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66" w:rsidRDefault="00E11666"/>
    <w:p w:rsidR="002216D8" w:rsidRDefault="002216D8">
      <w:r>
        <w:t xml:space="preserve">Dear Applicant, </w:t>
      </w:r>
    </w:p>
    <w:p w:rsidR="002216D8" w:rsidRDefault="002216D8">
      <w:r>
        <w:t>Thank you for taking the time to consider</w:t>
      </w:r>
      <w:r w:rsidR="00E11666">
        <w:t xml:space="preserve"> applying for the Post of </w:t>
      </w:r>
      <w:proofErr w:type="spellStart"/>
      <w:r w:rsidR="00E11666">
        <w:t>Headt</w:t>
      </w:r>
      <w:r>
        <w:t>eacher</w:t>
      </w:r>
      <w:proofErr w:type="spellEnd"/>
      <w:r>
        <w:t xml:space="preserve"> at North Fawdon Primary School. We are proud that the school is one of the Smart family of schools. </w:t>
      </w:r>
    </w:p>
    <w:p w:rsidR="002216D8" w:rsidRDefault="002216D8">
      <w:r>
        <w:t xml:space="preserve">Our Trust was born in 2015 when the pre-existing Newcastle North-West Learning Trust became </w:t>
      </w:r>
      <w:r w:rsidR="004205CE">
        <w:t>a multi-academy trust</w:t>
      </w:r>
      <w:r>
        <w:t xml:space="preserve">. Our schools serve the West of Newcastle and the majority of our pupils feed into Kenton secondary Academy (not part of Smart). </w:t>
      </w:r>
    </w:p>
    <w:p w:rsidR="002216D8" w:rsidRDefault="00E11666">
      <w:r>
        <w:rPr>
          <w:noProof/>
          <w:lang w:eastAsia="en-GB"/>
        </w:rPr>
        <mc:AlternateContent>
          <mc:Choice Requires="wps">
            <w:drawing>
              <wp:anchor distT="91440" distB="91440" distL="114300" distR="114300" simplePos="0" relativeHeight="251661312" behindDoc="0" locked="0" layoutInCell="1" allowOverlap="1">
                <wp:simplePos x="0" y="0"/>
                <wp:positionH relativeFrom="page">
                  <wp:posOffset>1238250</wp:posOffset>
                </wp:positionH>
                <wp:positionV relativeFrom="paragraph">
                  <wp:posOffset>1553210</wp:posOffset>
                </wp:positionV>
                <wp:extent cx="5038725" cy="2609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609850"/>
                        </a:xfrm>
                        <a:prstGeom prst="rect">
                          <a:avLst/>
                        </a:prstGeom>
                        <a:noFill/>
                        <a:ln w="9525">
                          <a:noFill/>
                          <a:miter lim="800000"/>
                          <a:headEnd/>
                          <a:tailEnd/>
                        </a:ln>
                      </wps:spPr>
                      <wps:txbx>
                        <w:txbxContent>
                          <w:p w:rsidR="00E11666" w:rsidRPr="00E11666" w:rsidRDefault="00E11666" w:rsidP="00E11666">
                            <w:pPr>
                              <w:pBdr>
                                <w:top w:val="single" w:sz="24" w:space="8" w:color="5B9BD5" w:themeColor="accent1"/>
                                <w:bottom w:val="single" w:sz="24" w:space="8" w:color="5B9BD5" w:themeColor="accent1"/>
                              </w:pBdr>
                              <w:spacing w:after="0"/>
                              <w:jc w:val="center"/>
                              <w:rPr>
                                <w:i/>
                                <w:iCs/>
                                <w:color w:val="5B9BD5" w:themeColor="accent1"/>
                                <w:sz w:val="24"/>
                                <w:szCs w:val="24"/>
                              </w:rPr>
                            </w:pPr>
                            <w:r w:rsidRPr="00E11666">
                              <w:rPr>
                                <w:i/>
                                <w:iCs/>
                                <w:color w:val="5B9BD5" w:themeColor="accent1"/>
                                <w:sz w:val="24"/>
                                <w:szCs w:val="24"/>
                              </w:rPr>
                              <w:t>Smart Multi-Academy Trust – our Vision &amp; Values</w:t>
                            </w:r>
                            <w:r>
                              <w:rPr>
                                <w:i/>
                                <w:iCs/>
                                <w:color w:val="5B9BD5" w:themeColor="accent1"/>
                                <w:sz w:val="24"/>
                                <w:szCs w:val="24"/>
                              </w:rPr>
                              <w:br/>
                            </w:r>
                          </w:p>
                          <w:p w:rsidR="00E11666" w:rsidRPr="004E1399" w:rsidRDefault="00E11666" w:rsidP="00E11666">
                            <w:pPr>
                              <w:pBdr>
                                <w:top w:val="single" w:sz="24" w:space="8" w:color="5B9BD5" w:themeColor="accent1"/>
                                <w:bottom w:val="single" w:sz="24" w:space="8" w:color="5B9BD5" w:themeColor="accent1"/>
                              </w:pBdr>
                              <w:spacing w:after="0"/>
                              <w:jc w:val="center"/>
                              <w:rPr>
                                <w:i/>
                                <w:iCs/>
                                <w:color w:val="5B9BD5" w:themeColor="accent1"/>
                                <w:sz w:val="20"/>
                                <w:szCs w:val="20"/>
                              </w:rPr>
                            </w:pPr>
                            <w:r w:rsidRPr="004E1399">
                              <w:rPr>
                                <w:i/>
                                <w:iCs/>
                                <w:color w:val="5B9BD5" w:themeColor="accent1"/>
                                <w:sz w:val="20"/>
                                <w:szCs w:val="20"/>
                              </w:rPr>
                              <w:t>Our values are the principles to which we work and are central to all that we do as a Trust and in the life of our schools.</w:t>
                            </w:r>
                          </w:p>
                          <w:p w:rsidR="00E11666" w:rsidRP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p>
                          <w:p w:rsidR="00E11666" w:rsidRP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E11666">
                              <w:rPr>
                                <w:rFonts w:ascii="Arial" w:hAnsi="Arial" w:cs="Arial"/>
                                <w:i/>
                                <w:iCs/>
                                <w:color w:val="000000" w:themeColor="text1"/>
                                <w:sz w:val="20"/>
                                <w:szCs w:val="20"/>
                              </w:rPr>
                              <w:t>It is important that each of our schools retain their own unique character reflective of their community, however all of us share our vision and values.</w:t>
                            </w:r>
                            <w:r>
                              <w:rPr>
                                <w:rFonts w:ascii="Arial" w:hAnsi="Arial" w:cs="Arial"/>
                                <w:i/>
                                <w:iCs/>
                                <w:color w:val="000000" w:themeColor="text1"/>
                                <w:sz w:val="20"/>
                                <w:szCs w:val="20"/>
                              </w:rPr>
                              <w:br/>
                            </w:r>
                          </w:p>
                          <w:p w:rsid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E11666">
                              <w:rPr>
                                <w:rFonts w:ascii="Arial" w:hAnsi="Arial" w:cs="Arial"/>
                                <w:i/>
                                <w:iCs/>
                                <w:color w:val="000000" w:themeColor="text1"/>
                                <w:sz w:val="20"/>
                                <w:szCs w:val="20"/>
                              </w:rPr>
                              <w:t>We are committed to following an ethical approach based on trust, empathy and respect in which everyone is included and supported to be the best they can be.</w:t>
                            </w:r>
                          </w:p>
                          <w:p w:rsidR="00E11666" w:rsidRP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p>
                          <w:p w:rsid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E11666">
                              <w:rPr>
                                <w:rFonts w:ascii="Arial" w:hAnsi="Arial" w:cs="Arial"/>
                                <w:i/>
                                <w:iCs/>
                                <w:color w:val="000000" w:themeColor="text1"/>
                                <w:sz w:val="20"/>
                                <w:szCs w:val="20"/>
                              </w:rPr>
                              <w:t>At Smart we provide a high quality, bespoke education full of the best opportunities and experiences to help every child learn, be happy and ultimately successful in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22.3pt;width:396.75pt;height:205.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" filled="f" stroked="f">
                <v:textbox>
                  <w:txbxContent>
                    <w:p w:rsidR="00E11666" w:rsidRPr="00E11666" w:rsidRDefault="00E11666" w:rsidP="00E11666">
                      <w:pPr>
                        <w:pBdr>
                          <w:top w:val="single" w:sz="24" w:space="8" w:color="5B9BD5" w:themeColor="accent1"/>
                          <w:bottom w:val="single" w:sz="24" w:space="8" w:color="5B9BD5" w:themeColor="accent1"/>
                        </w:pBdr>
                        <w:spacing w:after="0"/>
                        <w:jc w:val="center"/>
                        <w:rPr>
                          <w:i/>
                          <w:iCs/>
                          <w:color w:val="5B9BD5" w:themeColor="accent1"/>
                          <w:sz w:val="24"/>
                          <w:szCs w:val="24"/>
                        </w:rPr>
                      </w:pPr>
                      <w:r w:rsidRPr="00E11666">
                        <w:rPr>
                          <w:i/>
                          <w:iCs/>
                          <w:color w:val="5B9BD5" w:themeColor="accent1"/>
                          <w:sz w:val="24"/>
                          <w:szCs w:val="24"/>
                        </w:rPr>
                        <w:t>Smart Multi-Academy Trust – our Vision &amp; Values</w:t>
                      </w:r>
                      <w:r>
                        <w:rPr>
                          <w:i/>
                          <w:iCs/>
                          <w:color w:val="5B9BD5" w:themeColor="accent1"/>
                          <w:sz w:val="24"/>
                          <w:szCs w:val="24"/>
                        </w:rPr>
                        <w:br/>
                      </w:r>
                    </w:p>
                    <w:p w:rsidR="00E11666" w:rsidRPr="004E1399" w:rsidRDefault="00E11666" w:rsidP="00E11666">
                      <w:pPr>
                        <w:pBdr>
                          <w:top w:val="single" w:sz="24" w:space="8" w:color="5B9BD5" w:themeColor="accent1"/>
                          <w:bottom w:val="single" w:sz="24" w:space="8" w:color="5B9BD5" w:themeColor="accent1"/>
                        </w:pBdr>
                        <w:spacing w:after="0"/>
                        <w:jc w:val="center"/>
                        <w:rPr>
                          <w:i/>
                          <w:iCs/>
                          <w:color w:val="5B9BD5" w:themeColor="accent1"/>
                          <w:sz w:val="20"/>
                          <w:szCs w:val="20"/>
                        </w:rPr>
                      </w:pPr>
                      <w:r w:rsidRPr="004E1399">
                        <w:rPr>
                          <w:i/>
                          <w:iCs/>
                          <w:color w:val="5B9BD5" w:themeColor="accent1"/>
                          <w:sz w:val="20"/>
                          <w:szCs w:val="20"/>
                        </w:rPr>
                        <w:t>Our values are the principles to which we work and are central to all that we do as a Trust and in the life of our schools.</w:t>
                      </w:r>
                    </w:p>
                    <w:p w:rsidR="00E11666" w:rsidRP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p>
                    <w:p w:rsidR="00E11666" w:rsidRP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E11666">
                        <w:rPr>
                          <w:rFonts w:ascii="Arial" w:hAnsi="Arial" w:cs="Arial"/>
                          <w:i/>
                          <w:iCs/>
                          <w:color w:val="000000" w:themeColor="text1"/>
                          <w:sz w:val="20"/>
                          <w:szCs w:val="20"/>
                        </w:rPr>
                        <w:t>It is important that each of our schools retain their own unique character reflective of their community, however all of us share our vision and values.</w:t>
                      </w:r>
                      <w:r>
                        <w:rPr>
                          <w:rFonts w:ascii="Arial" w:hAnsi="Arial" w:cs="Arial"/>
                          <w:i/>
                          <w:iCs/>
                          <w:color w:val="000000" w:themeColor="text1"/>
                          <w:sz w:val="20"/>
                          <w:szCs w:val="20"/>
                        </w:rPr>
                        <w:br/>
                      </w:r>
                    </w:p>
                    <w:p w:rsid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E11666">
                        <w:rPr>
                          <w:rFonts w:ascii="Arial" w:hAnsi="Arial" w:cs="Arial"/>
                          <w:i/>
                          <w:iCs/>
                          <w:color w:val="000000" w:themeColor="text1"/>
                          <w:sz w:val="20"/>
                          <w:szCs w:val="20"/>
                        </w:rPr>
                        <w:t>We are committed to following an ethical approach based on trust, empathy and respect in which everyone is included and supported to be the best they can be.</w:t>
                      </w:r>
                    </w:p>
                    <w:p w:rsidR="00E11666" w:rsidRP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p>
                    <w:p w:rsidR="00E11666" w:rsidRDefault="00E11666" w:rsidP="00E11666">
                      <w:pPr>
                        <w:pBdr>
                          <w:top w:val="single" w:sz="24" w:space="8" w:color="5B9BD5" w:themeColor="accent1"/>
                          <w:bottom w:val="single" w:sz="24" w:space="8" w:color="5B9BD5" w:themeColor="accent1"/>
                        </w:pBdr>
                        <w:spacing w:after="0"/>
                        <w:rPr>
                          <w:rFonts w:ascii="Arial" w:hAnsi="Arial" w:cs="Arial"/>
                          <w:i/>
                          <w:iCs/>
                          <w:color w:val="000000" w:themeColor="text1"/>
                          <w:sz w:val="20"/>
                          <w:szCs w:val="20"/>
                        </w:rPr>
                      </w:pPr>
                      <w:r>
                        <w:rPr>
                          <w:rFonts w:ascii="Arial" w:hAnsi="Arial" w:cs="Arial"/>
                          <w:i/>
                          <w:iCs/>
                          <w:color w:val="000000" w:themeColor="text1"/>
                          <w:sz w:val="20"/>
                          <w:szCs w:val="20"/>
                        </w:rPr>
                        <w:t xml:space="preserve">• </w:t>
                      </w:r>
                      <w:r w:rsidRPr="00E11666">
                        <w:rPr>
                          <w:rFonts w:ascii="Arial" w:hAnsi="Arial" w:cs="Arial"/>
                          <w:i/>
                          <w:iCs/>
                          <w:color w:val="000000" w:themeColor="text1"/>
                          <w:sz w:val="20"/>
                          <w:szCs w:val="20"/>
                        </w:rPr>
                        <w:t>At Smart we provide a high quality, bespoke education full of the best opportunities and experiences to help every child learn, be happy and ultimately successful in life.</w:t>
                      </w:r>
                    </w:p>
                  </w:txbxContent>
                </v:textbox>
                <w10:wrap type="topAndBottom" anchorx="page"/>
              </v:shape>
            </w:pict>
          </mc:Fallback>
        </mc:AlternateContent>
      </w:r>
      <w:r w:rsidR="002216D8">
        <w:t>Recently the Trust central leadership has changed with myself as CEO coming on board and a new Director of Business and Finance</w:t>
      </w:r>
      <w:r>
        <w:t>,</w:t>
      </w:r>
      <w:r w:rsidR="002216D8">
        <w:t xml:space="preserve"> Alison Robinson. The strength of our trust is in our schools – all of </w:t>
      </w:r>
      <w:r w:rsidR="004205CE">
        <w:t>w</w:t>
      </w:r>
      <w:r w:rsidR="002216D8">
        <w:t>hich have recen</w:t>
      </w:r>
      <w:r>
        <w:t xml:space="preserve">tly been inspected and all are </w:t>
      </w:r>
      <w:proofErr w:type="gramStart"/>
      <w:r>
        <w:t>G</w:t>
      </w:r>
      <w:r w:rsidR="002216D8">
        <w:t>ood</w:t>
      </w:r>
      <w:proofErr w:type="gramEnd"/>
      <w:r w:rsidR="002216D8">
        <w:t xml:space="preserve">. We have one school identified as ‘improving possibly outstanding’ and one that moved from Requires Improvement to Good. </w:t>
      </w:r>
      <w:r>
        <w:t xml:space="preserve">Our </w:t>
      </w:r>
      <w:proofErr w:type="spellStart"/>
      <w:r>
        <w:t>H</w:t>
      </w:r>
      <w:r w:rsidR="0073552D">
        <w:t>ead</w:t>
      </w:r>
      <w:r>
        <w:t>t</w:t>
      </w:r>
      <w:r w:rsidR="0073552D">
        <w:t>teachers</w:t>
      </w:r>
      <w:proofErr w:type="spellEnd"/>
      <w:r w:rsidR="0073552D">
        <w:t xml:space="preserve"> are proud of the individuality of their schools but also greatly appreciate in the collegiate support and wealth of experience available across the MAT. We are friendly and welcoming and care about all of our staff</w:t>
      </w:r>
      <w:r>
        <w:t>,</w:t>
      </w:r>
      <w:r w:rsidR="0073552D">
        <w:t xml:space="preserve"> pupils</w:t>
      </w:r>
      <w:r>
        <w:t>,</w:t>
      </w:r>
      <w:r w:rsidR="0073552D">
        <w:t xml:space="preserve"> and families. Our ethical approach to all that we do is grounded in trust in one another </w:t>
      </w:r>
      <w:r w:rsidR="0000417E">
        <w:t>that</w:t>
      </w:r>
      <w:r w:rsidR="0073552D">
        <w:t xml:space="preserve"> we ‘do the right thing’.</w:t>
      </w:r>
    </w:p>
    <w:p w:rsidR="002216D8" w:rsidRDefault="004205CE">
      <w:r>
        <w:t xml:space="preserve">We are committed to supporting our diverse </w:t>
      </w:r>
      <w:proofErr w:type="gramStart"/>
      <w:r>
        <w:t>communities which</w:t>
      </w:r>
      <w:proofErr w:type="gramEnd"/>
      <w:r>
        <w:t xml:space="preserve"> do contain some of the most disadvantaged in the city. North Fawdon in particular is a </w:t>
      </w:r>
      <w:proofErr w:type="gramStart"/>
      <w:r>
        <w:t>school which</w:t>
      </w:r>
      <w:proofErr w:type="gramEnd"/>
      <w:r>
        <w:t xml:space="preserve"> is at the heart of its community and is a much loved and respected school by its staff, pupils</w:t>
      </w:r>
      <w:r w:rsidR="00E11666">
        <w:t>,</w:t>
      </w:r>
      <w:r>
        <w:t xml:space="preserve"> and parents. The school has </w:t>
      </w:r>
      <w:r w:rsidR="00F92D69">
        <w:t>an</w:t>
      </w:r>
      <w:r>
        <w:t xml:space="preserve"> Alternativ</w:t>
      </w:r>
      <w:r w:rsidR="00F92D69">
        <w:t>e Resource Centre</w:t>
      </w:r>
      <w:bookmarkStart w:id="0" w:name="_GoBack"/>
      <w:bookmarkEnd w:id="0"/>
      <w:r>
        <w:t xml:space="preserve"> for EYFS and KS1 pupils with SEMH issues and inclusion is central to its ethos. Please look at the school</w:t>
      </w:r>
      <w:r w:rsidR="00E11666">
        <w:t>’</w:t>
      </w:r>
      <w:r>
        <w:t xml:space="preserve">s website and read their </w:t>
      </w:r>
      <w:proofErr w:type="spellStart"/>
      <w:r>
        <w:t>facebook</w:t>
      </w:r>
      <w:proofErr w:type="spellEnd"/>
      <w:r>
        <w:t xml:space="preserve"> feed for further inf</w:t>
      </w:r>
      <w:r w:rsidR="005E6B1E">
        <w:t xml:space="preserve">ormation to guide your application. </w:t>
      </w:r>
    </w:p>
    <w:p w:rsidR="004205CE" w:rsidRDefault="004205CE">
      <w:r>
        <w:t>We welcome your interest and application for the post. If you would like to contact me for further information</w:t>
      </w:r>
      <w:r w:rsidR="00E11666">
        <w:t>,</w:t>
      </w:r>
      <w:r>
        <w:t xml:space="preserve"> or to discuss your interest</w:t>
      </w:r>
      <w:r w:rsidR="00E11666">
        <w:t>, please call the Smart MAT C</w:t>
      </w:r>
      <w:r>
        <w:t>entral office</w:t>
      </w:r>
      <w:r w:rsidR="00283A08">
        <w:t xml:space="preserve"> on 0191 255 9351</w:t>
      </w:r>
      <w:r>
        <w:t xml:space="preserve"> and I would be happy to ring you. </w:t>
      </w:r>
    </w:p>
    <w:p w:rsidR="004E1399" w:rsidRDefault="004E1399">
      <w:r>
        <w:rPr>
          <w:noProof/>
          <w:lang w:eastAsia="en-GB"/>
        </w:rPr>
        <w:drawing>
          <wp:inline distT="0" distB="0" distL="0" distR="0">
            <wp:extent cx="1085850" cy="41104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274" cy="428614"/>
                    </a:xfrm>
                    <a:prstGeom prst="rect">
                      <a:avLst/>
                    </a:prstGeom>
                  </pic:spPr>
                </pic:pic>
              </a:graphicData>
            </a:graphic>
          </wp:inline>
        </w:drawing>
      </w:r>
    </w:p>
    <w:p w:rsidR="00E11666" w:rsidRDefault="00E11666">
      <w:r>
        <w:t>Colin Lofthouse</w:t>
      </w:r>
    </w:p>
    <w:p w:rsidR="004205CE" w:rsidRDefault="00E11666">
      <w:r>
        <w:t>Chief Executive Officer, Smart Multi-Academy Trust</w:t>
      </w:r>
      <w:r w:rsidR="004205CE">
        <w:t xml:space="preserve">  </w:t>
      </w:r>
    </w:p>
    <w:sectPr w:rsidR="004205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666" w:rsidRDefault="00E11666" w:rsidP="00E11666">
      <w:pPr>
        <w:spacing w:after="0" w:line="240" w:lineRule="auto"/>
      </w:pPr>
      <w:r>
        <w:separator/>
      </w:r>
    </w:p>
  </w:endnote>
  <w:endnote w:type="continuationSeparator" w:id="0">
    <w:p w:rsidR="00E11666" w:rsidRDefault="00E11666" w:rsidP="00E1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666" w:rsidRDefault="00E11666" w:rsidP="00E11666">
      <w:pPr>
        <w:spacing w:after="0" w:line="240" w:lineRule="auto"/>
      </w:pPr>
      <w:r>
        <w:separator/>
      </w:r>
    </w:p>
  </w:footnote>
  <w:footnote w:type="continuationSeparator" w:id="0">
    <w:p w:rsidR="00E11666" w:rsidRDefault="00E11666" w:rsidP="00E1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66" w:rsidRDefault="00E11666">
    <w:pPr>
      <w:pStyle w:val="Header"/>
    </w:pPr>
    <w:r>
      <w:rPr>
        <w:rFonts w:ascii="SassoonPrimaryInfant" w:hAnsi="SassoonPrimaryInfant"/>
        <w:noProof/>
        <w:sz w:val="24"/>
        <w:szCs w:val="24"/>
        <w:lang w:eastAsia="en-GB"/>
      </w:rPr>
      <w:drawing>
        <wp:anchor distT="0" distB="0" distL="114300" distR="114300" simplePos="0" relativeHeight="251660288" behindDoc="0" locked="0" layoutInCell="1" allowOverlap="1">
          <wp:simplePos x="0" y="0"/>
          <wp:positionH relativeFrom="column">
            <wp:posOffset>5524500</wp:posOffset>
          </wp:positionH>
          <wp:positionV relativeFrom="paragraph">
            <wp:posOffset>-240030</wp:posOffset>
          </wp:positionV>
          <wp:extent cx="618968" cy="7126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lear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968" cy="712671"/>
                  </a:xfrm>
                  <a:prstGeom prst="rect">
                    <a:avLst/>
                  </a:prstGeom>
                </pic:spPr>
              </pic:pic>
            </a:graphicData>
          </a:graphic>
        </wp:anchor>
      </w:drawing>
    </w:r>
    <w:r w:rsidRPr="00132185">
      <w:rPr>
        <w:rFonts w:ascii="SassoonPrimaryInfant" w:hAnsi="SassoonPrimaryInfant"/>
        <w:noProof/>
        <w:sz w:val="24"/>
        <w:szCs w:val="24"/>
        <w:lang w:eastAsia="en-GB"/>
      </w:rPr>
      <w:drawing>
        <wp:anchor distT="36576" distB="36576" distL="36576" distR="36576" simplePos="0" relativeHeight="251659264" behindDoc="0" locked="0" layoutInCell="1" allowOverlap="1" wp14:anchorId="7E9B8002" wp14:editId="2E8ACB35">
          <wp:simplePos x="0" y="0"/>
          <wp:positionH relativeFrom="column">
            <wp:posOffset>-371475</wp:posOffset>
          </wp:positionH>
          <wp:positionV relativeFrom="paragraph">
            <wp:posOffset>-240030</wp:posOffset>
          </wp:positionV>
          <wp:extent cx="762000" cy="762000"/>
          <wp:effectExtent l="0" t="0" r="0" b="0"/>
          <wp:wrapSquare wrapText="bothSides"/>
          <wp:docPr id="20" name="Picture 2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cstate="print">
                    <a:clrChange>
                      <a:clrFrom>
                        <a:srgbClr val="FBFEF7"/>
                      </a:clrFrom>
                      <a:clrTo>
                        <a:srgbClr val="FBFEF7">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32A6"/>
    <w:multiLevelType w:val="hybridMultilevel"/>
    <w:tmpl w:val="ABF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D8"/>
    <w:rsid w:val="0000417E"/>
    <w:rsid w:val="002161FA"/>
    <w:rsid w:val="002216D8"/>
    <w:rsid w:val="00283A08"/>
    <w:rsid w:val="004205CE"/>
    <w:rsid w:val="004E1399"/>
    <w:rsid w:val="005E44AE"/>
    <w:rsid w:val="005E6B1E"/>
    <w:rsid w:val="0073299F"/>
    <w:rsid w:val="0073552D"/>
    <w:rsid w:val="00CC5B9F"/>
    <w:rsid w:val="00E11666"/>
    <w:rsid w:val="00F9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0A317"/>
  <w15:chartTrackingRefBased/>
  <w15:docId w15:val="{64FD4879-BD44-4825-826E-8CC0AA08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D8"/>
    <w:pPr>
      <w:ind w:left="720"/>
      <w:contextualSpacing/>
    </w:pPr>
  </w:style>
  <w:style w:type="paragraph" w:styleId="Header">
    <w:name w:val="header"/>
    <w:basedOn w:val="Normal"/>
    <w:link w:val="HeaderChar"/>
    <w:uiPriority w:val="99"/>
    <w:unhideWhenUsed/>
    <w:rsid w:val="00E11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666"/>
  </w:style>
  <w:style w:type="paragraph" w:styleId="Footer">
    <w:name w:val="footer"/>
    <w:basedOn w:val="Normal"/>
    <w:link w:val="FooterChar"/>
    <w:uiPriority w:val="99"/>
    <w:unhideWhenUsed/>
    <w:rsid w:val="00E11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Lofthouse</dc:creator>
  <cp:keywords/>
  <dc:description/>
  <cp:lastModifiedBy>Pearcy, Casey</cp:lastModifiedBy>
  <cp:revision>5</cp:revision>
  <dcterms:created xsi:type="dcterms:W3CDTF">2020-02-13T15:33:00Z</dcterms:created>
  <dcterms:modified xsi:type="dcterms:W3CDTF">2020-02-17T11:56:00Z</dcterms:modified>
</cp:coreProperties>
</file>