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85" w:type="dxa"/>
        <w:tblLook w:val="04A0" w:firstRow="1" w:lastRow="0" w:firstColumn="1" w:lastColumn="0" w:noHBand="0" w:noVBand="1"/>
      </w:tblPr>
      <w:tblGrid>
        <w:gridCol w:w="2552"/>
        <w:gridCol w:w="7933"/>
      </w:tblGrid>
      <w:tr w:rsidR="00F44B6C" w:rsidRPr="009A4FDD" w14:paraId="16CA3947" w14:textId="77777777" w:rsidTr="007F19DA">
        <w:trPr>
          <w:trHeight w:val="433"/>
        </w:trPr>
        <w:tc>
          <w:tcPr>
            <w:tcW w:w="10485" w:type="dxa"/>
            <w:gridSpan w:val="2"/>
            <w:tcBorders>
              <w:top w:val="nil"/>
              <w:left w:val="nil"/>
              <w:right w:val="nil"/>
            </w:tcBorders>
            <w:shd w:val="clear" w:color="auto" w:fill="auto"/>
            <w:vAlign w:val="center"/>
          </w:tcPr>
          <w:p w14:paraId="78E2259F" w14:textId="77777777" w:rsidR="00F44B6C" w:rsidRPr="0063274D" w:rsidRDefault="00F44B6C" w:rsidP="007F19DA">
            <w:pPr>
              <w:rPr>
                <w:rFonts w:cs="Arial"/>
                <w:b/>
                <w:sz w:val="32"/>
                <w:szCs w:val="32"/>
              </w:rPr>
            </w:pPr>
            <w:r w:rsidRPr="0063274D">
              <w:rPr>
                <w:b/>
                <w:noProof/>
                <w:sz w:val="32"/>
                <w:szCs w:val="32"/>
                <w:lang w:eastAsia="en-GB"/>
              </w:rPr>
              <w:t>Job Description</w:t>
            </w:r>
          </w:p>
        </w:tc>
      </w:tr>
      <w:tr w:rsidR="00F44B6C" w:rsidRPr="009A4FDD" w14:paraId="255C16AF" w14:textId="77777777" w:rsidTr="007F19DA">
        <w:trPr>
          <w:trHeight w:val="709"/>
        </w:trPr>
        <w:tc>
          <w:tcPr>
            <w:tcW w:w="2552" w:type="dxa"/>
            <w:shd w:val="clear" w:color="auto" w:fill="F2F2F2" w:themeFill="background1" w:themeFillShade="F2"/>
            <w:vAlign w:val="center"/>
          </w:tcPr>
          <w:p w14:paraId="67041DA6" w14:textId="77777777" w:rsidR="00F44B6C" w:rsidRPr="00C676CB" w:rsidRDefault="00F44B6C" w:rsidP="007F19DA">
            <w:pPr>
              <w:rPr>
                <w:rFonts w:cs="Arial"/>
                <w:b/>
                <w:szCs w:val="24"/>
              </w:rPr>
            </w:pPr>
            <w:r>
              <w:rPr>
                <w:rFonts w:cs="Arial"/>
                <w:b/>
                <w:szCs w:val="24"/>
              </w:rPr>
              <w:t>Post t</w:t>
            </w:r>
            <w:r w:rsidRPr="00C676CB">
              <w:rPr>
                <w:rFonts w:cs="Arial"/>
                <w:b/>
                <w:szCs w:val="24"/>
              </w:rPr>
              <w:t>itle</w:t>
            </w:r>
          </w:p>
        </w:tc>
        <w:tc>
          <w:tcPr>
            <w:tcW w:w="7933" w:type="dxa"/>
            <w:vAlign w:val="center"/>
          </w:tcPr>
          <w:p w14:paraId="23F266BD" w14:textId="26440CF5" w:rsidR="00F44B6C" w:rsidRPr="00C676CB" w:rsidRDefault="00B04810" w:rsidP="007F19DA">
            <w:pPr>
              <w:rPr>
                <w:rFonts w:cs="Arial"/>
                <w:szCs w:val="24"/>
              </w:rPr>
            </w:pPr>
            <w:r w:rsidRPr="00B04810">
              <w:rPr>
                <w:rFonts w:cs="Arial"/>
                <w:szCs w:val="24"/>
              </w:rPr>
              <w:t>Interventions Worker (</w:t>
            </w:r>
            <w:r>
              <w:rPr>
                <w:rFonts w:cs="Arial"/>
                <w:szCs w:val="24"/>
              </w:rPr>
              <w:t>S</w:t>
            </w:r>
            <w:r w:rsidRPr="00B04810">
              <w:rPr>
                <w:rFonts w:cs="Arial"/>
                <w:szCs w:val="24"/>
              </w:rPr>
              <w:t xml:space="preserve">ecure </w:t>
            </w:r>
            <w:r>
              <w:rPr>
                <w:rFonts w:cs="Arial"/>
                <w:szCs w:val="24"/>
              </w:rPr>
              <w:t>S</w:t>
            </w:r>
            <w:r w:rsidRPr="00B04810">
              <w:rPr>
                <w:rFonts w:cs="Arial"/>
                <w:szCs w:val="24"/>
              </w:rPr>
              <w:t>ervices)</w:t>
            </w:r>
          </w:p>
        </w:tc>
      </w:tr>
      <w:tr w:rsidR="00F44B6C" w:rsidRPr="009A4FDD" w14:paraId="2DB09F2E" w14:textId="77777777" w:rsidTr="007F19DA">
        <w:trPr>
          <w:trHeight w:val="709"/>
        </w:trPr>
        <w:tc>
          <w:tcPr>
            <w:tcW w:w="2552" w:type="dxa"/>
            <w:shd w:val="clear" w:color="auto" w:fill="F2F2F2" w:themeFill="background1" w:themeFillShade="F2"/>
            <w:vAlign w:val="center"/>
          </w:tcPr>
          <w:p w14:paraId="58DF0FFD" w14:textId="77777777" w:rsidR="00F44B6C" w:rsidRPr="00C676CB" w:rsidRDefault="00F44B6C" w:rsidP="007F19DA">
            <w:pPr>
              <w:rPr>
                <w:rFonts w:cs="Arial"/>
                <w:b/>
                <w:szCs w:val="24"/>
              </w:rPr>
            </w:pPr>
            <w:r>
              <w:rPr>
                <w:rFonts w:cs="Arial"/>
                <w:b/>
                <w:szCs w:val="24"/>
              </w:rPr>
              <w:t>JE Reference No</w:t>
            </w:r>
          </w:p>
        </w:tc>
        <w:tc>
          <w:tcPr>
            <w:tcW w:w="7933" w:type="dxa"/>
            <w:vAlign w:val="center"/>
          </w:tcPr>
          <w:p w14:paraId="007543A4" w14:textId="73DEA1EC" w:rsidR="00F44B6C" w:rsidRPr="00C676CB" w:rsidRDefault="00B04810" w:rsidP="007F19DA">
            <w:pPr>
              <w:rPr>
                <w:rFonts w:cs="Arial"/>
                <w:szCs w:val="24"/>
              </w:rPr>
            </w:pPr>
            <w:r>
              <w:rPr>
                <w:rFonts w:cs="Arial"/>
                <w:szCs w:val="24"/>
              </w:rPr>
              <w:t>N10142</w:t>
            </w:r>
          </w:p>
        </w:tc>
      </w:tr>
      <w:tr w:rsidR="00F44B6C" w:rsidRPr="009A4FDD" w14:paraId="56D7311A" w14:textId="77777777" w:rsidTr="007F19DA">
        <w:trPr>
          <w:trHeight w:val="709"/>
        </w:trPr>
        <w:tc>
          <w:tcPr>
            <w:tcW w:w="2552" w:type="dxa"/>
            <w:shd w:val="clear" w:color="auto" w:fill="F2F2F2" w:themeFill="background1" w:themeFillShade="F2"/>
            <w:vAlign w:val="center"/>
          </w:tcPr>
          <w:p w14:paraId="6BD76ED1" w14:textId="77777777" w:rsidR="00F44B6C" w:rsidRPr="00C676CB" w:rsidRDefault="00F44B6C" w:rsidP="007F19DA">
            <w:pPr>
              <w:rPr>
                <w:rFonts w:cs="Arial"/>
                <w:b/>
                <w:szCs w:val="24"/>
              </w:rPr>
            </w:pPr>
            <w:r w:rsidRPr="00C676CB">
              <w:rPr>
                <w:rFonts w:cs="Arial"/>
                <w:b/>
                <w:szCs w:val="24"/>
              </w:rPr>
              <w:t>Grade</w:t>
            </w:r>
          </w:p>
        </w:tc>
        <w:tc>
          <w:tcPr>
            <w:tcW w:w="7933" w:type="dxa"/>
            <w:vAlign w:val="center"/>
          </w:tcPr>
          <w:p w14:paraId="42C33BBA" w14:textId="0EE22C50" w:rsidR="00F44B6C" w:rsidRPr="00C676CB" w:rsidRDefault="00B04810" w:rsidP="007F19DA">
            <w:pPr>
              <w:rPr>
                <w:rFonts w:cs="Arial"/>
                <w:szCs w:val="24"/>
              </w:rPr>
            </w:pPr>
            <w:r>
              <w:rPr>
                <w:rFonts w:cs="Arial"/>
                <w:szCs w:val="24"/>
              </w:rPr>
              <w:t>Grade 8</w:t>
            </w:r>
          </w:p>
        </w:tc>
      </w:tr>
      <w:tr w:rsidR="00F44B6C" w:rsidRPr="009A4FDD" w14:paraId="5912652C" w14:textId="77777777" w:rsidTr="007F19DA">
        <w:trPr>
          <w:trHeight w:val="709"/>
        </w:trPr>
        <w:tc>
          <w:tcPr>
            <w:tcW w:w="2552" w:type="dxa"/>
            <w:shd w:val="clear" w:color="auto" w:fill="F2F2F2" w:themeFill="background1" w:themeFillShade="F2"/>
            <w:vAlign w:val="center"/>
          </w:tcPr>
          <w:p w14:paraId="188386D1" w14:textId="77777777" w:rsidR="00F44B6C" w:rsidRPr="00C676CB" w:rsidRDefault="00F44B6C" w:rsidP="007F19DA">
            <w:pPr>
              <w:rPr>
                <w:rFonts w:cs="Arial"/>
                <w:b/>
                <w:szCs w:val="24"/>
              </w:rPr>
            </w:pPr>
            <w:r w:rsidRPr="00C676CB">
              <w:rPr>
                <w:rFonts w:cs="Arial"/>
                <w:b/>
                <w:szCs w:val="24"/>
              </w:rPr>
              <w:t>Service</w:t>
            </w:r>
          </w:p>
        </w:tc>
        <w:tc>
          <w:tcPr>
            <w:tcW w:w="7933" w:type="dxa"/>
            <w:vAlign w:val="center"/>
          </w:tcPr>
          <w:p w14:paraId="08D7C7A3" w14:textId="4FBDBCE9" w:rsidR="00F44B6C" w:rsidRPr="00C676CB" w:rsidRDefault="00B04810" w:rsidP="007F19DA">
            <w:pPr>
              <w:rPr>
                <w:rFonts w:cs="Arial"/>
                <w:szCs w:val="24"/>
              </w:rPr>
            </w:pPr>
            <w:r>
              <w:rPr>
                <w:rFonts w:cs="Arial"/>
                <w:szCs w:val="24"/>
              </w:rPr>
              <w:t>Children and Young People’s Services</w:t>
            </w:r>
          </w:p>
        </w:tc>
      </w:tr>
      <w:tr w:rsidR="00F44B6C" w:rsidRPr="009A4FDD" w14:paraId="679F5C6A" w14:textId="77777777" w:rsidTr="007F19DA">
        <w:trPr>
          <w:trHeight w:val="709"/>
        </w:trPr>
        <w:tc>
          <w:tcPr>
            <w:tcW w:w="2552" w:type="dxa"/>
            <w:shd w:val="clear" w:color="auto" w:fill="F2F2F2" w:themeFill="background1" w:themeFillShade="F2"/>
            <w:vAlign w:val="center"/>
          </w:tcPr>
          <w:p w14:paraId="31C0223A" w14:textId="77777777" w:rsidR="00F44B6C" w:rsidRPr="00C676CB" w:rsidRDefault="00F44B6C" w:rsidP="007F19DA">
            <w:pPr>
              <w:rPr>
                <w:rFonts w:cs="Arial"/>
                <w:b/>
                <w:szCs w:val="24"/>
              </w:rPr>
            </w:pPr>
            <w:r w:rsidRPr="00C676CB">
              <w:rPr>
                <w:rFonts w:cs="Arial"/>
                <w:b/>
                <w:szCs w:val="24"/>
              </w:rPr>
              <w:t>Service Area</w:t>
            </w:r>
          </w:p>
        </w:tc>
        <w:tc>
          <w:tcPr>
            <w:tcW w:w="7933" w:type="dxa"/>
            <w:vAlign w:val="center"/>
          </w:tcPr>
          <w:p w14:paraId="32EDCB5C" w14:textId="7F9B7006" w:rsidR="00F44B6C" w:rsidRPr="00C676CB" w:rsidRDefault="00B04810" w:rsidP="007F19DA">
            <w:pPr>
              <w:rPr>
                <w:rFonts w:cs="Arial"/>
                <w:szCs w:val="24"/>
              </w:rPr>
            </w:pPr>
            <w:r>
              <w:rPr>
                <w:rFonts w:cs="Arial"/>
                <w:szCs w:val="24"/>
              </w:rPr>
              <w:t>Early Help Inclusion &amp; Vulnerable Children – Secure Services</w:t>
            </w:r>
          </w:p>
        </w:tc>
      </w:tr>
      <w:tr w:rsidR="00F44B6C" w:rsidRPr="009A4FDD" w14:paraId="01070F19" w14:textId="77777777" w:rsidTr="007F19DA">
        <w:trPr>
          <w:trHeight w:val="709"/>
        </w:trPr>
        <w:tc>
          <w:tcPr>
            <w:tcW w:w="2552" w:type="dxa"/>
            <w:tcBorders>
              <w:bottom w:val="single" w:sz="4" w:space="0" w:color="000000"/>
            </w:tcBorders>
            <w:shd w:val="clear" w:color="auto" w:fill="F2F2F2" w:themeFill="background1" w:themeFillShade="F2"/>
            <w:vAlign w:val="center"/>
          </w:tcPr>
          <w:p w14:paraId="67A94019" w14:textId="77777777" w:rsidR="00F44B6C" w:rsidRPr="00C676CB" w:rsidRDefault="00F44B6C" w:rsidP="007F19DA">
            <w:pPr>
              <w:rPr>
                <w:rFonts w:cs="Arial"/>
                <w:szCs w:val="24"/>
              </w:rPr>
            </w:pPr>
            <w:r w:rsidRPr="00C676CB">
              <w:rPr>
                <w:rFonts w:cs="Arial"/>
                <w:b/>
                <w:szCs w:val="24"/>
              </w:rPr>
              <w:t>Reporting to</w:t>
            </w:r>
          </w:p>
        </w:tc>
        <w:tc>
          <w:tcPr>
            <w:tcW w:w="7933" w:type="dxa"/>
            <w:tcBorders>
              <w:bottom w:val="single" w:sz="4" w:space="0" w:color="000000"/>
            </w:tcBorders>
            <w:vAlign w:val="center"/>
          </w:tcPr>
          <w:p w14:paraId="630CE701" w14:textId="50B87858" w:rsidR="00F44B6C" w:rsidRPr="00C676CB" w:rsidRDefault="00B04810" w:rsidP="007F19DA">
            <w:pPr>
              <w:rPr>
                <w:rFonts w:cs="Arial"/>
                <w:szCs w:val="24"/>
              </w:rPr>
            </w:pPr>
            <w:r w:rsidRPr="00B04810">
              <w:rPr>
                <w:rFonts w:cs="Arial"/>
                <w:szCs w:val="24"/>
              </w:rPr>
              <w:t>The post holder will be accountable to centre manager</w:t>
            </w:r>
          </w:p>
        </w:tc>
      </w:tr>
      <w:tr w:rsidR="00F44B6C" w:rsidRPr="009A4FDD" w14:paraId="3AB6903E" w14:textId="77777777" w:rsidTr="007F19DA">
        <w:trPr>
          <w:trHeight w:val="709"/>
        </w:trPr>
        <w:tc>
          <w:tcPr>
            <w:tcW w:w="2552" w:type="dxa"/>
            <w:tcBorders>
              <w:bottom w:val="single" w:sz="4" w:space="0" w:color="000000"/>
            </w:tcBorders>
            <w:shd w:val="clear" w:color="auto" w:fill="F2F2F2" w:themeFill="background1" w:themeFillShade="F2"/>
            <w:vAlign w:val="center"/>
          </w:tcPr>
          <w:p w14:paraId="06DADD9F" w14:textId="77777777" w:rsidR="00F44B6C" w:rsidRPr="00C676CB" w:rsidRDefault="00F44B6C" w:rsidP="007F19DA">
            <w:pPr>
              <w:rPr>
                <w:rFonts w:cs="Arial"/>
                <w:b/>
                <w:szCs w:val="24"/>
              </w:rPr>
            </w:pPr>
            <w:r>
              <w:rPr>
                <w:rFonts w:cs="Arial"/>
                <w:b/>
                <w:szCs w:val="24"/>
              </w:rPr>
              <w:t>Location</w:t>
            </w:r>
          </w:p>
        </w:tc>
        <w:tc>
          <w:tcPr>
            <w:tcW w:w="7933" w:type="dxa"/>
            <w:tcBorders>
              <w:bottom w:val="single" w:sz="4" w:space="0" w:color="000000"/>
            </w:tcBorders>
            <w:vAlign w:val="center"/>
          </w:tcPr>
          <w:p w14:paraId="1574BE55" w14:textId="0C6499D8" w:rsidR="00F44B6C" w:rsidRPr="00E14818" w:rsidRDefault="00F44B6C" w:rsidP="007F19DA">
            <w:pPr>
              <w:rPr>
                <w:rFonts w:cs="Arial"/>
                <w:szCs w:val="24"/>
              </w:rPr>
            </w:pPr>
            <w:r w:rsidRPr="00E14818">
              <w:rPr>
                <w:rFonts w:cs="Arial"/>
                <w:szCs w:val="24"/>
              </w:rPr>
              <w:t xml:space="preserve">Your normal place of work will be </w:t>
            </w:r>
            <w:r w:rsidR="00B04810">
              <w:rPr>
                <w:rFonts w:cs="Arial"/>
                <w:szCs w:val="24"/>
              </w:rPr>
              <w:t xml:space="preserve">Aycliffe Secure Centre, Newton Aycliffe, </w:t>
            </w:r>
            <w:r w:rsidRPr="00E14818">
              <w:rPr>
                <w:rFonts w:cs="Arial"/>
                <w:szCs w:val="24"/>
              </w:rPr>
              <w:t>but you may be required to work at any Council</w:t>
            </w:r>
            <w:r>
              <w:rPr>
                <w:rFonts w:cs="Arial"/>
                <w:szCs w:val="24"/>
              </w:rPr>
              <w:t xml:space="preserve"> workplace within County Durham.</w:t>
            </w:r>
          </w:p>
        </w:tc>
      </w:tr>
      <w:tr w:rsidR="00F44B6C" w:rsidRPr="00D90B5D" w14:paraId="0D659283" w14:textId="77777777" w:rsidTr="007F19DA">
        <w:trPr>
          <w:trHeight w:val="80"/>
        </w:trPr>
        <w:tc>
          <w:tcPr>
            <w:tcW w:w="10485" w:type="dxa"/>
            <w:gridSpan w:val="2"/>
            <w:tcBorders>
              <w:left w:val="nil"/>
              <w:right w:val="nil"/>
            </w:tcBorders>
            <w:shd w:val="clear" w:color="auto" w:fill="auto"/>
            <w:vAlign w:val="center"/>
          </w:tcPr>
          <w:p w14:paraId="08C8760D" w14:textId="77777777" w:rsidR="00F44B6C" w:rsidRPr="00C676CB" w:rsidRDefault="00F44B6C" w:rsidP="007F19DA">
            <w:pPr>
              <w:jc w:val="right"/>
              <w:rPr>
                <w:rFonts w:cs="Arial"/>
                <w:szCs w:val="24"/>
              </w:rPr>
            </w:pPr>
          </w:p>
        </w:tc>
      </w:tr>
      <w:tr w:rsidR="00F44B6C" w:rsidRPr="00D90B5D" w14:paraId="424670D0" w14:textId="77777777" w:rsidTr="007F19DA">
        <w:trPr>
          <w:trHeight w:val="709"/>
        </w:trPr>
        <w:tc>
          <w:tcPr>
            <w:tcW w:w="2552" w:type="dxa"/>
            <w:shd w:val="clear" w:color="auto" w:fill="F2F2F2" w:themeFill="background1" w:themeFillShade="F2"/>
            <w:vAlign w:val="center"/>
          </w:tcPr>
          <w:p w14:paraId="0CB27180" w14:textId="77777777" w:rsidR="00F44B6C" w:rsidRPr="00C676CB" w:rsidRDefault="00F44B6C" w:rsidP="007F19DA">
            <w:pPr>
              <w:rPr>
                <w:rFonts w:cs="Arial"/>
                <w:b/>
                <w:szCs w:val="24"/>
              </w:rPr>
            </w:pPr>
            <w:r w:rsidRPr="00C676CB">
              <w:rPr>
                <w:rFonts w:cs="Arial"/>
                <w:b/>
                <w:szCs w:val="24"/>
              </w:rPr>
              <w:t>DBS</w:t>
            </w:r>
          </w:p>
        </w:tc>
        <w:tc>
          <w:tcPr>
            <w:tcW w:w="7933" w:type="dxa"/>
            <w:vAlign w:val="center"/>
          </w:tcPr>
          <w:p w14:paraId="38697F53" w14:textId="67100768" w:rsidR="00F44B6C" w:rsidRPr="00C676CB" w:rsidRDefault="00F44B6C" w:rsidP="007F19DA">
            <w:pPr>
              <w:rPr>
                <w:rFonts w:cs="Arial"/>
                <w:szCs w:val="24"/>
              </w:rPr>
            </w:pPr>
            <w:r w:rsidRPr="00C676CB">
              <w:rPr>
                <w:rFonts w:cs="Arial"/>
                <w:szCs w:val="24"/>
              </w:rPr>
              <w:t xml:space="preserve">This </w:t>
            </w:r>
            <w:r w:rsidRPr="00B04810">
              <w:rPr>
                <w:rFonts w:cs="Arial"/>
                <w:szCs w:val="24"/>
              </w:rPr>
              <w:t>post is subject to a</w:t>
            </w:r>
            <w:r w:rsidR="00B04810" w:rsidRPr="00B04810">
              <w:rPr>
                <w:rFonts w:cs="Arial"/>
                <w:szCs w:val="24"/>
              </w:rPr>
              <w:t>n</w:t>
            </w:r>
            <w:r w:rsidRPr="00B04810">
              <w:rPr>
                <w:rFonts w:cs="Arial"/>
                <w:szCs w:val="24"/>
              </w:rPr>
              <w:t xml:space="preserve"> enhanced disclosure.</w:t>
            </w:r>
          </w:p>
        </w:tc>
      </w:tr>
      <w:tr w:rsidR="00F44B6C" w:rsidRPr="00D90B5D" w14:paraId="0C41C6E8" w14:textId="77777777" w:rsidTr="007F19DA">
        <w:trPr>
          <w:trHeight w:val="709"/>
        </w:trPr>
        <w:tc>
          <w:tcPr>
            <w:tcW w:w="2552" w:type="dxa"/>
            <w:shd w:val="clear" w:color="auto" w:fill="F2F2F2" w:themeFill="background1" w:themeFillShade="F2"/>
            <w:vAlign w:val="center"/>
          </w:tcPr>
          <w:p w14:paraId="2362B75A" w14:textId="77777777" w:rsidR="00F44B6C" w:rsidRPr="00C676CB" w:rsidRDefault="00F44B6C" w:rsidP="007F19DA">
            <w:pPr>
              <w:rPr>
                <w:rFonts w:cs="Arial"/>
                <w:b/>
                <w:szCs w:val="24"/>
              </w:rPr>
            </w:pPr>
            <w:r>
              <w:rPr>
                <w:rFonts w:cs="Arial"/>
                <w:b/>
                <w:szCs w:val="24"/>
              </w:rPr>
              <w:t>Flexitime</w:t>
            </w:r>
          </w:p>
        </w:tc>
        <w:tc>
          <w:tcPr>
            <w:tcW w:w="7933" w:type="dxa"/>
            <w:vAlign w:val="center"/>
          </w:tcPr>
          <w:p w14:paraId="1D20BEBB" w14:textId="3CD125D7" w:rsidR="00F44B6C" w:rsidRPr="00C676CB" w:rsidRDefault="00F44B6C" w:rsidP="007F19DA">
            <w:pPr>
              <w:rPr>
                <w:rFonts w:cs="Arial"/>
                <w:szCs w:val="24"/>
              </w:rPr>
            </w:pPr>
            <w:r>
              <w:rPr>
                <w:rFonts w:cs="Arial"/>
                <w:szCs w:val="24"/>
              </w:rPr>
              <w:t xml:space="preserve">This </w:t>
            </w:r>
            <w:r w:rsidRPr="002D4954">
              <w:rPr>
                <w:rFonts w:cs="Arial"/>
                <w:szCs w:val="24"/>
              </w:rPr>
              <w:t>post is not</w:t>
            </w:r>
            <w:r>
              <w:rPr>
                <w:rFonts w:cs="Arial"/>
                <w:szCs w:val="24"/>
              </w:rPr>
              <w:t xml:space="preserve"> eligible for flexitime.</w:t>
            </w:r>
          </w:p>
        </w:tc>
      </w:tr>
      <w:tr w:rsidR="00F44B6C" w:rsidRPr="00D90B5D" w14:paraId="6A5A54ED" w14:textId="77777777" w:rsidTr="007F19DA">
        <w:trPr>
          <w:trHeight w:val="1320"/>
        </w:trPr>
        <w:tc>
          <w:tcPr>
            <w:tcW w:w="2552" w:type="dxa"/>
            <w:tcBorders>
              <w:bottom w:val="single" w:sz="4" w:space="0" w:color="000000"/>
            </w:tcBorders>
            <w:shd w:val="clear" w:color="auto" w:fill="F2F2F2" w:themeFill="background1" w:themeFillShade="F2"/>
            <w:vAlign w:val="center"/>
          </w:tcPr>
          <w:p w14:paraId="527863E2" w14:textId="77777777" w:rsidR="00F44B6C" w:rsidRDefault="00F44B6C" w:rsidP="007F19DA">
            <w:pPr>
              <w:rPr>
                <w:rFonts w:cs="Arial"/>
                <w:b/>
                <w:szCs w:val="24"/>
              </w:rPr>
            </w:pPr>
            <w:r>
              <w:rPr>
                <w:rFonts w:cs="Arial"/>
                <w:b/>
                <w:szCs w:val="24"/>
              </w:rPr>
              <w:t>Politically restricted</w:t>
            </w:r>
          </w:p>
        </w:tc>
        <w:tc>
          <w:tcPr>
            <w:tcW w:w="7933" w:type="dxa"/>
            <w:tcBorders>
              <w:bottom w:val="single" w:sz="4" w:space="0" w:color="000000"/>
            </w:tcBorders>
            <w:vAlign w:val="center"/>
          </w:tcPr>
          <w:p w14:paraId="6F9CB861" w14:textId="6CF91E82" w:rsidR="00F44B6C" w:rsidRDefault="00F44B6C" w:rsidP="007F19DA">
            <w:pPr>
              <w:rPr>
                <w:rFonts w:cs="Arial"/>
                <w:szCs w:val="24"/>
              </w:rPr>
            </w:pPr>
            <w:r>
              <w:rPr>
                <w:rFonts w:cs="Arial"/>
                <w:szCs w:val="24"/>
              </w:rPr>
              <w:t xml:space="preserve">This post </w:t>
            </w:r>
            <w:r w:rsidRPr="00B04810">
              <w:rPr>
                <w:rFonts w:cs="Arial"/>
                <w:bCs/>
                <w:szCs w:val="24"/>
              </w:rPr>
              <w:t>is not</w:t>
            </w:r>
            <w:r>
              <w:rPr>
                <w:rFonts w:cs="Arial"/>
                <w:szCs w:val="24"/>
              </w:rPr>
              <w:t xml:space="preserve"> designated as a politically restricted post in accordance with the requirements of Section 1(5) of the Local Government and Housing Act 1989 and by regulations made from time to</w:t>
            </w:r>
            <w:bookmarkStart w:id="0" w:name="_GoBack"/>
            <w:bookmarkEnd w:id="0"/>
            <w:r>
              <w:rPr>
                <w:rFonts w:cs="Arial"/>
                <w:szCs w:val="24"/>
              </w:rPr>
              <w:t xml:space="preserve"> time by the Secretary of State.</w:t>
            </w:r>
          </w:p>
        </w:tc>
      </w:tr>
    </w:tbl>
    <w:p w14:paraId="6C552B41" w14:textId="1A695D45" w:rsidR="00F44B6C" w:rsidRDefault="00F44B6C" w:rsidP="00E84624">
      <w:pPr>
        <w:jc w:val="both"/>
      </w:pPr>
    </w:p>
    <w:p w14:paraId="572BCEE5" w14:textId="2A4BB21E" w:rsidR="00F44B6C" w:rsidRDefault="00F44B6C" w:rsidP="00E84624">
      <w:pPr>
        <w:jc w:val="both"/>
      </w:pPr>
    </w:p>
    <w:p w14:paraId="34FCF853" w14:textId="67CF504E" w:rsidR="000D2FD6" w:rsidRDefault="000D2FD6" w:rsidP="00E84624">
      <w:pPr>
        <w:jc w:val="both"/>
      </w:pPr>
    </w:p>
    <w:p w14:paraId="1748BD78" w14:textId="77777777" w:rsidR="000D2FD6" w:rsidRDefault="000D2FD6" w:rsidP="00E84624">
      <w:pPr>
        <w:jc w:val="both"/>
      </w:pPr>
    </w:p>
    <w:tbl>
      <w:tblPr>
        <w:tblStyle w:val="TableGrid"/>
        <w:tblW w:w="0" w:type="auto"/>
        <w:tblLook w:val="04A0" w:firstRow="1" w:lastRow="0" w:firstColumn="1" w:lastColumn="0" w:noHBand="0" w:noVBand="1"/>
      </w:tblPr>
      <w:tblGrid>
        <w:gridCol w:w="10456"/>
      </w:tblGrid>
      <w:tr w:rsidR="003F5F22" w14:paraId="02357982" w14:textId="77777777" w:rsidTr="003F5F22">
        <w:trPr>
          <w:trHeight w:val="624"/>
        </w:trPr>
        <w:tc>
          <w:tcPr>
            <w:tcW w:w="10456" w:type="dxa"/>
            <w:shd w:val="clear" w:color="auto" w:fill="F2F2F2" w:themeFill="background1" w:themeFillShade="F2"/>
            <w:vAlign w:val="center"/>
          </w:tcPr>
          <w:p w14:paraId="518F5179" w14:textId="77777777" w:rsidR="003F5F22" w:rsidRDefault="003F5F22" w:rsidP="00E84624">
            <w:pPr>
              <w:jc w:val="both"/>
              <w:rPr>
                <w:rFonts w:cs="Arial"/>
                <w:b/>
                <w:szCs w:val="24"/>
              </w:rPr>
            </w:pPr>
            <w:r w:rsidRPr="00681A84">
              <w:rPr>
                <w:rFonts w:cs="Arial"/>
                <w:b/>
                <w:szCs w:val="24"/>
              </w:rPr>
              <w:t>Description of role</w:t>
            </w:r>
          </w:p>
        </w:tc>
      </w:tr>
    </w:tbl>
    <w:p w14:paraId="58832EF1" w14:textId="0B1502E8" w:rsidR="003F5F22" w:rsidRDefault="003F5F22" w:rsidP="00E84624">
      <w:pPr>
        <w:jc w:val="both"/>
        <w:rPr>
          <w:rFonts w:cs="Arial"/>
          <w:b/>
          <w:szCs w:val="24"/>
        </w:rPr>
      </w:pPr>
    </w:p>
    <w:p w14:paraId="3A925C63" w14:textId="0798DB03" w:rsidR="00B04810" w:rsidRPr="00B04810" w:rsidRDefault="00B04810" w:rsidP="000D2FD6">
      <w:pPr>
        <w:spacing w:after="120"/>
        <w:jc w:val="both"/>
        <w:rPr>
          <w:rFonts w:cs="Arial"/>
          <w:bCs/>
          <w:szCs w:val="24"/>
        </w:rPr>
      </w:pPr>
      <w:r w:rsidRPr="00B04810">
        <w:rPr>
          <w:rFonts w:cs="Arial"/>
          <w:bCs/>
          <w:szCs w:val="24"/>
        </w:rPr>
        <w:t>To ensure all young people have individual, needs led care plans.</w:t>
      </w:r>
    </w:p>
    <w:p w14:paraId="3CABFACC" w14:textId="6E106FAB" w:rsidR="00B04810" w:rsidRPr="00B04810" w:rsidRDefault="00B04810" w:rsidP="000D2FD6">
      <w:pPr>
        <w:spacing w:after="120"/>
        <w:jc w:val="both"/>
        <w:rPr>
          <w:rFonts w:cs="Arial"/>
          <w:bCs/>
          <w:szCs w:val="24"/>
        </w:rPr>
      </w:pPr>
      <w:r w:rsidRPr="00B04810">
        <w:rPr>
          <w:rFonts w:cs="Arial"/>
          <w:bCs/>
          <w:szCs w:val="24"/>
        </w:rPr>
        <w:t>To maximize the effectiveness of intervention facilitators by providing training to groups of staff, in particular with regards to the delivery of interventions.</w:t>
      </w:r>
    </w:p>
    <w:p w14:paraId="0A759BD8" w14:textId="1A87FD63" w:rsidR="00B04810" w:rsidRPr="00B04810" w:rsidRDefault="00B04810" w:rsidP="000D2FD6">
      <w:pPr>
        <w:spacing w:after="120"/>
        <w:jc w:val="both"/>
        <w:rPr>
          <w:rFonts w:cs="Arial"/>
          <w:bCs/>
          <w:szCs w:val="24"/>
        </w:rPr>
      </w:pPr>
      <w:r w:rsidRPr="00B04810">
        <w:rPr>
          <w:rFonts w:cs="Arial"/>
          <w:bCs/>
          <w:szCs w:val="24"/>
        </w:rPr>
        <w:t>To work in partnership with key workers (care and education) and case managers.</w:t>
      </w:r>
    </w:p>
    <w:p w14:paraId="59DED575" w14:textId="007EC63F" w:rsidR="00B04810" w:rsidRPr="00B04810" w:rsidRDefault="00B04810" w:rsidP="000D2FD6">
      <w:pPr>
        <w:spacing w:after="120"/>
        <w:jc w:val="both"/>
        <w:rPr>
          <w:rFonts w:cs="Arial"/>
          <w:bCs/>
          <w:szCs w:val="24"/>
        </w:rPr>
      </w:pPr>
      <w:r w:rsidRPr="00B04810">
        <w:rPr>
          <w:rFonts w:cs="Arial"/>
          <w:bCs/>
          <w:szCs w:val="24"/>
        </w:rPr>
        <w:t>To contribute to the monitoring, and evaluation of intervention programmes as agreed with CCF (Cognitive Centre Foundation)</w:t>
      </w:r>
    </w:p>
    <w:p w14:paraId="75368087" w14:textId="7A754902" w:rsidR="00B04810" w:rsidRPr="00B04810" w:rsidRDefault="00B04810" w:rsidP="000D2FD6">
      <w:pPr>
        <w:spacing w:after="120"/>
        <w:jc w:val="both"/>
        <w:rPr>
          <w:rFonts w:cs="Arial"/>
          <w:bCs/>
          <w:szCs w:val="24"/>
        </w:rPr>
      </w:pPr>
      <w:r w:rsidRPr="00B04810">
        <w:rPr>
          <w:rFonts w:cs="Arial"/>
          <w:bCs/>
          <w:szCs w:val="24"/>
        </w:rPr>
        <w:t>To ensure programmes offered are up to date and relevant for the young people</w:t>
      </w:r>
    </w:p>
    <w:p w14:paraId="13C7E844" w14:textId="46EDA9A3" w:rsidR="000B7B82" w:rsidRPr="00B04810" w:rsidRDefault="00B04810" w:rsidP="000D2FD6">
      <w:pPr>
        <w:spacing w:after="120"/>
        <w:jc w:val="both"/>
        <w:rPr>
          <w:rFonts w:cs="Arial"/>
          <w:bCs/>
          <w:szCs w:val="24"/>
        </w:rPr>
      </w:pPr>
      <w:r w:rsidRPr="00B04810">
        <w:rPr>
          <w:rFonts w:cs="Arial"/>
          <w:bCs/>
          <w:szCs w:val="24"/>
        </w:rPr>
        <w:t>Role may require work to be undertaken outside of normal office hours on evenings and weekends.</w:t>
      </w:r>
    </w:p>
    <w:p w14:paraId="77F10E6E" w14:textId="3593A315" w:rsidR="003F5F22" w:rsidRDefault="003F5F22" w:rsidP="00681A84">
      <w:pPr>
        <w:rPr>
          <w:rFonts w:cs="Arial"/>
          <w:b/>
          <w:szCs w:val="24"/>
        </w:rPr>
      </w:pPr>
    </w:p>
    <w:p w14:paraId="7BE4253B" w14:textId="5C99651B" w:rsidR="000D2FD6" w:rsidRDefault="000D2FD6" w:rsidP="00681A84">
      <w:pPr>
        <w:rPr>
          <w:rFonts w:cs="Arial"/>
          <w:b/>
          <w:szCs w:val="24"/>
        </w:rPr>
      </w:pPr>
    </w:p>
    <w:p w14:paraId="03C8A5B6" w14:textId="4389F5FB" w:rsidR="000D2FD6" w:rsidRDefault="000D2FD6" w:rsidP="00681A84">
      <w:pPr>
        <w:rPr>
          <w:rFonts w:cs="Arial"/>
          <w:b/>
          <w:szCs w:val="24"/>
        </w:rPr>
      </w:pPr>
    </w:p>
    <w:p w14:paraId="57BD2F63" w14:textId="77777777" w:rsidR="000D2FD6" w:rsidRDefault="000D2FD6" w:rsidP="00681A84">
      <w:pPr>
        <w:rPr>
          <w:rFonts w:cs="Arial"/>
          <w:b/>
          <w:szCs w:val="24"/>
        </w:rPr>
      </w:pPr>
    </w:p>
    <w:p w14:paraId="54570AF1" w14:textId="77777777" w:rsidR="000D2FD6" w:rsidRDefault="000D2FD6" w:rsidP="00681A84">
      <w:pPr>
        <w:rPr>
          <w:rFonts w:cs="Arial"/>
          <w:b/>
          <w:szCs w:val="24"/>
        </w:rPr>
      </w:pPr>
    </w:p>
    <w:tbl>
      <w:tblPr>
        <w:tblStyle w:val="TableGrid"/>
        <w:tblW w:w="0" w:type="auto"/>
        <w:tblLook w:val="04A0" w:firstRow="1" w:lastRow="0" w:firstColumn="1" w:lastColumn="0" w:noHBand="0" w:noVBand="1"/>
      </w:tblPr>
      <w:tblGrid>
        <w:gridCol w:w="10456"/>
      </w:tblGrid>
      <w:tr w:rsidR="003F5F22" w14:paraId="6B32A259" w14:textId="77777777" w:rsidTr="00300F4A">
        <w:trPr>
          <w:trHeight w:val="624"/>
        </w:trPr>
        <w:tc>
          <w:tcPr>
            <w:tcW w:w="10456" w:type="dxa"/>
            <w:shd w:val="clear" w:color="auto" w:fill="F2F2F2" w:themeFill="background1" w:themeFillShade="F2"/>
            <w:vAlign w:val="center"/>
          </w:tcPr>
          <w:p w14:paraId="75C394DC" w14:textId="77777777" w:rsidR="003F5F22" w:rsidRDefault="003F5F22" w:rsidP="00300F4A">
            <w:pPr>
              <w:rPr>
                <w:rFonts w:cs="Arial"/>
                <w:b/>
                <w:szCs w:val="24"/>
              </w:rPr>
            </w:pPr>
            <w:r>
              <w:rPr>
                <w:rFonts w:cs="Arial"/>
                <w:b/>
                <w:szCs w:val="24"/>
              </w:rPr>
              <w:lastRenderedPageBreak/>
              <w:t>Duties and responsibilities</w:t>
            </w:r>
          </w:p>
        </w:tc>
      </w:tr>
    </w:tbl>
    <w:p w14:paraId="108B15DD" w14:textId="27C6FA24" w:rsidR="00681A84" w:rsidRDefault="00681A84" w:rsidP="00681A84">
      <w:pPr>
        <w:rPr>
          <w:rFonts w:cs="Arial"/>
          <w:b/>
          <w:szCs w:val="24"/>
        </w:rPr>
      </w:pPr>
    </w:p>
    <w:p w14:paraId="033A6A47" w14:textId="763A4C72" w:rsidR="00B04810" w:rsidRPr="000D2FD6" w:rsidRDefault="00B04810" w:rsidP="00B04810">
      <w:pPr>
        <w:rPr>
          <w:rFonts w:cs="Arial"/>
          <w:b/>
          <w:szCs w:val="24"/>
        </w:rPr>
      </w:pPr>
      <w:r w:rsidRPr="00B04810">
        <w:rPr>
          <w:rFonts w:cs="Arial"/>
          <w:b/>
          <w:szCs w:val="24"/>
        </w:rPr>
        <w:t>Operational Relationship</w:t>
      </w:r>
    </w:p>
    <w:p w14:paraId="25EEDC86" w14:textId="209E5BF3" w:rsidR="00B04810" w:rsidRPr="000D2FD6" w:rsidRDefault="00B04810" w:rsidP="000D2FD6">
      <w:pPr>
        <w:pStyle w:val="ListParagraph"/>
        <w:numPr>
          <w:ilvl w:val="0"/>
          <w:numId w:val="30"/>
        </w:numPr>
        <w:spacing w:after="120"/>
        <w:ind w:left="284" w:hanging="284"/>
        <w:contextualSpacing w:val="0"/>
        <w:rPr>
          <w:rFonts w:cs="Arial"/>
          <w:bCs/>
          <w:szCs w:val="24"/>
        </w:rPr>
      </w:pPr>
      <w:r w:rsidRPr="00B04810">
        <w:rPr>
          <w:rFonts w:cs="Arial"/>
          <w:bCs/>
          <w:szCs w:val="24"/>
        </w:rPr>
        <w:t>To manage groups of young people through agreed procedures in interventions and activities in which they are engaged.</w:t>
      </w:r>
    </w:p>
    <w:p w14:paraId="198829DC" w14:textId="23DE2E04" w:rsidR="00B04810" w:rsidRPr="000D2FD6" w:rsidRDefault="00B04810" w:rsidP="000D2FD6">
      <w:pPr>
        <w:pStyle w:val="ListParagraph"/>
        <w:numPr>
          <w:ilvl w:val="0"/>
          <w:numId w:val="30"/>
        </w:numPr>
        <w:spacing w:after="120"/>
        <w:ind w:left="284" w:hanging="284"/>
        <w:contextualSpacing w:val="0"/>
        <w:rPr>
          <w:rFonts w:cs="Arial"/>
          <w:bCs/>
          <w:szCs w:val="24"/>
        </w:rPr>
      </w:pPr>
      <w:r w:rsidRPr="00B04810">
        <w:rPr>
          <w:rFonts w:cs="Arial"/>
          <w:bCs/>
          <w:szCs w:val="24"/>
        </w:rPr>
        <w:t>To train staff in the facilitation of certain programmes.</w:t>
      </w:r>
    </w:p>
    <w:p w14:paraId="6D87109A" w14:textId="31A7BA53" w:rsidR="00B04810" w:rsidRPr="000D2FD6" w:rsidRDefault="00B04810" w:rsidP="000D2FD6">
      <w:pPr>
        <w:pStyle w:val="ListParagraph"/>
        <w:numPr>
          <w:ilvl w:val="0"/>
          <w:numId w:val="30"/>
        </w:numPr>
        <w:spacing w:after="120"/>
        <w:ind w:left="284" w:hanging="284"/>
        <w:contextualSpacing w:val="0"/>
        <w:rPr>
          <w:rFonts w:cs="Arial"/>
          <w:bCs/>
          <w:szCs w:val="24"/>
        </w:rPr>
      </w:pPr>
      <w:r w:rsidRPr="00B04810">
        <w:rPr>
          <w:rFonts w:cs="Arial"/>
          <w:bCs/>
          <w:szCs w:val="24"/>
        </w:rPr>
        <w:t>To provide guidance to other staff and facilitators.</w:t>
      </w:r>
    </w:p>
    <w:p w14:paraId="73EB06A0" w14:textId="1AD586C9" w:rsidR="00B04810" w:rsidRPr="000D2FD6" w:rsidRDefault="00B04810" w:rsidP="000D2FD6">
      <w:pPr>
        <w:pStyle w:val="ListParagraph"/>
        <w:numPr>
          <w:ilvl w:val="0"/>
          <w:numId w:val="30"/>
        </w:numPr>
        <w:spacing w:after="120"/>
        <w:ind w:left="284" w:hanging="284"/>
        <w:contextualSpacing w:val="0"/>
        <w:rPr>
          <w:rFonts w:cs="Arial"/>
          <w:bCs/>
          <w:szCs w:val="24"/>
        </w:rPr>
      </w:pPr>
      <w:r w:rsidRPr="00B04810">
        <w:rPr>
          <w:rFonts w:cs="Arial"/>
          <w:bCs/>
          <w:szCs w:val="24"/>
        </w:rPr>
        <w:t>To collate and oversee and all intervention work delivered to young people.</w:t>
      </w:r>
    </w:p>
    <w:p w14:paraId="716CA05E" w14:textId="1523C66E" w:rsidR="00B04810" w:rsidRPr="000D2FD6" w:rsidRDefault="00B04810" w:rsidP="000D2FD6">
      <w:pPr>
        <w:pStyle w:val="ListParagraph"/>
        <w:numPr>
          <w:ilvl w:val="0"/>
          <w:numId w:val="30"/>
        </w:numPr>
        <w:spacing w:after="120"/>
        <w:ind w:left="284" w:hanging="284"/>
        <w:contextualSpacing w:val="0"/>
        <w:rPr>
          <w:rFonts w:cs="Arial"/>
          <w:bCs/>
          <w:szCs w:val="24"/>
        </w:rPr>
      </w:pPr>
      <w:r w:rsidRPr="00B04810">
        <w:rPr>
          <w:rFonts w:cs="Arial"/>
          <w:bCs/>
          <w:szCs w:val="24"/>
        </w:rPr>
        <w:t>To work closely with other colleagues particularly those in education and key workers.</w:t>
      </w:r>
    </w:p>
    <w:p w14:paraId="6F513B5E" w14:textId="77777777" w:rsidR="00B04810" w:rsidRPr="00B04810" w:rsidRDefault="00B04810" w:rsidP="000D2FD6">
      <w:pPr>
        <w:pStyle w:val="ListParagraph"/>
        <w:numPr>
          <w:ilvl w:val="0"/>
          <w:numId w:val="30"/>
        </w:numPr>
        <w:spacing w:after="120"/>
        <w:ind w:left="284" w:hanging="284"/>
        <w:contextualSpacing w:val="0"/>
        <w:rPr>
          <w:rFonts w:cs="Arial"/>
          <w:bCs/>
          <w:szCs w:val="24"/>
        </w:rPr>
      </w:pPr>
      <w:r w:rsidRPr="00B04810">
        <w:rPr>
          <w:rFonts w:cs="Arial"/>
          <w:bCs/>
          <w:szCs w:val="24"/>
        </w:rPr>
        <w:t>To be a champion of integrated working by motivating people and staff.</w:t>
      </w:r>
    </w:p>
    <w:p w14:paraId="1A5F83DB" w14:textId="77777777" w:rsidR="00B04810" w:rsidRPr="00B04810" w:rsidRDefault="00B04810" w:rsidP="00B04810">
      <w:pPr>
        <w:rPr>
          <w:rFonts w:cs="Arial"/>
          <w:bCs/>
          <w:szCs w:val="24"/>
        </w:rPr>
      </w:pPr>
    </w:p>
    <w:p w14:paraId="653FAA7E" w14:textId="77777777" w:rsidR="00B04810" w:rsidRDefault="00B04810" w:rsidP="00B04810">
      <w:pPr>
        <w:rPr>
          <w:rFonts w:cs="Arial"/>
          <w:bCs/>
          <w:szCs w:val="24"/>
        </w:rPr>
      </w:pPr>
    </w:p>
    <w:p w14:paraId="32F04C99" w14:textId="1A17A6ED" w:rsidR="00B04810" w:rsidRPr="000D2FD6" w:rsidRDefault="00B04810" w:rsidP="00B04810">
      <w:pPr>
        <w:rPr>
          <w:rFonts w:cs="Arial"/>
          <w:b/>
          <w:szCs w:val="24"/>
        </w:rPr>
      </w:pPr>
      <w:r w:rsidRPr="00B04810">
        <w:rPr>
          <w:rFonts w:cs="Arial"/>
          <w:b/>
          <w:szCs w:val="24"/>
        </w:rPr>
        <w:t>Care Planning</w:t>
      </w:r>
    </w:p>
    <w:p w14:paraId="5DF2DFFF" w14:textId="5AA2294F" w:rsidR="00B04810" w:rsidRPr="000D2FD6" w:rsidRDefault="00B04810" w:rsidP="000D2FD6">
      <w:pPr>
        <w:pStyle w:val="ListParagraph"/>
        <w:numPr>
          <w:ilvl w:val="0"/>
          <w:numId w:val="31"/>
        </w:numPr>
        <w:spacing w:after="120"/>
        <w:ind w:left="284" w:hanging="295"/>
        <w:contextualSpacing w:val="0"/>
        <w:rPr>
          <w:rFonts w:cs="Arial"/>
          <w:bCs/>
          <w:szCs w:val="24"/>
        </w:rPr>
      </w:pPr>
      <w:r w:rsidRPr="00B04810">
        <w:rPr>
          <w:rFonts w:cs="Arial"/>
          <w:bCs/>
          <w:szCs w:val="24"/>
        </w:rPr>
        <w:t>To participate in the assessment and care planning for all young people.</w:t>
      </w:r>
    </w:p>
    <w:p w14:paraId="06096DDB" w14:textId="6DB48AD9" w:rsidR="00B04810" w:rsidRPr="000D2FD6" w:rsidRDefault="00B04810" w:rsidP="000D2FD6">
      <w:pPr>
        <w:pStyle w:val="ListParagraph"/>
        <w:numPr>
          <w:ilvl w:val="0"/>
          <w:numId w:val="31"/>
        </w:numPr>
        <w:spacing w:after="120"/>
        <w:ind w:left="284" w:hanging="295"/>
        <w:contextualSpacing w:val="0"/>
        <w:rPr>
          <w:rFonts w:cs="Arial"/>
          <w:bCs/>
          <w:szCs w:val="24"/>
        </w:rPr>
      </w:pPr>
      <w:r w:rsidRPr="00B04810">
        <w:rPr>
          <w:rFonts w:cs="Arial"/>
          <w:bCs/>
          <w:szCs w:val="24"/>
        </w:rPr>
        <w:t>To identify appropriate interventions for young people, which will meet their individual needs.</w:t>
      </w:r>
    </w:p>
    <w:p w14:paraId="597ECDE9" w14:textId="3ECBAB62" w:rsidR="00B04810" w:rsidRPr="000D2FD6" w:rsidRDefault="00B04810" w:rsidP="000D2FD6">
      <w:pPr>
        <w:pStyle w:val="ListParagraph"/>
        <w:numPr>
          <w:ilvl w:val="0"/>
          <w:numId w:val="31"/>
        </w:numPr>
        <w:spacing w:after="120"/>
        <w:ind w:left="284" w:hanging="295"/>
        <w:contextualSpacing w:val="0"/>
        <w:rPr>
          <w:rFonts w:cs="Arial"/>
          <w:bCs/>
          <w:szCs w:val="24"/>
        </w:rPr>
      </w:pPr>
      <w:r w:rsidRPr="00B04810">
        <w:rPr>
          <w:rFonts w:cs="Arial"/>
          <w:bCs/>
          <w:szCs w:val="24"/>
        </w:rPr>
        <w:t>To co-ordinate intervention delivery in age/need related groups within educations facilities.</w:t>
      </w:r>
    </w:p>
    <w:p w14:paraId="68512604" w14:textId="5980E5B1" w:rsidR="00B04810" w:rsidRPr="000D2FD6" w:rsidRDefault="00B04810" w:rsidP="000D2FD6">
      <w:pPr>
        <w:pStyle w:val="ListParagraph"/>
        <w:numPr>
          <w:ilvl w:val="0"/>
          <w:numId w:val="31"/>
        </w:numPr>
        <w:spacing w:after="120"/>
        <w:ind w:left="284" w:hanging="295"/>
        <w:contextualSpacing w:val="0"/>
        <w:rPr>
          <w:rFonts w:cs="Arial"/>
          <w:bCs/>
          <w:szCs w:val="24"/>
        </w:rPr>
      </w:pPr>
      <w:r w:rsidRPr="00B04810">
        <w:rPr>
          <w:rFonts w:cs="Arial"/>
          <w:bCs/>
          <w:szCs w:val="24"/>
        </w:rPr>
        <w:t>To ensure that all young people have appropriate life skills training.</w:t>
      </w:r>
    </w:p>
    <w:p w14:paraId="1E2FAE1A" w14:textId="3338E43B" w:rsidR="00B04810" w:rsidRPr="000D2FD6" w:rsidRDefault="00B04810" w:rsidP="000D2FD6">
      <w:pPr>
        <w:pStyle w:val="ListParagraph"/>
        <w:numPr>
          <w:ilvl w:val="0"/>
          <w:numId w:val="31"/>
        </w:numPr>
        <w:spacing w:after="120"/>
        <w:ind w:left="284" w:hanging="295"/>
        <w:contextualSpacing w:val="0"/>
        <w:rPr>
          <w:rFonts w:cs="Arial"/>
          <w:bCs/>
          <w:szCs w:val="24"/>
        </w:rPr>
      </w:pPr>
      <w:r w:rsidRPr="00B04810">
        <w:rPr>
          <w:rFonts w:cs="Arial"/>
          <w:bCs/>
          <w:szCs w:val="24"/>
        </w:rPr>
        <w:t>To contribute to multi agency team around the child meetings.</w:t>
      </w:r>
    </w:p>
    <w:p w14:paraId="235BDAFD" w14:textId="4D0032EC" w:rsidR="00B04810" w:rsidRPr="000D2FD6" w:rsidRDefault="00B04810" w:rsidP="000D2FD6">
      <w:pPr>
        <w:pStyle w:val="ListParagraph"/>
        <w:numPr>
          <w:ilvl w:val="0"/>
          <w:numId w:val="31"/>
        </w:numPr>
        <w:spacing w:after="120"/>
        <w:ind w:left="284" w:hanging="295"/>
        <w:contextualSpacing w:val="0"/>
        <w:rPr>
          <w:rFonts w:cs="Arial"/>
          <w:bCs/>
          <w:szCs w:val="24"/>
        </w:rPr>
      </w:pPr>
      <w:r w:rsidRPr="00B04810">
        <w:rPr>
          <w:rFonts w:cs="Arial"/>
          <w:bCs/>
          <w:szCs w:val="24"/>
        </w:rPr>
        <w:t xml:space="preserve">To participate in young people’s reviews whilst resident in Secure Services </w:t>
      </w:r>
    </w:p>
    <w:p w14:paraId="15ECEC50" w14:textId="77777777" w:rsidR="00B04810" w:rsidRPr="00B04810" w:rsidRDefault="00B04810" w:rsidP="000D2FD6">
      <w:pPr>
        <w:pStyle w:val="ListParagraph"/>
        <w:numPr>
          <w:ilvl w:val="0"/>
          <w:numId w:val="31"/>
        </w:numPr>
        <w:spacing w:after="120"/>
        <w:ind w:left="284" w:hanging="295"/>
        <w:contextualSpacing w:val="0"/>
        <w:rPr>
          <w:rFonts w:cs="Arial"/>
          <w:bCs/>
          <w:szCs w:val="24"/>
        </w:rPr>
      </w:pPr>
      <w:r w:rsidRPr="00B04810">
        <w:rPr>
          <w:rFonts w:cs="Arial"/>
          <w:bCs/>
          <w:szCs w:val="24"/>
        </w:rPr>
        <w:t>To support and encourage young people to invest in planning for their future.</w:t>
      </w:r>
    </w:p>
    <w:p w14:paraId="3D3268B8" w14:textId="4E6DC455" w:rsidR="00B04810" w:rsidRDefault="00B04810" w:rsidP="00B04810">
      <w:pPr>
        <w:rPr>
          <w:rFonts w:cs="Arial"/>
          <w:bCs/>
          <w:szCs w:val="24"/>
        </w:rPr>
      </w:pPr>
    </w:p>
    <w:p w14:paraId="6411D235" w14:textId="77777777" w:rsidR="00B04810" w:rsidRPr="00B04810" w:rsidRDefault="00B04810" w:rsidP="00B04810">
      <w:pPr>
        <w:rPr>
          <w:rFonts w:cs="Arial"/>
          <w:bCs/>
          <w:szCs w:val="24"/>
        </w:rPr>
      </w:pPr>
    </w:p>
    <w:p w14:paraId="517C8ECD" w14:textId="071DBA51" w:rsidR="00B04810" w:rsidRPr="000D2FD6" w:rsidRDefault="00B04810" w:rsidP="00B04810">
      <w:pPr>
        <w:rPr>
          <w:rFonts w:cs="Arial"/>
          <w:b/>
          <w:szCs w:val="24"/>
        </w:rPr>
      </w:pPr>
      <w:r w:rsidRPr="00B04810">
        <w:rPr>
          <w:rFonts w:cs="Arial"/>
          <w:b/>
          <w:szCs w:val="24"/>
        </w:rPr>
        <w:t>Partnership</w:t>
      </w:r>
    </w:p>
    <w:p w14:paraId="545F898B" w14:textId="4DADAB1C" w:rsidR="00B04810" w:rsidRPr="000D2FD6" w:rsidRDefault="00B04810" w:rsidP="000D2FD6">
      <w:pPr>
        <w:pStyle w:val="ListParagraph"/>
        <w:numPr>
          <w:ilvl w:val="0"/>
          <w:numId w:val="32"/>
        </w:numPr>
        <w:spacing w:after="120"/>
        <w:ind w:left="284" w:hanging="284"/>
        <w:contextualSpacing w:val="0"/>
        <w:rPr>
          <w:rFonts w:cs="Arial"/>
          <w:bCs/>
          <w:szCs w:val="24"/>
        </w:rPr>
      </w:pPr>
      <w:r w:rsidRPr="00B04810">
        <w:rPr>
          <w:rFonts w:cs="Arial"/>
          <w:bCs/>
          <w:szCs w:val="24"/>
        </w:rPr>
        <w:t>To work closely with outside agencies, families etc, in the supervision and implementation of any specific interventions identified.</w:t>
      </w:r>
    </w:p>
    <w:p w14:paraId="747F79D8" w14:textId="122E50FA" w:rsidR="00B04810" w:rsidRPr="000D2FD6" w:rsidRDefault="00B04810" w:rsidP="000D2FD6">
      <w:pPr>
        <w:pStyle w:val="ListParagraph"/>
        <w:numPr>
          <w:ilvl w:val="0"/>
          <w:numId w:val="32"/>
        </w:numPr>
        <w:spacing w:after="120"/>
        <w:ind w:left="284" w:hanging="284"/>
        <w:contextualSpacing w:val="0"/>
        <w:rPr>
          <w:rFonts w:cs="Arial"/>
          <w:bCs/>
          <w:szCs w:val="24"/>
        </w:rPr>
      </w:pPr>
      <w:r w:rsidRPr="00B04810">
        <w:rPr>
          <w:rFonts w:cs="Arial"/>
          <w:bCs/>
          <w:szCs w:val="24"/>
        </w:rPr>
        <w:t>To be involved in continuous planning and facilitation of specific recommendations from all agencies, including mental health screenings.</w:t>
      </w:r>
    </w:p>
    <w:p w14:paraId="0DD36F58" w14:textId="7B43C2B9" w:rsidR="00B04810" w:rsidRPr="000D2FD6" w:rsidRDefault="00B04810" w:rsidP="000D2FD6">
      <w:pPr>
        <w:pStyle w:val="ListParagraph"/>
        <w:numPr>
          <w:ilvl w:val="0"/>
          <w:numId w:val="32"/>
        </w:numPr>
        <w:spacing w:after="120"/>
        <w:ind w:left="284" w:hanging="284"/>
        <w:contextualSpacing w:val="0"/>
        <w:rPr>
          <w:rFonts w:cs="Arial"/>
          <w:bCs/>
          <w:szCs w:val="24"/>
        </w:rPr>
      </w:pPr>
      <w:r w:rsidRPr="00B04810">
        <w:rPr>
          <w:rFonts w:cs="Arial"/>
          <w:bCs/>
          <w:szCs w:val="24"/>
        </w:rPr>
        <w:t>To ensure that all information with regards to interventions are communicated to all relevant parties.</w:t>
      </w:r>
    </w:p>
    <w:p w14:paraId="10ED1C6D" w14:textId="405CEF17" w:rsidR="00B04810" w:rsidRPr="000D2FD6" w:rsidRDefault="00B04810" w:rsidP="000D2FD6">
      <w:pPr>
        <w:pStyle w:val="ListParagraph"/>
        <w:numPr>
          <w:ilvl w:val="0"/>
          <w:numId w:val="32"/>
        </w:numPr>
        <w:spacing w:after="120"/>
        <w:ind w:left="284" w:hanging="284"/>
        <w:contextualSpacing w:val="0"/>
        <w:rPr>
          <w:rFonts w:cs="Arial"/>
          <w:bCs/>
          <w:szCs w:val="24"/>
        </w:rPr>
      </w:pPr>
      <w:r w:rsidRPr="00B04810">
        <w:rPr>
          <w:rFonts w:cs="Arial"/>
          <w:bCs/>
          <w:szCs w:val="24"/>
        </w:rPr>
        <w:t>To develop and maintain strong links with outside agencies e.g. YOTS</w:t>
      </w:r>
    </w:p>
    <w:p w14:paraId="73682D0E" w14:textId="77777777" w:rsidR="00B04810" w:rsidRPr="00B04810" w:rsidRDefault="00B04810" w:rsidP="000D2FD6">
      <w:pPr>
        <w:pStyle w:val="ListParagraph"/>
        <w:numPr>
          <w:ilvl w:val="0"/>
          <w:numId w:val="32"/>
        </w:numPr>
        <w:spacing w:after="120"/>
        <w:ind w:left="284" w:hanging="284"/>
        <w:contextualSpacing w:val="0"/>
        <w:rPr>
          <w:rFonts w:cs="Arial"/>
          <w:bCs/>
          <w:szCs w:val="24"/>
        </w:rPr>
      </w:pPr>
      <w:r w:rsidRPr="00B04810">
        <w:rPr>
          <w:rFonts w:cs="Arial"/>
          <w:bCs/>
          <w:szCs w:val="24"/>
        </w:rPr>
        <w:t>To work closely with education colleagues to ensure that all young people have identified education targets/revision and homework.</w:t>
      </w:r>
    </w:p>
    <w:p w14:paraId="7E955969" w14:textId="77777777" w:rsidR="00B04810" w:rsidRPr="00B04810" w:rsidRDefault="00B04810" w:rsidP="00B04810">
      <w:pPr>
        <w:rPr>
          <w:rFonts w:cs="Arial"/>
          <w:bCs/>
          <w:szCs w:val="24"/>
        </w:rPr>
      </w:pPr>
    </w:p>
    <w:p w14:paraId="4293FD91" w14:textId="77777777" w:rsidR="00B04810" w:rsidRPr="00B04810" w:rsidRDefault="00B04810" w:rsidP="00B04810">
      <w:pPr>
        <w:rPr>
          <w:rFonts w:cs="Arial"/>
          <w:bCs/>
          <w:szCs w:val="24"/>
        </w:rPr>
      </w:pPr>
    </w:p>
    <w:p w14:paraId="62B18D7D" w14:textId="73EA85D9" w:rsidR="00B04810" w:rsidRPr="000D2FD6" w:rsidRDefault="00B04810" w:rsidP="00B04810">
      <w:pPr>
        <w:rPr>
          <w:rFonts w:cs="Arial"/>
          <w:b/>
          <w:szCs w:val="24"/>
        </w:rPr>
      </w:pPr>
      <w:r w:rsidRPr="00B04810">
        <w:rPr>
          <w:rFonts w:cs="Arial"/>
          <w:b/>
          <w:szCs w:val="24"/>
        </w:rPr>
        <w:t>Performance Management</w:t>
      </w:r>
    </w:p>
    <w:p w14:paraId="7DD73877" w14:textId="3784923A" w:rsidR="00B04810" w:rsidRPr="000D2FD6" w:rsidRDefault="00B04810" w:rsidP="000D2FD6">
      <w:pPr>
        <w:pStyle w:val="ListParagraph"/>
        <w:numPr>
          <w:ilvl w:val="0"/>
          <w:numId w:val="33"/>
        </w:numPr>
        <w:spacing w:after="120"/>
        <w:ind w:left="284" w:hanging="284"/>
        <w:contextualSpacing w:val="0"/>
        <w:rPr>
          <w:rFonts w:cs="Arial"/>
          <w:bCs/>
          <w:szCs w:val="24"/>
        </w:rPr>
      </w:pPr>
      <w:r w:rsidRPr="00B04810">
        <w:rPr>
          <w:rFonts w:cs="Arial"/>
          <w:bCs/>
          <w:szCs w:val="24"/>
        </w:rPr>
        <w:t>To ensure relevant and timely reports of all interventions are prepared as required.</w:t>
      </w:r>
    </w:p>
    <w:p w14:paraId="2449C175" w14:textId="1E1DFF81" w:rsidR="00B04810" w:rsidRPr="00B04810" w:rsidRDefault="00B04810" w:rsidP="000D2FD6">
      <w:pPr>
        <w:pStyle w:val="ListParagraph"/>
        <w:numPr>
          <w:ilvl w:val="0"/>
          <w:numId w:val="33"/>
        </w:numPr>
        <w:spacing w:after="120"/>
        <w:ind w:left="284" w:hanging="284"/>
        <w:contextualSpacing w:val="0"/>
        <w:rPr>
          <w:rFonts w:cs="Arial"/>
          <w:bCs/>
          <w:szCs w:val="24"/>
        </w:rPr>
      </w:pPr>
      <w:r w:rsidRPr="00B04810">
        <w:rPr>
          <w:rFonts w:cs="Arial"/>
          <w:bCs/>
          <w:szCs w:val="24"/>
        </w:rPr>
        <w:t>To plan and ensure the delivery of weekly intervention programmes for all young people to fulfil our contractual obligations with the youth custody service.</w:t>
      </w:r>
    </w:p>
    <w:p w14:paraId="648324C4" w14:textId="5737DD51" w:rsidR="00B04810" w:rsidRPr="00B04810" w:rsidRDefault="00B04810" w:rsidP="000D2FD6">
      <w:pPr>
        <w:pStyle w:val="ListParagraph"/>
        <w:numPr>
          <w:ilvl w:val="0"/>
          <w:numId w:val="33"/>
        </w:numPr>
        <w:spacing w:after="120"/>
        <w:ind w:left="284" w:hanging="284"/>
        <w:contextualSpacing w:val="0"/>
        <w:rPr>
          <w:rFonts w:cs="Arial"/>
          <w:bCs/>
          <w:szCs w:val="24"/>
        </w:rPr>
      </w:pPr>
      <w:r w:rsidRPr="00B04810">
        <w:rPr>
          <w:rFonts w:cs="Arial"/>
          <w:bCs/>
          <w:szCs w:val="24"/>
        </w:rPr>
        <w:t>To carry out observations of intervention facilitators and monitor their delivery of interventions to ensure quality of delivery.</w:t>
      </w:r>
    </w:p>
    <w:p w14:paraId="16267009" w14:textId="77777777" w:rsidR="00B04810" w:rsidRPr="00B04810" w:rsidRDefault="00B04810" w:rsidP="000D2FD6">
      <w:pPr>
        <w:pStyle w:val="ListParagraph"/>
        <w:numPr>
          <w:ilvl w:val="0"/>
          <w:numId w:val="33"/>
        </w:numPr>
        <w:spacing w:after="120"/>
        <w:ind w:left="284" w:hanging="284"/>
        <w:contextualSpacing w:val="0"/>
        <w:rPr>
          <w:rFonts w:cs="Arial"/>
          <w:bCs/>
          <w:szCs w:val="24"/>
        </w:rPr>
      </w:pPr>
      <w:r w:rsidRPr="00B04810">
        <w:rPr>
          <w:rFonts w:cs="Arial"/>
          <w:bCs/>
          <w:szCs w:val="24"/>
        </w:rPr>
        <w:t>To participate in evaluation of interventions delivered.</w:t>
      </w:r>
    </w:p>
    <w:p w14:paraId="5BA4D445" w14:textId="77777777" w:rsidR="00B04810" w:rsidRPr="00B04810" w:rsidRDefault="00B04810" w:rsidP="00B04810">
      <w:pPr>
        <w:rPr>
          <w:rFonts w:cs="Arial"/>
          <w:bCs/>
          <w:szCs w:val="24"/>
        </w:rPr>
      </w:pPr>
    </w:p>
    <w:p w14:paraId="1777115F" w14:textId="5D705473" w:rsidR="00B04810" w:rsidRPr="00B04810" w:rsidRDefault="00B04810" w:rsidP="00B04810">
      <w:pPr>
        <w:rPr>
          <w:rFonts w:cs="Arial"/>
          <w:bCs/>
          <w:szCs w:val="24"/>
        </w:rPr>
      </w:pPr>
      <w:r w:rsidRPr="00B04810">
        <w:rPr>
          <w:rFonts w:cs="Arial"/>
          <w:bCs/>
          <w:szCs w:val="24"/>
        </w:rPr>
        <w:t>Any other duties deemed appropriate by the centre manager</w:t>
      </w:r>
    </w:p>
    <w:p w14:paraId="0D547F94" w14:textId="77777777" w:rsidR="000B7B82" w:rsidRPr="003115A0" w:rsidRDefault="000B7B82" w:rsidP="003115A0">
      <w:pPr>
        <w:jc w:val="both"/>
        <w:rPr>
          <w:rFonts w:cs="Arial"/>
          <w:b/>
          <w:szCs w:val="24"/>
        </w:rPr>
      </w:pPr>
    </w:p>
    <w:p w14:paraId="2708FF7B" w14:textId="77777777" w:rsidR="00681A84" w:rsidRDefault="00681A84" w:rsidP="00E84624">
      <w:pPr>
        <w:jc w:val="both"/>
        <w:rPr>
          <w:rFonts w:cs="Arial"/>
          <w:b/>
          <w:szCs w:val="24"/>
        </w:rPr>
      </w:pPr>
    </w:p>
    <w:tbl>
      <w:tblPr>
        <w:tblStyle w:val="TableGrid"/>
        <w:tblW w:w="0" w:type="auto"/>
        <w:tblLook w:val="04A0" w:firstRow="1" w:lastRow="0" w:firstColumn="1" w:lastColumn="0" w:noHBand="0" w:noVBand="1"/>
      </w:tblPr>
      <w:tblGrid>
        <w:gridCol w:w="10456"/>
      </w:tblGrid>
      <w:tr w:rsidR="003F5F22" w14:paraId="25984452" w14:textId="77777777" w:rsidTr="00300F4A">
        <w:trPr>
          <w:trHeight w:val="624"/>
        </w:trPr>
        <w:tc>
          <w:tcPr>
            <w:tcW w:w="10456" w:type="dxa"/>
            <w:shd w:val="clear" w:color="auto" w:fill="F2F2F2" w:themeFill="background1" w:themeFillShade="F2"/>
            <w:vAlign w:val="center"/>
          </w:tcPr>
          <w:p w14:paraId="1F3DEC20" w14:textId="77777777" w:rsidR="003F5F22" w:rsidRDefault="003F5F22" w:rsidP="00E84624">
            <w:pPr>
              <w:jc w:val="both"/>
              <w:rPr>
                <w:rFonts w:cs="Arial"/>
                <w:b/>
                <w:szCs w:val="24"/>
              </w:rPr>
            </w:pPr>
            <w:r>
              <w:rPr>
                <w:rFonts w:cs="Arial"/>
                <w:b/>
                <w:szCs w:val="24"/>
              </w:rPr>
              <w:t>Organisational responsibilities</w:t>
            </w:r>
          </w:p>
        </w:tc>
      </w:tr>
    </w:tbl>
    <w:p w14:paraId="5D81B635" w14:textId="77777777" w:rsidR="00681A84" w:rsidRDefault="00681A84" w:rsidP="00E84624">
      <w:pPr>
        <w:jc w:val="both"/>
        <w:rPr>
          <w:b/>
        </w:rPr>
      </w:pPr>
    </w:p>
    <w:p w14:paraId="543806D7" w14:textId="77777777" w:rsidR="00681A84" w:rsidRDefault="00681A84" w:rsidP="00E84624">
      <w:pPr>
        <w:pStyle w:val="ListParagraph"/>
        <w:numPr>
          <w:ilvl w:val="0"/>
          <w:numId w:val="21"/>
        </w:numPr>
        <w:ind w:left="567" w:hanging="425"/>
        <w:jc w:val="both"/>
        <w:rPr>
          <w:rFonts w:cs="Arial"/>
          <w:b/>
          <w:szCs w:val="24"/>
        </w:rPr>
      </w:pPr>
      <w:r>
        <w:rPr>
          <w:rFonts w:cs="Arial"/>
          <w:b/>
          <w:szCs w:val="24"/>
        </w:rPr>
        <w:t>Values and behaviours</w:t>
      </w:r>
    </w:p>
    <w:p w14:paraId="046B3C0D" w14:textId="77777777" w:rsidR="00681A84" w:rsidRDefault="00681A84" w:rsidP="00E84624">
      <w:pPr>
        <w:pStyle w:val="ListParagraph"/>
        <w:ind w:left="567"/>
        <w:jc w:val="both"/>
        <w:rPr>
          <w:rFonts w:cs="Arial"/>
          <w:szCs w:val="24"/>
        </w:rPr>
      </w:pPr>
      <w:r>
        <w:rPr>
          <w:rFonts w:cs="Arial"/>
          <w:szCs w:val="24"/>
        </w:rPr>
        <w:t>To demonstrate and be a role model for the council’s values and behaviours to promote and encourage positive behaviours, enhancing the quality and integrity of the services we provide.</w:t>
      </w:r>
    </w:p>
    <w:p w14:paraId="20EB7F50" w14:textId="77777777" w:rsidR="00681A84" w:rsidRPr="00681A84" w:rsidRDefault="00681A84" w:rsidP="00E84624">
      <w:pPr>
        <w:pStyle w:val="ListParagraph"/>
        <w:ind w:left="567" w:hanging="425"/>
        <w:jc w:val="both"/>
        <w:rPr>
          <w:rFonts w:cs="Arial"/>
          <w:szCs w:val="24"/>
        </w:rPr>
      </w:pPr>
    </w:p>
    <w:p w14:paraId="057FE992" w14:textId="77777777" w:rsidR="00681A84" w:rsidRDefault="00681A84" w:rsidP="00E84624">
      <w:pPr>
        <w:pStyle w:val="ListParagraph"/>
        <w:numPr>
          <w:ilvl w:val="0"/>
          <w:numId w:val="21"/>
        </w:numPr>
        <w:ind w:left="567" w:hanging="425"/>
        <w:jc w:val="both"/>
        <w:rPr>
          <w:rFonts w:cs="Arial"/>
          <w:b/>
          <w:szCs w:val="24"/>
        </w:rPr>
      </w:pPr>
      <w:r>
        <w:rPr>
          <w:rFonts w:cs="Arial"/>
          <w:b/>
          <w:szCs w:val="24"/>
        </w:rPr>
        <w:t>Smarter working, transformation and design principles</w:t>
      </w:r>
    </w:p>
    <w:p w14:paraId="173040C9" w14:textId="77777777" w:rsidR="00681A84" w:rsidRDefault="00681A84" w:rsidP="00E84624">
      <w:pPr>
        <w:pStyle w:val="ListParagraph"/>
        <w:ind w:left="567"/>
        <w:jc w:val="both"/>
        <w:rPr>
          <w:rFonts w:cs="Arial"/>
          <w:szCs w:val="24"/>
        </w:rPr>
      </w:pPr>
      <w:r>
        <w:rPr>
          <w:rFonts w:cs="Arial"/>
          <w:szCs w:val="24"/>
        </w:rPr>
        <w:t>To seek new and innovative ideas to work smarter, irrespective of job role, and to be creative, innovative and empowered. Understand the operational impact of transformational change and service design principles to support new ways of working and to meet customer needs.</w:t>
      </w:r>
    </w:p>
    <w:p w14:paraId="31322215" w14:textId="77777777" w:rsidR="00681A84" w:rsidRPr="00681A84" w:rsidRDefault="00681A84" w:rsidP="00E84624">
      <w:pPr>
        <w:pStyle w:val="ListParagraph"/>
        <w:jc w:val="both"/>
        <w:rPr>
          <w:rFonts w:cs="Arial"/>
          <w:szCs w:val="24"/>
        </w:rPr>
      </w:pPr>
    </w:p>
    <w:p w14:paraId="6B5248E8" w14:textId="77777777" w:rsidR="00681A84" w:rsidRDefault="00681A84" w:rsidP="00E84624">
      <w:pPr>
        <w:pStyle w:val="ListParagraph"/>
        <w:numPr>
          <w:ilvl w:val="0"/>
          <w:numId w:val="21"/>
        </w:numPr>
        <w:ind w:left="567" w:hanging="425"/>
        <w:jc w:val="both"/>
        <w:rPr>
          <w:rFonts w:cs="Arial"/>
          <w:b/>
          <w:szCs w:val="24"/>
        </w:rPr>
      </w:pPr>
      <w:r>
        <w:rPr>
          <w:rFonts w:cs="Arial"/>
          <w:b/>
          <w:szCs w:val="24"/>
        </w:rPr>
        <w:t>Communication</w:t>
      </w:r>
    </w:p>
    <w:p w14:paraId="4EC3DED9" w14:textId="77777777" w:rsidR="00681A84" w:rsidRDefault="00681A84" w:rsidP="00E84624">
      <w:pPr>
        <w:pStyle w:val="ListParagraph"/>
        <w:ind w:left="567"/>
        <w:jc w:val="both"/>
        <w:rPr>
          <w:rFonts w:cs="Arial"/>
          <w:szCs w:val="24"/>
        </w:rPr>
      </w:pPr>
      <w:r>
        <w:rPr>
          <w:rFonts w:cs="Arial"/>
          <w:szCs w:val="24"/>
        </w:rPr>
        <w:t>To communicate effectively with our customers, managers, peers and partners and to work collaboratively to provide the best possible public service.</w:t>
      </w:r>
      <w:r w:rsidR="001B7696">
        <w:rPr>
          <w:rFonts w:cs="Arial"/>
          <w:szCs w:val="24"/>
        </w:rPr>
        <w:t xml:space="preserve"> </w:t>
      </w:r>
      <w:r>
        <w:rPr>
          <w:rFonts w:cs="Arial"/>
          <w:szCs w:val="24"/>
        </w:rPr>
        <w:t>Communication between teams, services and partner organisations is imperative in providing the best possible service to our public.</w:t>
      </w:r>
    </w:p>
    <w:p w14:paraId="4B48FA55" w14:textId="77777777" w:rsidR="00681A84" w:rsidRPr="00681A84" w:rsidRDefault="00681A84" w:rsidP="00E84624">
      <w:pPr>
        <w:pStyle w:val="ListParagraph"/>
        <w:ind w:left="567" w:hanging="425"/>
        <w:jc w:val="both"/>
        <w:rPr>
          <w:rFonts w:cs="Arial"/>
          <w:szCs w:val="24"/>
        </w:rPr>
      </w:pPr>
    </w:p>
    <w:p w14:paraId="49B85E01" w14:textId="77777777" w:rsidR="00681A84" w:rsidRDefault="00681A84" w:rsidP="00E84624">
      <w:pPr>
        <w:pStyle w:val="ListParagraph"/>
        <w:numPr>
          <w:ilvl w:val="0"/>
          <w:numId w:val="21"/>
        </w:numPr>
        <w:ind w:left="567" w:hanging="425"/>
        <w:jc w:val="both"/>
        <w:rPr>
          <w:rFonts w:cs="Arial"/>
          <w:b/>
          <w:szCs w:val="24"/>
        </w:rPr>
      </w:pPr>
      <w:bookmarkStart w:id="1" w:name="_Hlk26438203"/>
      <w:r>
        <w:rPr>
          <w:rFonts w:cs="Arial"/>
          <w:b/>
          <w:szCs w:val="24"/>
        </w:rPr>
        <w:t>Health</w:t>
      </w:r>
      <w:r w:rsidR="001D2B80">
        <w:rPr>
          <w:rFonts w:cs="Arial"/>
          <w:b/>
          <w:szCs w:val="24"/>
        </w:rPr>
        <w:t>, Safety and Wellbeing</w:t>
      </w:r>
      <w:r>
        <w:rPr>
          <w:rFonts w:cs="Arial"/>
          <w:b/>
          <w:szCs w:val="24"/>
        </w:rPr>
        <w:t xml:space="preserve"> </w:t>
      </w:r>
    </w:p>
    <w:p w14:paraId="40FB1F02" w14:textId="77777777" w:rsidR="00681A84" w:rsidRDefault="00681A84" w:rsidP="00E84624">
      <w:pPr>
        <w:pStyle w:val="ListParagraph"/>
        <w:ind w:left="567"/>
        <w:jc w:val="both"/>
        <w:rPr>
          <w:rFonts w:cs="Arial"/>
          <w:szCs w:val="24"/>
        </w:rPr>
      </w:pPr>
      <w:r>
        <w:rPr>
          <w:rFonts w:cs="Arial"/>
          <w:szCs w:val="24"/>
        </w:rPr>
        <w:t xml:space="preserve">To </w:t>
      </w:r>
      <w:r w:rsidR="001D2B80">
        <w:rPr>
          <w:rFonts w:cs="Arial"/>
          <w:szCs w:val="24"/>
        </w:rPr>
        <w:t>take responsibility for</w:t>
      </w:r>
      <w:r>
        <w:rPr>
          <w:rFonts w:cs="Arial"/>
          <w:szCs w:val="24"/>
        </w:rPr>
        <w:t xml:space="preserve"> health</w:t>
      </w:r>
      <w:r w:rsidR="001D2B80">
        <w:rPr>
          <w:rFonts w:cs="Arial"/>
          <w:szCs w:val="24"/>
        </w:rPr>
        <w:t xml:space="preserve">, </w:t>
      </w:r>
      <w:r>
        <w:rPr>
          <w:rFonts w:cs="Arial"/>
          <w:szCs w:val="24"/>
        </w:rPr>
        <w:t>safety</w:t>
      </w:r>
      <w:r w:rsidR="001D2B80">
        <w:rPr>
          <w:rFonts w:cs="Arial"/>
          <w:szCs w:val="24"/>
        </w:rPr>
        <w:t xml:space="preserve"> and wellbeing</w:t>
      </w:r>
      <w:r>
        <w:rPr>
          <w:rFonts w:cs="Arial"/>
          <w:szCs w:val="24"/>
        </w:rPr>
        <w:t xml:space="preserve"> in accordance with the council’s Health and Safety </w:t>
      </w:r>
      <w:r w:rsidR="001B7696">
        <w:rPr>
          <w:rFonts w:cs="Arial"/>
          <w:szCs w:val="24"/>
        </w:rPr>
        <w:t>p</w:t>
      </w:r>
      <w:r>
        <w:rPr>
          <w:rFonts w:cs="Arial"/>
          <w:szCs w:val="24"/>
        </w:rPr>
        <w:t>olicy and procedures</w:t>
      </w:r>
      <w:r w:rsidR="0063274D">
        <w:rPr>
          <w:rFonts w:cs="Arial"/>
          <w:szCs w:val="24"/>
        </w:rPr>
        <w:t xml:space="preserve">. </w:t>
      </w:r>
    </w:p>
    <w:p w14:paraId="7CE176F9" w14:textId="77777777" w:rsidR="0063274D" w:rsidRPr="00681A84" w:rsidRDefault="0063274D" w:rsidP="00E84624">
      <w:pPr>
        <w:pStyle w:val="ListParagraph"/>
        <w:ind w:left="567" w:hanging="425"/>
        <w:jc w:val="both"/>
        <w:rPr>
          <w:rFonts w:cs="Arial"/>
          <w:szCs w:val="24"/>
        </w:rPr>
      </w:pPr>
    </w:p>
    <w:p w14:paraId="709E3A32" w14:textId="77777777" w:rsidR="00681A84" w:rsidRDefault="00681A84" w:rsidP="00E84624">
      <w:pPr>
        <w:pStyle w:val="ListParagraph"/>
        <w:numPr>
          <w:ilvl w:val="0"/>
          <w:numId w:val="21"/>
        </w:numPr>
        <w:ind w:left="567" w:hanging="425"/>
        <w:jc w:val="both"/>
        <w:rPr>
          <w:rFonts w:cs="Arial"/>
          <w:b/>
          <w:szCs w:val="24"/>
        </w:rPr>
      </w:pPr>
      <w:r>
        <w:rPr>
          <w:rFonts w:cs="Arial"/>
          <w:b/>
          <w:szCs w:val="24"/>
        </w:rPr>
        <w:t>Equality and diversity</w:t>
      </w:r>
    </w:p>
    <w:p w14:paraId="012B873B" w14:textId="77777777" w:rsidR="0063274D" w:rsidRDefault="0063274D" w:rsidP="00E84624">
      <w:pPr>
        <w:pStyle w:val="ListParagraph"/>
        <w:ind w:left="567"/>
        <w:jc w:val="both"/>
        <w:rPr>
          <w:rFonts w:cs="Arial"/>
          <w:szCs w:val="24"/>
        </w:rPr>
      </w:pPr>
      <w:r>
        <w:rPr>
          <w:rFonts w:cs="Arial"/>
          <w:szCs w:val="24"/>
        </w:rPr>
        <w:t>To promote a society that gives everyone an equal chan</w:t>
      </w:r>
      <w:r w:rsidR="00D94B67">
        <w:rPr>
          <w:rFonts w:cs="Arial"/>
          <w:szCs w:val="24"/>
        </w:rPr>
        <w:t>c</w:t>
      </w:r>
      <w:r>
        <w:rPr>
          <w:rFonts w:cs="Arial"/>
          <w:szCs w:val="24"/>
        </w:rPr>
        <w:t>e to learn, work and live, free from discrimination and prejudice and ensure our commitment is put into practice.</w:t>
      </w:r>
      <w:r w:rsidR="001B7696">
        <w:rPr>
          <w:rFonts w:cs="Arial"/>
          <w:szCs w:val="24"/>
        </w:rPr>
        <w:t xml:space="preserve"> </w:t>
      </w:r>
      <w:r>
        <w:rPr>
          <w:rFonts w:cs="Arial"/>
          <w:szCs w:val="24"/>
        </w:rPr>
        <w:t>All employees are responsible for eliminating unfair and unlawful discrimination in everything that they do.</w:t>
      </w:r>
    </w:p>
    <w:p w14:paraId="7DEF87AB" w14:textId="77777777" w:rsidR="0063274D" w:rsidRPr="0063274D" w:rsidRDefault="0063274D" w:rsidP="00E84624">
      <w:pPr>
        <w:pStyle w:val="ListParagraph"/>
        <w:ind w:left="567" w:hanging="425"/>
        <w:jc w:val="both"/>
        <w:rPr>
          <w:rFonts w:cs="Arial"/>
          <w:szCs w:val="24"/>
        </w:rPr>
      </w:pPr>
      <w:r>
        <w:rPr>
          <w:rFonts w:cs="Arial"/>
          <w:szCs w:val="24"/>
        </w:rPr>
        <w:t xml:space="preserve"> </w:t>
      </w:r>
    </w:p>
    <w:p w14:paraId="6934B5E3" w14:textId="77777777" w:rsidR="00681A84" w:rsidRDefault="00681A84" w:rsidP="00E84624">
      <w:pPr>
        <w:pStyle w:val="ListParagraph"/>
        <w:numPr>
          <w:ilvl w:val="0"/>
          <w:numId w:val="21"/>
        </w:numPr>
        <w:ind w:left="567" w:hanging="425"/>
        <w:jc w:val="both"/>
        <w:rPr>
          <w:rFonts w:cs="Arial"/>
          <w:b/>
          <w:szCs w:val="24"/>
        </w:rPr>
      </w:pPr>
      <w:r>
        <w:rPr>
          <w:rFonts w:cs="Arial"/>
          <w:b/>
          <w:szCs w:val="24"/>
        </w:rPr>
        <w:t>Confidentiality</w:t>
      </w:r>
    </w:p>
    <w:p w14:paraId="2632BA21" w14:textId="77777777" w:rsidR="0063274D" w:rsidRDefault="0063274D" w:rsidP="00E84624">
      <w:pPr>
        <w:pStyle w:val="ListParagraph"/>
        <w:ind w:left="567"/>
        <w:jc w:val="both"/>
        <w:rPr>
          <w:rFonts w:cs="Arial"/>
          <w:szCs w:val="24"/>
        </w:rPr>
      </w:pPr>
      <w:r>
        <w:rPr>
          <w:rFonts w:cs="Arial"/>
          <w:szCs w:val="24"/>
        </w:rPr>
        <w:t>To work in a way that does not divulge personal and/or confidential information and follow the council’s policies and procedures in relation to data protection and security of information.</w:t>
      </w:r>
    </w:p>
    <w:bookmarkEnd w:id="1"/>
    <w:p w14:paraId="031B56B7" w14:textId="77777777" w:rsidR="005360F5" w:rsidRDefault="005360F5" w:rsidP="00E84624">
      <w:pPr>
        <w:pStyle w:val="ListParagraph"/>
        <w:ind w:left="567"/>
        <w:jc w:val="both"/>
        <w:rPr>
          <w:rFonts w:cs="Arial"/>
          <w:szCs w:val="24"/>
        </w:rPr>
      </w:pPr>
    </w:p>
    <w:p w14:paraId="4ADA4BF9" w14:textId="77777777" w:rsidR="00581EEF" w:rsidRDefault="005360F5" w:rsidP="00E84624">
      <w:pPr>
        <w:numPr>
          <w:ilvl w:val="0"/>
          <w:numId w:val="22"/>
        </w:numPr>
        <w:ind w:left="360" w:hanging="218"/>
        <w:contextualSpacing/>
        <w:jc w:val="both"/>
        <w:rPr>
          <w:rFonts w:cs="Arial"/>
          <w:b/>
          <w:bCs/>
          <w:sz w:val="22"/>
          <w:lang w:bidi="ar-SA"/>
        </w:rPr>
      </w:pPr>
      <w:r>
        <w:rPr>
          <w:rFonts w:cs="Arial"/>
          <w:szCs w:val="24"/>
        </w:rPr>
        <w:t xml:space="preserve">   </w:t>
      </w:r>
      <w:r w:rsidR="00581EEF">
        <w:rPr>
          <w:rFonts w:cs="Arial"/>
          <w:b/>
          <w:bCs/>
        </w:rPr>
        <w:t>Climate Change</w:t>
      </w:r>
    </w:p>
    <w:p w14:paraId="512FAA97" w14:textId="2A0B5F4B" w:rsidR="00581EEF" w:rsidRDefault="00581EEF" w:rsidP="00E84624">
      <w:pPr>
        <w:ind w:left="567"/>
        <w:jc w:val="both"/>
        <w:rPr>
          <w:rFonts w:cs="Arial"/>
        </w:rPr>
      </w:pPr>
      <w:r>
        <w:rPr>
          <w:rFonts w:cs="Arial"/>
        </w:rPr>
        <w:t>To contribute to our corporate responsibility in relation to climate change by considering and limiting the carbon impact of activities during the course of your work, wherever possible.</w:t>
      </w:r>
    </w:p>
    <w:p w14:paraId="2CB05187" w14:textId="77777777" w:rsidR="00581EEF" w:rsidRPr="00581EEF" w:rsidRDefault="00581EEF" w:rsidP="00E84624">
      <w:pPr>
        <w:ind w:left="567"/>
        <w:jc w:val="both"/>
        <w:rPr>
          <w:rFonts w:cs="Arial"/>
        </w:rPr>
      </w:pPr>
    </w:p>
    <w:p w14:paraId="03346663" w14:textId="77777777" w:rsidR="00681A84" w:rsidRDefault="00681A84" w:rsidP="00E84624">
      <w:pPr>
        <w:pStyle w:val="ListParagraph"/>
        <w:numPr>
          <w:ilvl w:val="0"/>
          <w:numId w:val="21"/>
        </w:numPr>
        <w:ind w:left="567" w:hanging="425"/>
        <w:jc w:val="both"/>
        <w:rPr>
          <w:rFonts w:cs="Arial"/>
          <w:b/>
          <w:szCs w:val="24"/>
        </w:rPr>
      </w:pPr>
      <w:r>
        <w:rPr>
          <w:rFonts w:cs="Arial"/>
          <w:b/>
          <w:szCs w:val="24"/>
        </w:rPr>
        <w:t>Performance management</w:t>
      </w:r>
    </w:p>
    <w:p w14:paraId="0C489C3D" w14:textId="77777777" w:rsidR="0063274D" w:rsidRDefault="0063274D" w:rsidP="00E84624">
      <w:pPr>
        <w:pStyle w:val="ListParagraph"/>
        <w:ind w:left="567"/>
        <w:jc w:val="both"/>
        <w:rPr>
          <w:rFonts w:cs="Arial"/>
          <w:szCs w:val="24"/>
        </w:rPr>
      </w:pPr>
      <w:r>
        <w:rPr>
          <w:rFonts w:cs="Arial"/>
          <w:szCs w:val="24"/>
        </w:rPr>
        <w:t>To promote a culture whereby performance management is ingrained and the highest of standards and performance are achieved by all.</w:t>
      </w:r>
      <w:r w:rsidR="001B7696">
        <w:rPr>
          <w:rFonts w:cs="Arial"/>
          <w:szCs w:val="24"/>
        </w:rPr>
        <w:t xml:space="preserve"> </w:t>
      </w:r>
      <w:r w:rsidR="001D2B80">
        <w:rPr>
          <w:rFonts w:cs="Arial"/>
          <w:szCs w:val="24"/>
        </w:rPr>
        <w:t xml:space="preserve">Contribute to </w:t>
      </w:r>
      <w:r>
        <w:rPr>
          <w:rFonts w:cs="Arial"/>
          <w:szCs w:val="24"/>
        </w:rPr>
        <w:t xml:space="preserve">the council’s Performance and Development Review processes to ensure continuous learning and improvement and </w:t>
      </w:r>
      <w:r w:rsidR="001D2B80">
        <w:rPr>
          <w:rFonts w:cs="Arial"/>
          <w:szCs w:val="24"/>
        </w:rPr>
        <w:t xml:space="preserve">to </w:t>
      </w:r>
      <w:r>
        <w:rPr>
          <w:rFonts w:cs="Arial"/>
          <w:szCs w:val="24"/>
        </w:rPr>
        <w:t>increase organisational performance.</w:t>
      </w:r>
    </w:p>
    <w:p w14:paraId="589E9372" w14:textId="77777777" w:rsidR="0063274D" w:rsidRPr="0063274D" w:rsidRDefault="0063274D" w:rsidP="00E84624">
      <w:pPr>
        <w:pStyle w:val="ListParagraph"/>
        <w:ind w:left="567" w:hanging="425"/>
        <w:jc w:val="both"/>
        <w:rPr>
          <w:rFonts w:cs="Arial"/>
          <w:szCs w:val="24"/>
        </w:rPr>
      </w:pPr>
    </w:p>
    <w:p w14:paraId="568B7197" w14:textId="77777777" w:rsidR="00681A84" w:rsidRDefault="00681A84" w:rsidP="00E84624">
      <w:pPr>
        <w:pStyle w:val="ListParagraph"/>
        <w:numPr>
          <w:ilvl w:val="0"/>
          <w:numId w:val="21"/>
        </w:numPr>
        <w:ind w:left="567" w:hanging="425"/>
        <w:jc w:val="both"/>
        <w:rPr>
          <w:rFonts w:cs="Arial"/>
          <w:b/>
          <w:szCs w:val="24"/>
        </w:rPr>
      </w:pPr>
      <w:r>
        <w:rPr>
          <w:rFonts w:cs="Arial"/>
          <w:b/>
          <w:szCs w:val="24"/>
        </w:rPr>
        <w:t>Quality assurance (for applicable posts)</w:t>
      </w:r>
    </w:p>
    <w:p w14:paraId="3E91A212" w14:textId="77777777" w:rsidR="0063274D" w:rsidRDefault="0063274D" w:rsidP="00E84624">
      <w:pPr>
        <w:pStyle w:val="ListParagraph"/>
        <w:ind w:left="567"/>
        <w:jc w:val="both"/>
        <w:rPr>
          <w:rFonts w:cs="Arial"/>
          <w:szCs w:val="24"/>
        </w:rPr>
      </w:pPr>
      <w:r>
        <w:rPr>
          <w:rFonts w:cs="Arial"/>
          <w:szCs w:val="24"/>
        </w:rPr>
        <w:t>To set, monitor and evaluate standards at individual, team and service level so that the highest standards of service are delivered and maintained.</w:t>
      </w:r>
      <w:r w:rsidR="001B7696">
        <w:rPr>
          <w:rFonts w:cs="Arial"/>
          <w:szCs w:val="24"/>
        </w:rPr>
        <w:t xml:space="preserve"> </w:t>
      </w:r>
      <w:r>
        <w:rPr>
          <w:rFonts w:cs="Arial"/>
          <w:szCs w:val="24"/>
        </w:rPr>
        <w:t>Use data, where appropriate, to enhance the quality of service provision and support decision making processes.</w:t>
      </w:r>
    </w:p>
    <w:p w14:paraId="74035BCF" w14:textId="77777777" w:rsidR="0063274D" w:rsidRPr="0063274D" w:rsidRDefault="0063274D" w:rsidP="00E84624">
      <w:pPr>
        <w:pStyle w:val="ListParagraph"/>
        <w:ind w:left="567" w:hanging="425"/>
        <w:jc w:val="both"/>
        <w:rPr>
          <w:rFonts w:cs="Arial"/>
          <w:szCs w:val="24"/>
        </w:rPr>
      </w:pPr>
    </w:p>
    <w:p w14:paraId="3FE61B25" w14:textId="77777777" w:rsidR="00681A84" w:rsidRDefault="00681A84" w:rsidP="00E84624">
      <w:pPr>
        <w:pStyle w:val="ListParagraph"/>
        <w:numPr>
          <w:ilvl w:val="0"/>
          <w:numId w:val="21"/>
        </w:numPr>
        <w:ind w:left="567" w:hanging="425"/>
        <w:jc w:val="both"/>
        <w:rPr>
          <w:rFonts w:cs="Arial"/>
          <w:b/>
          <w:szCs w:val="24"/>
        </w:rPr>
      </w:pPr>
      <w:r>
        <w:rPr>
          <w:rFonts w:cs="Arial"/>
          <w:b/>
          <w:szCs w:val="24"/>
        </w:rPr>
        <w:t>Management and leadership (for applicable posts)</w:t>
      </w:r>
    </w:p>
    <w:p w14:paraId="79AC3986" w14:textId="77777777" w:rsidR="0063274D" w:rsidRDefault="0063274D" w:rsidP="00E84624">
      <w:pPr>
        <w:pStyle w:val="ListParagraph"/>
        <w:ind w:left="567"/>
        <w:jc w:val="both"/>
        <w:rPr>
          <w:rFonts w:cs="Arial"/>
          <w:szCs w:val="24"/>
        </w:rPr>
      </w:pPr>
      <w:r>
        <w:rPr>
          <w:rFonts w:cs="Arial"/>
          <w:szCs w:val="24"/>
        </w:rPr>
        <w:t>To provide vision and leadership to inspire and empower all employees so they can reach their full potential and contribute to the council’s values and behaviours. Managers and leaders must engage in personal development to ensure they are equipped to lead transformational change; always searching for better ways to do things differently to meet organisational changes and service priorities.</w:t>
      </w:r>
    </w:p>
    <w:p w14:paraId="5F27B6C6" w14:textId="3B268404" w:rsidR="0063274D" w:rsidRDefault="0063274D" w:rsidP="00E84624">
      <w:pPr>
        <w:pStyle w:val="ListParagraph"/>
        <w:ind w:left="567" w:hanging="425"/>
        <w:jc w:val="both"/>
        <w:rPr>
          <w:rFonts w:cs="Arial"/>
          <w:szCs w:val="24"/>
        </w:rPr>
      </w:pPr>
    </w:p>
    <w:p w14:paraId="4FA366EB" w14:textId="77777777" w:rsidR="000D2FD6" w:rsidRPr="0063274D" w:rsidRDefault="000D2FD6" w:rsidP="00E84624">
      <w:pPr>
        <w:pStyle w:val="ListParagraph"/>
        <w:ind w:left="567" w:hanging="425"/>
        <w:jc w:val="both"/>
        <w:rPr>
          <w:rFonts w:cs="Arial"/>
          <w:szCs w:val="24"/>
        </w:rPr>
      </w:pPr>
    </w:p>
    <w:p w14:paraId="119BB5C1" w14:textId="77777777" w:rsidR="00681A84" w:rsidRDefault="00681A84" w:rsidP="00E84624">
      <w:pPr>
        <w:pStyle w:val="ListParagraph"/>
        <w:numPr>
          <w:ilvl w:val="0"/>
          <w:numId w:val="21"/>
        </w:numPr>
        <w:ind w:left="567" w:hanging="425"/>
        <w:jc w:val="both"/>
        <w:rPr>
          <w:rFonts w:cs="Arial"/>
          <w:b/>
          <w:szCs w:val="24"/>
        </w:rPr>
      </w:pPr>
      <w:r>
        <w:rPr>
          <w:rFonts w:cs="Arial"/>
          <w:b/>
          <w:szCs w:val="24"/>
        </w:rPr>
        <w:t>Financial management (for applicable posts)</w:t>
      </w:r>
    </w:p>
    <w:p w14:paraId="1D986F34" w14:textId="77777777" w:rsidR="0063274D" w:rsidRPr="0063274D" w:rsidRDefault="0063274D" w:rsidP="00E84624">
      <w:pPr>
        <w:pStyle w:val="ListParagraph"/>
        <w:ind w:left="567"/>
        <w:jc w:val="both"/>
        <w:rPr>
          <w:rFonts w:cs="Arial"/>
          <w:szCs w:val="24"/>
        </w:rPr>
      </w:pPr>
      <w:r>
        <w:rPr>
          <w:rFonts w:cs="Arial"/>
          <w:szCs w:val="24"/>
        </w:rPr>
        <w:t>To manage a designated budget, ensuring that the service achieves value for money in all circumstances through the monitoring of expenditure and the early identification of any financial irregularity.</w:t>
      </w:r>
    </w:p>
    <w:p w14:paraId="7BEED94E" w14:textId="77777777" w:rsidR="00681A84" w:rsidRPr="00681A84" w:rsidRDefault="00681A84" w:rsidP="00E84624">
      <w:pPr>
        <w:jc w:val="both"/>
      </w:pPr>
    </w:p>
    <w:p w14:paraId="1513871D" w14:textId="77777777" w:rsidR="00681A84" w:rsidRPr="00681A84" w:rsidRDefault="0063274D" w:rsidP="00E84624">
      <w:pPr>
        <w:jc w:val="both"/>
        <w:rPr>
          <w:b/>
        </w:rPr>
      </w:pPr>
      <w:r w:rsidRPr="00845787">
        <w:rPr>
          <w:rFonts w:cs="Arial"/>
          <w:i/>
          <w:sz w:val="22"/>
          <w:szCs w:val="24"/>
        </w:rPr>
        <w:t>The above is not exhaustive and the post holder will be expected to undertake any duties which may reasonably fall within the level of responsibility and the competence of the post as directed by your manager.</w:t>
      </w:r>
      <w:r w:rsidR="00681A84" w:rsidRPr="00681A84">
        <w:rPr>
          <w:b/>
        </w:rPr>
        <w:br w:type="page"/>
      </w:r>
    </w:p>
    <w:p w14:paraId="29332E17" w14:textId="77777777" w:rsidR="008061D3" w:rsidRDefault="008061D3" w:rsidP="00845787">
      <w:pPr>
        <w:pStyle w:val="aTitle"/>
        <w:tabs>
          <w:tab w:val="clear" w:pos="4513"/>
        </w:tabs>
        <w:ind w:right="3662"/>
        <w:rPr>
          <w:b w:val="0"/>
          <w:noProof/>
          <w:sz w:val="24"/>
          <w:szCs w:val="24"/>
          <w:lang w:eastAsia="en-GB"/>
        </w:rPr>
        <w:sectPr w:rsidR="008061D3" w:rsidSect="00845787">
          <w:pgSz w:w="11906" w:h="16838"/>
          <w:pgMar w:top="720" w:right="720" w:bottom="720" w:left="720" w:header="567" w:footer="113" w:gutter="0"/>
          <w:cols w:space="708"/>
          <w:formProt w:val="0"/>
          <w:docGrid w:linePitch="360"/>
        </w:sectPr>
      </w:pPr>
    </w:p>
    <w:tbl>
      <w:tblPr>
        <w:tblStyle w:val="TableGrid"/>
        <w:tblW w:w="15734" w:type="dxa"/>
        <w:tblInd w:w="284" w:type="dxa"/>
        <w:tblLook w:val="04A0" w:firstRow="1" w:lastRow="0" w:firstColumn="1" w:lastColumn="0" w:noHBand="0" w:noVBand="1"/>
      </w:tblPr>
      <w:tblGrid>
        <w:gridCol w:w="1671"/>
        <w:gridCol w:w="9102"/>
        <w:gridCol w:w="4961"/>
      </w:tblGrid>
      <w:tr w:rsidR="00845787" w14:paraId="4DE33B8E" w14:textId="77777777" w:rsidTr="0063274D">
        <w:trPr>
          <w:trHeight w:val="431"/>
        </w:trPr>
        <w:tc>
          <w:tcPr>
            <w:tcW w:w="15734" w:type="dxa"/>
            <w:gridSpan w:val="3"/>
            <w:tcBorders>
              <w:top w:val="nil"/>
              <w:left w:val="nil"/>
              <w:right w:val="nil"/>
            </w:tcBorders>
            <w:vAlign w:val="center"/>
          </w:tcPr>
          <w:p w14:paraId="2B7BF7EE" w14:textId="77777777" w:rsidR="00845787" w:rsidRPr="0063274D" w:rsidRDefault="00845787" w:rsidP="00D70625">
            <w:pPr>
              <w:pStyle w:val="aTitle"/>
              <w:tabs>
                <w:tab w:val="clear" w:pos="4513"/>
              </w:tabs>
              <w:rPr>
                <w:rFonts w:cs="Arial"/>
                <w:noProof/>
                <w:color w:val="auto"/>
                <w:sz w:val="32"/>
                <w:szCs w:val="32"/>
                <w:lang w:eastAsia="en-GB"/>
              </w:rPr>
            </w:pPr>
            <w:r w:rsidRPr="0063274D">
              <w:rPr>
                <w:rFonts w:cs="Arial"/>
                <w:noProof/>
                <w:color w:val="auto"/>
                <w:sz w:val="32"/>
                <w:szCs w:val="32"/>
                <w:lang w:eastAsia="en-GB"/>
              </w:rPr>
              <w:lastRenderedPageBreak/>
              <w:t>Person specification</w:t>
            </w:r>
          </w:p>
        </w:tc>
      </w:tr>
      <w:tr w:rsidR="00040EE4" w14:paraId="2208E743" w14:textId="77777777" w:rsidTr="00040EE4">
        <w:trPr>
          <w:trHeight w:val="567"/>
        </w:trPr>
        <w:tc>
          <w:tcPr>
            <w:tcW w:w="1671" w:type="dxa"/>
            <w:shd w:val="clear" w:color="auto" w:fill="F2F2F2" w:themeFill="background1" w:themeFillShade="F2"/>
            <w:vAlign w:val="center"/>
          </w:tcPr>
          <w:p w14:paraId="2170851D" w14:textId="77777777" w:rsidR="00845787" w:rsidRPr="00845787" w:rsidRDefault="00845787" w:rsidP="00D70625">
            <w:pPr>
              <w:pStyle w:val="aTitle"/>
              <w:tabs>
                <w:tab w:val="clear" w:pos="4513"/>
              </w:tabs>
              <w:rPr>
                <w:rFonts w:cs="Arial"/>
                <w:b w:val="0"/>
                <w:noProof/>
                <w:color w:val="auto"/>
                <w:sz w:val="22"/>
                <w:lang w:eastAsia="en-GB"/>
              </w:rPr>
            </w:pPr>
          </w:p>
        </w:tc>
        <w:tc>
          <w:tcPr>
            <w:tcW w:w="9102" w:type="dxa"/>
            <w:shd w:val="clear" w:color="auto" w:fill="F2F2F2" w:themeFill="background1" w:themeFillShade="F2"/>
            <w:vAlign w:val="center"/>
          </w:tcPr>
          <w:p w14:paraId="74AF6ACB" w14:textId="77777777" w:rsidR="00845787" w:rsidRPr="00845787" w:rsidRDefault="00845787" w:rsidP="00D70625">
            <w:pPr>
              <w:pStyle w:val="aTitle"/>
              <w:tabs>
                <w:tab w:val="clear" w:pos="4513"/>
                <w:tab w:val="clear" w:pos="9026"/>
              </w:tabs>
              <w:rPr>
                <w:rFonts w:cs="Arial"/>
                <w:noProof/>
                <w:color w:val="auto"/>
                <w:sz w:val="22"/>
                <w:lang w:eastAsia="en-GB"/>
              </w:rPr>
            </w:pPr>
            <w:r w:rsidRPr="00845787">
              <w:rPr>
                <w:rFonts w:cs="Arial"/>
                <w:noProof/>
                <w:color w:val="auto"/>
                <w:sz w:val="22"/>
                <w:lang w:eastAsia="en-GB"/>
              </w:rPr>
              <w:t>Essential</w:t>
            </w:r>
          </w:p>
        </w:tc>
        <w:tc>
          <w:tcPr>
            <w:tcW w:w="4961" w:type="dxa"/>
            <w:shd w:val="clear" w:color="auto" w:fill="F2F2F2" w:themeFill="background1" w:themeFillShade="F2"/>
            <w:vAlign w:val="center"/>
          </w:tcPr>
          <w:p w14:paraId="08A0F5F8" w14:textId="77777777" w:rsidR="00845787" w:rsidRPr="00845787" w:rsidRDefault="00845787" w:rsidP="00D70625">
            <w:pPr>
              <w:pStyle w:val="aTitle"/>
              <w:tabs>
                <w:tab w:val="clear" w:pos="4513"/>
              </w:tabs>
              <w:rPr>
                <w:rFonts w:cs="Arial"/>
                <w:noProof/>
                <w:color w:val="auto"/>
                <w:sz w:val="22"/>
                <w:lang w:eastAsia="en-GB"/>
              </w:rPr>
            </w:pPr>
            <w:r w:rsidRPr="00845787">
              <w:rPr>
                <w:rFonts w:cs="Arial"/>
                <w:noProof/>
                <w:color w:val="auto"/>
                <w:sz w:val="22"/>
                <w:lang w:eastAsia="en-GB"/>
              </w:rPr>
              <w:t>Desirable</w:t>
            </w:r>
          </w:p>
        </w:tc>
      </w:tr>
      <w:tr w:rsidR="000D2FD6" w14:paraId="4FF8591D" w14:textId="77777777" w:rsidTr="00040EE4">
        <w:trPr>
          <w:trHeight w:val="1923"/>
        </w:trPr>
        <w:tc>
          <w:tcPr>
            <w:tcW w:w="1671" w:type="dxa"/>
            <w:shd w:val="clear" w:color="auto" w:fill="F2F2F2" w:themeFill="background1" w:themeFillShade="F2"/>
          </w:tcPr>
          <w:p w14:paraId="4A9CC9B5" w14:textId="77777777" w:rsidR="000D2FD6" w:rsidRPr="00845787" w:rsidRDefault="000D2FD6" w:rsidP="000D2FD6">
            <w:pPr>
              <w:pStyle w:val="aTitle"/>
              <w:tabs>
                <w:tab w:val="clear" w:pos="4513"/>
              </w:tabs>
              <w:rPr>
                <w:rFonts w:cs="Arial"/>
                <w:noProof/>
                <w:color w:val="auto"/>
                <w:sz w:val="22"/>
                <w:lang w:eastAsia="en-GB"/>
              </w:rPr>
            </w:pPr>
          </w:p>
          <w:p w14:paraId="7BF312D2" w14:textId="77777777" w:rsidR="000D2FD6" w:rsidRPr="00845787" w:rsidRDefault="000D2FD6" w:rsidP="000D2FD6">
            <w:pPr>
              <w:pStyle w:val="aTitle"/>
              <w:tabs>
                <w:tab w:val="clear" w:pos="4513"/>
              </w:tabs>
              <w:rPr>
                <w:rFonts w:cs="Arial"/>
                <w:noProof/>
                <w:color w:val="auto"/>
                <w:sz w:val="22"/>
                <w:lang w:eastAsia="en-GB"/>
              </w:rPr>
            </w:pPr>
            <w:r w:rsidRPr="00845787">
              <w:rPr>
                <w:rFonts w:cs="Arial"/>
                <w:noProof/>
                <w:color w:val="auto"/>
                <w:sz w:val="22"/>
                <w:lang w:eastAsia="en-GB"/>
              </w:rPr>
              <w:t>Qualifications</w:t>
            </w:r>
          </w:p>
        </w:tc>
        <w:tc>
          <w:tcPr>
            <w:tcW w:w="9102" w:type="dxa"/>
          </w:tcPr>
          <w:p w14:paraId="0C9AC268"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Relevant qualification that relates to work with children equivalent to NVQ/Diploma Level 3 (or above) in Childcare, e.g. childcare, nursing, teaching, youth work.</w:t>
            </w:r>
          </w:p>
          <w:p w14:paraId="72C8766B" w14:textId="2820B9AB" w:rsidR="000D2FD6" w:rsidRPr="000D2FD6" w:rsidRDefault="000D2FD6" w:rsidP="000D2FD6">
            <w:pPr>
              <w:pStyle w:val="aTitle"/>
              <w:numPr>
                <w:ilvl w:val="0"/>
                <w:numId w:val="21"/>
              </w:numPr>
              <w:tabs>
                <w:tab w:val="clear" w:pos="4513"/>
                <w:tab w:val="clear" w:pos="9026"/>
              </w:tabs>
              <w:ind w:left="354" w:hanging="354"/>
              <w:rPr>
                <w:rFonts w:cs="Arial"/>
                <w:b w:val="0"/>
                <w:iCs/>
                <w:noProof/>
                <w:color w:val="auto"/>
                <w:sz w:val="24"/>
                <w:szCs w:val="24"/>
                <w:lang w:eastAsia="en-GB"/>
              </w:rPr>
            </w:pPr>
            <w:r w:rsidRPr="000D2FD6">
              <w:rPr>
                <w:rFonts w:cs="Arial"/>
                <w:b w:val="0"/>
                <w:color w:val="auto"/>
                <w:sz w:val="24"/>
                <w:szCs w:val="24"/>
              </w:rPr>
              <w:t>Commitment towards undertaking and maintaining required training standards in accordance with the role.</w:t>
            </w:r>
          </w:p>
        </w:tc>
        <w:tc>
          <w:tcPr>
            <w:tcW w:w="4961" w:type="dxa"/>
          </w:tcPr>
          <w:p w14:paraId="0A7F9D35" w14:textId="77777777" w:rsidR="000D2FD6" w:rsidRPr="000D2FD6" w:rsidRDefault="000D2FD6" w:rsidP="000D2FD6">
            <w:pPr>
              <w:pStyle w:val="ListParagraph"/>
              <w:numPr>
                <w:ilvl w:val="0"/>
                <w:numId w:val="21"/>
              </w:numPr>
              <w:ind w:left="354" w:hanging="354"/>
              <w:rPr>
                <w:rFonts w:cs="Arial"/>
                <w:szCs w:val="24"/>
              </w:rPr>
            </w:pPr>
            <w:proofErr w:type="spellStart"/>
            <w:r w:rsidRPr="000D2FD6">
              <w:rPr>
                <w:rFonts w:cs="Arial"/>
                <w:szCs w:val="24"/>
              </w:rPr>
              <w:t>Dip.SW</w:t>
            </w:r>
            <w:proofErr w:type="spellEnd"/>
            <w:r w:rsidRPr="000D2FD6">
              <w:rPr>
                <w:rFonts w:cs="Arial"/>
                <w:szCs w:val="24"/>
              </w:rPr>
              <w:t>/Degree in Social Care/CQSS</w:t>
            </w:r>
          </w:p>
          <w:p w14:paraId="5CBEA3B0"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Management qualification Training qualification</w:t>
            </w:r>
          </w:p>
          <w:p w14:paraId="189A81F0"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Counselling qualification</w:t>
            </w:r>
          </w:p>
          <w:p w14:paraId="6A440ECA" w14:textId="7A779659" w:rsidR="000D2FD6" w:rsidRPr="000D2FD6" w:rsidRDefault="000D2FD6" w:rsidP="000D2FD6">
            <w:pPr>
              <w:pStyle w:val="aTitle"/>
              <w:numPr>
                <w:ilvl w:val="0"/>
                <w:numId w:val="21"/>
              </w:numPr>
              <w:tabs>
                <w:tab w:val="clear" w:pos="4513"/>
              </w:tabs>
              <w:ind w:left="354" w:hanging="354"/>
              <w:rPr>
                <w:rFonts w:cs="Arial"/>
                <w:b w:val="0"/>
                <w:iCs/>
                <w:noProof/>
                <w:color w:val="auto"/>
                <w:sz w:val="24"/>
                <w:szCs w:val="24"/>
                <w:lang w:eastAsia="en-GB"/>
              </w:rPr>
            </w:pPr>
            <w:r w:rsidRPr="000D2FD6">
              <w:rPr>
                <w:rFonts w:cs="Arial"/>
                <w:b w:val="0"/>
                <w:color w:val="auto"/>
                <w:sz w:val="24"/>
                <w:szCs w:val="24"/>
              </w:rPr>
              <w:t>Degree in Psychology</w:t>
            </w:r>
          </w:p>
        </w:tc>
      </w:tr>
      <w:tr w:rsidR="000D2FD6" w14:paraId="1760C13B" w14:textId="77777777" w:rsidTr="00040EE4">
        <w:trPr>
          <w:trHeight w:val="1712"/>
        </w:trPr>
        <w:tc>
          <w:tcPr>
            <w:tcW w:w="1671" w:type="dxa"/>
            <w:shd w:val="clear" w:color="auto" w:fill="F2F2F2" w:themeFill="background1" w:themeFillShade="F2"/>
          </w:tcPr>
          <w:p w14:paraId="057F7F70" w14:textId="77777777" w:rsidR="000D2FD6" w:rsidRPr="00845787" w:rsidRDefault="000D2FD6" w:rsidP="000D2FD6">
            <w:pPr>
              <w:pStyle w:val="aTitle"/>
              <w:tabs>
                <w:tab w:val="clear" w:pos="4513"/>
              </w:tabs>
              <w:rPr>
                <w:rFonts w:cs="Arial"/>
                <w:noProof/>
                <w:color w:val="auto"/>
                <w:sz w:val="22"/>
                <w:lang w:eastAsia="en-GB"/>
              </w:rPr>
            </w:pPr>
          </w:p>
          <w:p w14:paraId="07488D42" w14:textId="77777777" w:rsidR="000D2FD6" w:rsidRPr="00845787" w:rsidRDefault="000D2FD6" w:rsidP="000D2FD6">
            <w:pPr>
              <w:pStyle w:val="aTitle"/>
              <w:tabs>
                <w:tab w:val="clear" w:pos="4513"/>
              </w:tabs>
              <w:rPr>
                <w:rFonts w:cs="Arial"/>
                <w:noProof/>
                <w:color w:val="auto"/>
                <w:sz w:val="22"/>
                <w:lang w:eastAsia="en-GB"/>
              </w:rPr>
            </w:pPr>
            <w:r w:rsidRPr="00845787">
              <w:rPr>
                <w:rFonts w:cs="Arial"/>
                <w:noProof/>
                <w:color w:val="auto"/>
                <w:sz w:val="22"/>
                <w:lang w:eastAsia="en-GB"/>
              </w:rPr>
              <w:t>Experience</w:t>
            </w:r>
          </w:p>
        </w:tc>
        <w:tc>
          <w:tcPr>
            <w:tcW w:w="9102" w:type="dxa"/>
          </w:tcPr>
          <w:p w14:paraId="58CFBD15"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The equivalent of at least 12 months full time relevant experience within the last three years of working with young people/adults (aged 12 – 18 years) either in a voluntary or professional capacity</w:t>
            </w:r>
          </w:p>
          <w:p w14:paraId="3495A612"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Experience of working with challenging behaviour in a professional setting</w:t>
            </w:r>
          </w:p>
          <w:p w14:paraId="6C10D967"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Working with groups or 1:1 with young people</w:t>
            </w:r>
          </w:p>
          <w:p w14:paraId="5D712E97"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Working within a multi-disciplinary team</w:t>
            </w:r>
          </w:p>
          <w:p w14:paraId="5A153F87"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 xml:space="preserve">Working effectively with key stakeholder groups </w:t>
            </w:r>
          </w:p>
          <w:p w14:paraId="7C3314BA"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Contributing to the maintenance of records and analysing data.</w:t>
            </w:r>
          </w:p>
          <w:p w14:paraId="4EAF18FB"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Engaging individuals/young people</w:t>
            </w:r>
          </w:p>
          <w:p w14:paraId="04BF14CD" w14:textId="754B1E03" w:rsidR="000D2FD6" w:rsidRPr="000D2FD6" w:rsidRDefault="000D2FD6" w:rsidP="000D2FD6">
            <w:pPr>
              <w:pStyle w:val="aTitle"/>
              <w:tabs>
                <w:tab w:val="clear" w:pos="4513"/>
                <w:tab w:val="clear" w:pos="9026"/>
              </w:tabs>
              <w:ind w:left="354" w:hanging="354"/>
              <w:rPr>
                <w:rFonts w:cs="Arial"/>
                <w:b w:val="0"/>
                <w:iCs/>
                <w:noProof/>
                <w:color w:val="auto"/>
                <w:sz w:val="24"/>
                <w:szCs w:val="24"/>
                <w:lang w:eastAsia="en-GB"/>
              </w:rPr>
            </w:pPr>
          </w:p>
        </w:tc>
        <w:tc>
          <w:tcPr>
            <w:tcW w:w="4961" w:type="dxa"/>
          </w:tcPr>
          <w:p w14:paraId="2E5E474D"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 xml:space="preserve">Supervision experience </w:t>
            </w:r>
          </w:p>
          <w:p w14:paraId="71E220F2"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Experience of working with children in residential setting</w:t>
            </w:r>
          </w:p>
          <w:p w14:paraId="0B16EB2A"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Experience in co-ordinating and organising staff resources</w:t>
            </w:r>
          </w:p>
          <w:p w14:paraId="23AF4E6F" w14:textId="0948587E" w:rsidR="000D2FD6" w:rsidRPr="000D2FD6" w:rsidRDefault="000D2FD6" w:rsidP="000D2FD6">
            <w:pPr>
              <w:pStyle w:val="aTitle"/>
              <w:numPr>
                <w:ilvl w:val="0"/>
                <w:numId w:val="21"/>
              </w:numPr>
              <w:tabs>
                <w:tab w:val="clear" w:pos="4513"/>
              </w:tabs>
              <w:ind w:left="354" w:hanging="354"/>
              <w:rPr>
                <w:rFonts w:cs="Arial"/>
                <w:b w:val="0"/>
                <w:iCs/>
                <w:noProof/>
                <w:color w:val="auto"/>
                <w:sz w:val="24"/>
                <w:szCs w:val="24"/>
                <w:lang w:eastAsia="en-GB"/>
              </w:rPr>
            </w:pPr>
            <w:r w:rsidRPr="000D2FD6">
              <w:rPr>
                <w:rFonts w:cs="Arial"/>
                <w:b w:val="0"/>
                <w:color w:val="auto"/>
                <w:sz w:val="24"/>
                <w:szCs w:val="24"/>
              </w:rPr>
              <w:t>Teaching or groupwork skills</w:t>
            </w:r>
          </w:p>
        </w:tc>
      </w:tr>
      <w:tr w:rsidR="000D2FD6" w14:paraId="549735C0" w14:textId="77777777" w:rsidTr="00040EE4">
        <w:trPr>
          <w:trHeight w:val="1962"/>
        </w:trPr>
        <w:tc>
          <w:tcPr>
            <w:tcW w:w="1671" w:type="dxa"/>
            <w:shd w:val="clear" w:color="auto" w:fill="F2F2F2" w:themeFill="background1" w:themeFillShade="F2"/>
          </w:tcPr>
          <w:p w14:paraId="75E1C428" w14:textId="77777777" w:rsidR="000D2FD6" w:rsidRPr="00845787" w:rsidRDefault="000D2FD6" w:rsidP="000D2FD6">
            <w:pPr>
              <w:pStyle w:val="aTitle"/>
              <w:tabs>
                <w:tab w:val="clear" w:pos="4513"/>
              </w:tabs>
              <w:rPr>
                <w:rFonts w:cs="Arial"/>
                <w:noProof/>
                <w:color w:val="auto"/>
                <w:sz w:val="22"/>
                <w:lang w:eastAsia="en-GB"/>
              </w:rPr>
            </w:pPr>
          </w:p>
          <w:p w14:paraId="712F168F" w14:textId="77777777" w:rsidR="000D2FD6" w:rsidRPr="00845787" w:rsidRDefault="000D2FD6" w:rsidP="000D2FD6">
            <w:pPr>
              <w:pStyle w:val="aTitle"/>
              <w:tabs>
                <w:tab w:val="clear" w:pos="4513"/>
              </w:tabs>
              <w:rPr>
                <w:rFonts w:cs="Arial"/>
                <w:noProof/>
                <w:color w:val="auto"/>
                <w:sz w:val="22"/>
                <w:lang w:eastAsia="en-GB"/>
              </w:rPr>
            </w:pPr>
            <w:r w:rsidRPr="00845787">
              <w:rPr>
                <w:rFonts w:cs="Arial"/>
                <w:noProof/>
                <w:color w:val="auto"/>
                <w:sz w:val="22"/>
                <w:lang w:eastAsia="en-GB"/>
              </w:rPr>
              <w:t>Skills &amp; Knowledge</w:t>
            </w:r>
          </w:p>
        </w:tc>
        <w:tc>
          <w:tcPr>
            <w:tcW w:w="9102" w:type="dxa"/>
          </w:tcPr>
          <w:p w14:paraId="10D52644"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Understanding of the principles underpinning the Children Act 1989 and the Children Act 2004, and children’s homes regulations.</w:t>
            </w:r>
          </w:p>
          <w:p w14:paraId="5C29BF71"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Basic understanding of child development; physical, emotional, intellectual, social &amp; educational, including effects of abuse and trauma.</w:t>
            </w:r>
          </w:p>
          <w:p w14:paraId="48A2297E"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Knowledge and understanding of relevant child protection issues and procedures.</w:t>
            </w:r>
          </w:p>
          <w:p w14:paraId="101E9FA4"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Understanding of principles of cognitive behavioural interventions.</w:t>
            </w:r>
          </w:p>
          <w:p w14:paraId="01DF1A64"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Good understanding of criminogenic needs in young people.</w:t>
            </w:r>
          </w:p>
          <w:p w14:paraId="67043090"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 xml:space="preserve">Good understanding of the risk factors associated with child sexual exploitation. </w:t>
            </w:r>
          </w:p>
          <w:p w14:paraId="20932CCE" w14:textId="2C1D5C76" w:rsidR="000D2FD6" w:rsidRPr="000D2FD6" w:rsidRDefault="000D2FD6" w:rsidP="000D2FD6">
            <w:pPr>
              <w:pStyle w:val="ListParagraph"/>
              <w:numPr>
                <w:ilvl w:val="0"/>
                <w:numId w:val="21"/>
              </w:numPr>
              <w:ind w:left="354" w:hanging="354"/>
              <w:rPr>
                <w:rFonts w:cs="Arial"/>
                <w:szCs w:val="24"/>
              </w:rPr>
            </w:pPr>
            <w:r w:rsidRPr="000D2FD6">
              <w:rPr>
                <w:rFonts w:cs="Arial"/>
                <w:szCs w:val="24"/>
              </w:rPr>
              <w:t>Knowledge of National minimum standards for youth justice.</w:t>
            </w:r>
          </w:p>
          <w:p w14:paraId="764CF14D" w14:textId="35B63E11"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 xml:space="preserve">Ability to plan, establish short and medium term plans of action </w:t>
            </w:r>
          </w:p>
          <w:p w14:paraId="00D20247" w14:textId="7BB5B346"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Proven interpersonal skills</w:t>
            </w:r>
          </w:p>
          <w:p w14:paraId="13AE062F" w14:textId="314EEE7F"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Strong leadership kills – ability to influence and motivate others</w:t>
            </w:r>
          </w:p>
          <w:p w14:paraId="162FE8E2" w14:textId="70B43CE4"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Experience of multi-agency practice</w:t>
            </w:r>
          </w:p>
          <w:p w14:paraId="4705E0BC" w14:textId="19E6F94A"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Consistent approach to work activities</w:t>
            </w:r>
          </w:p>
          <w:p w14:paraId="478B5816" w14:textId="2E465E10"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Proven problem solving ability and skills</w:t>
            </w:r>
          </w:p>
          <w:p w14:paraId="47BF2699" w14:textId="35DD1ADC"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lastRenderedPageBreak/>
              <w:t>Ability to be innovative and able to apply developments in practical ways</w:t>
            </w:r>
          </w:p>
          <w:p w14:paraId="0B3896EC" w14:textId="010895D5"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Good role model for Young People &amp; staff of all levels</w:t>
            </w:r>
          </w:p>
          <w:p w14:paraId="15029F53" w14:textId="120D8208"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Ability to manage stress and conflict</w:t>
            </w:r>
          </w:p>
          <w:p w14:paraId="20A6E07C" w14:textId="437EED32"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Ability to sensitively deal with emotional distress</w:t>
            </w:r>
          </w:p>
          <w:p w14:paraId="3CFECAC4" w14:textId="2767C254"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Ability to promote and drive change within the organisation</w:t>
            </w:r>
          </w:p>
          <w:p w14:paraId="3AD2DFCD" w14:textId="526E9F44" w:rsidR="000D2FD6" w:rsidRPr="000D2FD6" w:rsidRDefault="000D2FD6" w:rsidP="000D2FD6">
            <w:pPr>
              <w:pStyle w:val="ListParagraph"/>
              <w:numPr>
                <w:ilvl w:val="0"/>
                <w:numId w:val="21"/>
              </w:numPr>
              <w:ind w:left="354" w:hanging="354"/>
              <w:rPr>
                <w:rFonts w:cs="Arial"/>
                <w:szCs w:val="24"/>
                <w:lang w:eastAsia="en-GB"/>
              </w:rPr>
            </w:pPr>
            <w:r w:rsidRPr="000D2FD6">
              <w:rPr>
                <w:rFonts w:cs="Arial"/>
                <w:szCs w:val="24"/>
                <w:lang w:eastAsia="en-GB"/>
              </w:rPr>
              <w:t>Excellent IT skills</w:t>
            </w:r>
          </w:p>
        </w:tc>
        <w:tc>
          <w:tcPr>
            <w:tcW w:w="4961" w:type="dxa"/>
          </w:tcPr>
          <w:p w14:paraId="5FE9C114"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lastRenderedPageBreak/>
              <w:t>To be trained in the delivery of the CCF programmes</w:t>
            </w:r>
          </w:p>
          <w:p w14:paraId="25A104DE"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Knowledge and understating of care planning process and procedures.</w:t>
            </w:r>
          </w:p>
          <w:p w14:paraId="2D448201" w14:textId="77777777" w:rsidR="000D2FD6" w:rsidRPr="000D2FD6" w:rsidRDefault="000D2FD6" w:rsidP="000D2FD6">
            <w:pPr>
              <w:pStyle w:val="ListParagraph"/>
              <w:numPr>
                <w:ilvl w:val="0"/>
                <w:numId w:val="21"/>
              </w:numPr>
              <w:ind w:left="354" w:hanging="354"/>
              <w:rPr>
                <w:rFonts w:cs="Arial"/>
                <w:szCs w:val="24"/>
              </w:rPr>
            </w:pPr>
            <w:r w:rsidRPr="000D2FD6">
              <w:rPr>
                <w:rFonts w:cs="Arial"/>
                <w:szCs w:val="24"/>
              </w:rPr>
              <w:t xml:space="preserve">Knowledge and understanding of Children’s </w:t>
            </w:r>
            <w:proofErr w:type="gramStart"/>
            <w:r w:rsidRPr="000D2FD6">
              <w:rPr>
                <w:rFonts w:cs="Arial"/>
                <w:szCs w:val="24"/>
              </w:rPr>
              <w:t>Rights..</w:t>
            </w:r>
            <w:proofErr w:type="gramEnd"/>
          </w:p>
          <w:p w14:paraId="31EC62CE" w14:textId="383C3389" w:rsidR="000D2FD6" w:rsidRPr="000D2FD6" w:rsidRDefault="000D2FD6" w:rsidP="000D2FD6">
            <w:pPr>
              <w:pStyle w:val="aTitle"/>
              <w:numPr>
                <w:ilvl w:val="0"/>
                <w:numId w:val="21"/>
              </w:numPr>
              <w:tabs>
                <w:tab w:val="clear" w:pos="4513"/>
              </w:tabs>
              <w:ind w:left="354" w:hanging="354"/>
              <w:rPr>
                <w:rFonts w:cs="Arial"/>
                <w:b w:val="0"/>
                <w:iCs/>
                <w:noProof/>
                <w:color w:val="auto"/>
                <w:sz w:val="24"/>
                <w:szCs w:val="24"/>
                <w:lang w:eastAsia="en-GB"/>
              </w:rPr>
            </w:pPr>
            <w:r w:rsidRPr="000D2FD6">
              <w:rPr>
                <w:rFonts w:cs="Arial"/>
                <w:b w:val="0"/>
                <w:color w:val="auto"/>
                <w:sz w:val="24"/>
                <w:szCs w:val="24"/>
              </w:rPr>
              <w:t>Committed to undertaking and maintaining up to date knowledge of workplace legislation.</w:t>
            </w:r>
          </w:p>
        </w:tc>
      </w:tr>
      <w:tr w:rsidR="000D2FD6" w14:paraId="076151B7" w14:textId="77777777" w:rsidTr="00040EE4">
        <w:trPr>
          <w:trHeight w:val="2794"/>
        </w:trPr>
        <w:tc>
          <w:tcPr>
            <w:tcW w:w="1671" w:type="dxa"/>
            <w:shd w:val="clear" w:color="auto" w:fill="F2F2F2" w:themeFill="background1" w:themeFillShade="F2"/>
          </w:tcPr>
          <w:p w14:paraId="47F5FA70" w14:textId="77777777" w:rsidR="000D2FD6" w:rsidRPr="00845787" w:rsidRDefault="000D2FD6" w:rsidP="000D2FD6">
            <w:pPr>
              <w:pStyle w:val="aTitle"/>
              <w:tabs>
                <w:tab w:val="clear" w:pos="4513"/>
              </w:tabs>
              <w:rPr>
                <w:rFonts w:cs="Arial"/>
                <w:noProof/>
                <w:color w:val="auto"/>
                <w:sz w:val="22"/>
                <w:lang w:eastAsia="en-GB"/>
              </w:rPr>
            </w:pPr>
          </w:p>
          <w:p w14:paraId="429585E9" w14:textId="77777777" w:rsidR="000D2FD6" w:rsidRPr="00845787" w:rsidRDefault="000D2FD6" w:rsidP="000D2FD6">
            <w:pPr>
              <w:pStyle w:val="aTitle"/>
              <w:tabs>
                <w:tab w:val="clear" w:pos="4513"/>
              </w:tabs>
              <w:rPr>
                <w:rFonts w:cs="Arial"/>
                <w:noProof/>
                <w:color w:val="auto"/>
                <w:sz w:val="22"/>
                <w:lang w:eastAsia="en-GB"/>
              </w:rPr>
            </w:pPr>
            <w:r w:rsidRPr="00845787">
              <w:rPr>
                <w:rFonts w:cs="Arial"/>
                <w:noProof/>
                <w:color w:val="auto"/>
                <w:sz w:val="22"/>
                <w:lang w:eastAsia="en-GB"/>
              </w:rPr>
              <w:t>Personal Qualities</w:t>
            </w:r>
          </w:p>
        </w:tc>
        <w:tc>
          <w:tcPr>
            <w:tcW w:w="9102" w:type="dxa"/>
          </w:tcPr>
          <w:p w14:paraId="4C7FC7F4" w14:textId="0052D328"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Self-confident approach to work activities</w:t>
            </w:r>
          </w:p>
          <w:p w14:paraId="5D26BB53" w14:textId="047B5CC2"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Co-operative</w:t>
            </w:r>
          </w:p>
          <w:p w14:paraId="31ED3745" w14:textId="0BA22CF0"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Of high integrity</w:t>
            </w:r>
          </w:p>
          <w:p w14:paraId="746E1CEB" w14:textId="67A2A659"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Emotional resilient</w:t>
            </w:r>
          </w:p>
          <w:p w14:paraId="3F584ED2" w14:textId="65D48FF7"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Reliable</w:t>
            </w:r>
          </w:p>
          <w:p w14:paraId="39D4940C" w14:textId="26A3E0FB"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Flexible approach to work including, evenings and weekends as per the needs of the service.</w:t>
            </w:r>
          </w:p>
          <w:p w14:paraId="2B406E52" w14:textId="77FAC663"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Decisive</w:t>
            </w:r>
          </w:p>
          <w:p w14:paraId="61D51116" w14:textId="6A99AF8F" w:rsidR="000D2FD6" w:rsidRPr="000D2FD6" w:rsidRDefault="000D2FD6" w:rsidP="000D2FD6">
            <w:pPr>
              <w:pStyle w:val="aTitle"/>
              <w:numPr>
                <w:ilvl w:val="0"/>
                <w:numId w:val="21"/>
              </w:numPr>
              <w:ind w:left="354" w:hanging="354"/>
              <w:rPr>
                <w:rFonts w:cs="Arial"/>
                <w:b w:val="0"/>
                <w:iCs/>
                <w:noProof/>
                <w:color w:val="auto"/>
                <w:sz w:val="24"/>
                <w:szCs w:val="24"/>
                <w:lang w:eastAsia="en-GB"/>
              </w:rPr>
            </w:pPr>
            <w:r w:rsidRPr="000D2FD6">
              <w:rPr>
                <w:rFonts w:cs="Arial"/>
                <w:b w:val="0"/>
                <w:iCs/>
                <w:noProof/>
                <w:color w:val="auto"/>
                <w:sz w:val="24"/>
                <w:szCs w:val="24"/>
                <w:lang w:eastAsia="en-GB"/>
              </w:rPr>
              <w:t>Calm under pressure</w:t>
            </w:r>
          </w:p>
          <w:p w14:paraId="61CA4336" w14:textId="513A4309" w:rsidR="000D2FD6" w:rsidRPr="000D2FD6" w:rsidRDefault="000D2FD6" w:rsidP="000D2FD6">
            <w:pPr>
              <w:pStyle w:val="aTitle"/>
              <w:numPr>
                <w:ilvl w:val="0"/>
                <w:numId w:val="21"/>
              </w:numPr>
              <w:tabs>
                <w:tab w:val="clear" w:pos="4513"/>
                <w:tab w:val="clear" w:pos="9026"/>
              </w:tabs>
              <w:ind w:left="354" w:hanging="354"/>
              <w:rPr>
                <w:rFonts w:cs="Arial"/>
                <w:b w:val="0"/>
                <w:iCs/>
                <w:noProof/>
                <w:color w:val="auto"/>
                <w:sz w:val="24"/>
                <w:szCs w:val="24"/>
                <w:lang w:eastAsia="en-GB"/>
              </w:rPr>
            </w:pPr>
            <w:r w:rsidRPr="000D2FD6">
              <w:rPr>
                <w:rFonts w:cs="Arial"/>
                <w:b w:val="0"/>
                <w:iCs/>
                <w:noProof/>
                <w:color w:val="auto"/>
                <w:sz w:val="24"/>
                <w:szCs w:val="24"/>
                <w:lang w:eastAsia="en-GB"/>
              </w:rPr>
              <w:t>To be able to manage physically challenging behaviour and complete relevant positive behaviour support and physical intervention training.</w:t>
            </w:r>
          </w:p>
        </w:tc>
        <w:tc>
          <w:tcPr>
            <w:tcW w:w="4961" w:type="dxa"/>
          </w:tcPr>
          <w:p w14:paraId="2701B3F4" w14:textId="3C08FA2F" w:rsidR="000D2FD6" w:rsidRPr="000D2FD6" w:rsidRDefault="000D2FD6" w:rsidP="000D2FD6">
            <w:pPr>
              <w:pStyle w:val="aTitle"/>
              <w:tabs>
                <w:tab w:val="clear" w:pos="4513"/>
                <w:tab w:val="clear" w:pos="9026"/>
              </w:tabs>
              <w:ind w:left="354"/>
              <w:rPr>
                <w:rFonts w:cs="Arial"/>
                <w:b w:val="0"/>
                <w:iCs/>
                <w:noProof/>
                <w:color w:val="auto"/>
                <w:sz w:val="24"/>
                <w:szCs w:val="24"/>
                <w:lang w:eastAsia="en-GB"/>
              </w:rPr>
            </w:pPr>
          </w:p>
        </w:tc>
      </w:tr>
    </w:tbl>
    <w:p w14:paraId="3B888431" w14:textId="77777777" w:rsidR="004115C6" w:rsidRPr="00845787" w:rsidRDefault="004115C6" w:rsidP="00845787">
      <w:pPr>
        <w:spacing w:after="200" w:line="276" w:lineRule="auto"/>
        <w:rPr>
          <w:rFonts w:asciiTheme="minorHAnsi" w:eastAsiaTheme="minorHAnsi" w:hAnsiTheme="minorHAnsi" w:cstheme="minorBidi"/>
          <w:sz w:val="2"/>
          <w:lang w:bidi="ar-SA"/>
        </w:rPr>
      </w:pPr>
    </w:p>
    <w:sectPr w:rsidR="004115C6" w:rsidRPr="00845787" w:rsidSect="00040EE4">
      <w:footerReference w:type="default" r:id="rId12"/>
      <w:pgSz w:w="16838" w:h="11906" w:orient="landscape"/>
      <w:pgMar w:top="568" w:right="720" w:bottom="284" w:left="284" w:header="567" w:footer="53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56F97" w14:textId="77777777" w:rsidR="00636181" w:rsidRDefault="00636181" w:rsidP="0077606C">
      <w:r>
        <w:separator/>
      </w:r>
    </w:p>
  </w:endnote>
  <w:endnote w:type="continuationSeparator" w:id="0">
    <w:p w14:paraId="2E045491" w14:textId="77777777" w:rsidR="00636181" w:rsidRDefault="00636181" w:rsidP="0077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98241" w14:textId="77777777" w:rsidR="00ED7005" w:rsidRPr="00B45875" w:rsidRDefault="00ED7005" w:rsidP="00ED700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6ABA4" w14:textId="77777777" w:rsidR="00636181" w:rsidRDefault="00636181" w:rsidP="0077606C">
      <w:r>
        <w:separator/>
      </w:r>
    </w:p>
  </w:footnote>
  <w:footnote w:type="continuationSeparator" w:id="0">
    <w:p w14:paraId="4C45A0B4" w14:textId="77777777" w:rsidR="00636181" w:rsidRDefault="00636181" w:rsidP="00776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279"/>
    <w:multiLevelType w:val="hybridMultilevel"/>
    <w:tmpl w:val="CDF6C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03EBA"/>
    <w:multiLevelType w:val="hybridMultilevel"/>
    <w:tmpl w:val="6C56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5705F"/>
    <w:multiLevelType w:val="hybridMultilevel"/>
    <w:tmpl w:val="86FE4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34B87"/>
    <w:multiLevelType w:val="hybridMultilevel"/>
    <w:tmpl w:val="C720A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3309D"/>
    <w:multiLevelType w:val="hybridMultilevel"/>
    <w:tmpl w:val="868E8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52647"/>
    <w:multiLevelType w:val="hybridMultilevel"/>
    <w:tmpl w:val="7624C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84606F"/>
    <w:multiLevelType w:val="multilevel"/>
    <w:tmpl w:val="CE68E350"/>
    <w:lvl w:ilvl="0">
      <w:start w:val="1"/>
      <w:numFmt w:val="decimal"/>
      <w:pStyle w:val="Heading1"/>
      <w:lvlText w:val="%1"/>
      <w:lvlJc w:val="left"/>
      <w:pPr>
        <w:ind w:left="432" w:hanging="432"/>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BF408A0"/>
    <w:multiLevelType w:val="hybridMultilevel"/>
    <w:tmpl w:val="3964F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8D0194"/>
    <w:multiLevelType w:val="hybridMultilevel"/>
    <w:tmpl w:val="8368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10327"/>
    <w:multiLevelType w:val="multilevel"/>
    <w:tmpl w:val="26446C3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522A0F"/>
    <w:multiLevelType w:val="hybridMultilevel"/>
    <w:tmpl w:val="9B1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43E38"/>
    <w:multiLevelType w:val="hybridMultilevel"/>
    <w:tmpl w:val="7A92CA8C"/>
    <w:lvl w:ilvl="0" w:tplc="08090001">
      <w:start w:val="1"/>
      <w:numFmt w:val="bullet"/>
      <w:lvlText w:val=""/>
      <w:lvlJc w:val="left"/>
      <w:pPr>
        <w:ind w:left="720" w:hanging="360"/>
      </w:pPr>
      <w:rPr>
        <w:rFonts w:ascii="Symbol" w:hAnsi="Symbol" w:hint="default"/>
      </w:rPr>
    </w:lvl>
    <w:lvl w:ilvl="1" w:tplc="A4F0FC2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680ED0"/>
    <w:multiLevelType w:val="hybridMultilevel"/>
    <w:tmpl w:val="CCDA6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132687"/>
    <w:multiLevelType w:val="hybridMultilevel"/>
    <w:tmpl w:val="A9DC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CA1"/>
    <w:multiLevelType w:val="hybridMultilevel"/>
    <w:tmpl w:val="204E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51487"/>
    <w:multiLevelType w:val="hybridMultilevel"/>
    <w:tmpl w:val="57C4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630609"/>
    <w:multiLevelType w:val="hybridMultilevel"/>
    <w:tmpl w:val="7D34D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7F6465"/>
    <w:multiLevelType w:val="hybridMultilevel"/>
    <w:tmpl w:val="3288E3E8"/>
    <w:lvl w:ilvl="0" w:tplc="E9E0DED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55364"/>
    <w:multiLevelType w:val="hybridMultilevel"/>
    <w:tmpl w:val="B9EA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16A72"/>
    <w:multiLevelType w:val="hybridMultilevel"/>
    <w:tmpl w:val="E6AC0024"/>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95490"/>
    <w:multiLevelType w:val="hybridMultilevel"/>
    <w:tmpl w:val="B77E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04624"/>
    <w:multiLevelType w:val="hybridMultilevel"/>
    <w:tmpl w:val="2AC63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860041"/>
    <w:multiLevelType w:val="hybridMultilevel"/>
    <w:tmpl w:val="C922B1F4"/>
    <w:lvl w:ilvl="0" w:tplc="16064490">
      <w:start w:val="1"/>
      <w:numFmt w:val="bullet"/>
      <w:lvlText w:val=""/>
      <w:lvlJc w:val="left"/>
      <w:pPr>
        <w:tabs>
          <w:tab w:val="num" w:pos="407"/>
        </w:tabs>
        <w:ind w:left="180" w:firstLine="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A42976"/>
    <w:multiLevelType w:val="hybridMultilevel"/>
    <w:tmpl w:val="8AF8C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83D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1DE57AB"/>
    <w:multiLevelType w:val="hybridMultilevel"/>
    <w:tmpl w:val="EB469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9A4F9C"/>
    <w:multiLevelType w:val="hybridMultilevel"/>
    <w:tmpl w:val="BC745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F34927"/>
    <w:multiLevelType w:val="hybridMultilevel"/>
    <w:tmpl w:val="66867C9A"/>
    <w:lvl w:ilvl="0" w:tplc="6D84E4CA">
      <w:start w:val="1"/>
      <w:numFmt w:val="bullet"/>
      <w:lvlText w:val=""/>
      <w:lvlJc w:val="left"/>
      <w:pPr>
        <w:tabs>
          <w:tab w:val="num" w:pos="720"/>
        </w:tabs>
        <w:ind w:left="720" w:hanging="360"/>
      </w:pPr>
      <w:rPr>
        <w:rFonts w:ascii="Symbol" w:hAnsi="Symbol" w:hint="default"/>
        <w:sz w:val="24"/>
      </w:rPr>
    </w:lvl>
    <w:lvl w:ilvl="1" w:tplc="08090001">
      <w:start w:val="1"/>
      <w:numFmt w:val="bullet"/>
      <w:lvlText w:val=""/>
      <w:lvlJc w:val="left"/>
      <w:pPr>
        <w:ind w:left="1800" w:hanging="72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5F6FA6"/>
    <w:multiLevelType w:val="hybridMultilevel"/>
    <w:tmpl w:val="068EE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B006D0"/>
    <w:multiLevelType w:val="hybridMultilevel"/>
    <w:tmpl w:val="3A08AD48"/>
    <w:lvl w:ilvl="0" w:tplc="6D84E4CA">
      <w:start w:val="1"/>
      <w:numFmt w:val="bullet"/>
      <w:lvlText w:val=""/>
      <w:lvlJc w:val="left"/>
      <w:pPr>
        <w:tabs>
          <w:tab w:val="num" w:pos="720"/>
        </w:tabs>
        <w:ind w:left="720" w:hanging="360"/>
      </w:pPr>
      <w:rPr>
        <w:rFonts w:ascii="Symbol" w:hAnsi="Symbol" w:hint="default"/>
        <w:sz w:val="24"/>
      </w:rPr>
    </w:lvl>
    <w:lvl w:ilvl="1" w:tplc="1FD810BC">
      <w:numFmt w:val="bullet"/>
      <w:lvlText w:val="•"/>
      <w:lvlJc w:val="left"/>
      <w:pPr>
        <w:ind w:left="1800" w:hanging="72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155C1C"/>
    <w:multiLevelType w:val="hybridMultilevel"/>
    <w:tmpl w:val="D8C8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631219"/>
    <w:multiLevelType w:val="hybridMultilevel"/>
    <w:tmpl w:val="10469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910321"/>
    <w:multiLevelType w:val="hybridMultilevel"/>
    <w:tmpl w:val="1E527932"/>
    <w:lvl w:ilvl="0" w:tplc="3D66E0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9"/>
  </w:num>
  <w:num w:numId="3">
    <w:abstractNumId w:val="6"/>
  </w:num>
  <w:num w:numId="4">
    <w:abstractNumId w:val="18"/>
  </w:num>
  <w:num w:numId="5">
    <w:abstractNumId w:val="1"/>
  </w:num>
  <w:num w:numId="6">
    <w:abstractNumId w:val="26"/>
  </w:num>
  <w:num w:numId="7">
    <w:abstractNumId w:val="31"/>
  </w:num>
  <w:num w:numId="8">
    <w:abstractNumId w:val="8"/>
  </w:num>
  <w:num w:numId="9">
    <w:abstractNumId w:val="30"/>
  </w:num>
  <w:num w:numId="10">
    <w:abstractNumId w:val="21"/>
  </w:num>
  <w:num w:numId="11">
    <w:abstractNumId w:val="7"/>
  </w:num>
  <w:num w:numId="12">
    <w:abstractNumId w:val="29"/>
  </w:num>
  <w:num w:numId="13">
    <w:abstractNumId w:val="27"/>
  </w:num>
  <w:num w:numId="14">
    <w:abstractNumId w:val="23"/>
  </w:num>
  <w:num w:numId="15">
    <w:abstractNumId w:val="16"/>
  </w:num>
  <w:num w:numId="16">
    <w:abstractNumId w:val="14"/>
  </w:num>
  <w:num w:numId="17">
    <w:abstractNumId w:val="3"/>
  </w:num>
  <w:num w:numId="18">
    <w:abstractNumId w:val="0"/>
  </w:num>
  <w:num w:numId="19">
    <w:abstractNumId w:val="10"/>
  </w:num>
  <w:num w:numId="20">
    <w:abstractNumId w:val="20"/>
  </w:num>
  <w:num w:numId="21">
    <w:abstractNumId w:val="11"/>
  </w:num>
  <w:num w:numId="22">
    <w:abstractNumId w:val="11"/>
  </w:num>
  <w:num w:numId="23">
    <w:abstractNumId w:val="15"/>
  </w:num>
  <w:num w:numId="24">
    <w:abstractNumId w:val="17"/>
  </w:num>
  <w:num w:numId="25">
    <w:abstractNumId w:val="19"/>
  </w:num>
  <w:num w:numId="26">
    <w:abstractNumId w:val="25"/>
  </w:num>
  <w:num w:numId="27">
    <w:abstractNumId w:val="32"/>
  </w:num>
  <w:num w:numId="28">
    <w:abstractNumId w:val="12"/>
  </w:num>
  <w:num w:numId="29">
    <w:abstractNumId w:val="5"/>
  </w:num>
  <w:num w:numId="30">
    <w:abstractNumId w:val="28"/>
  </w:num>
  <w:num w:numId="31">
    <w:abstractNumId w:val="2"/>
  </w:num>
  <w:num w:numId="32">
    <w:abstractNumId w:val="13"/>
  </w:num>
  <w:num w:numId="33">
    <w:abstractNumId w:val="4"/>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787"/>
    <w:rsid w:val="00040EE4"/>
    <w:rsid w:val="00046148"/>
    <w:rsid w:val="00070C29"/>
    <w:rsid w:val="00084988"/>
    <w:rsid w:val="000A0D3F"/>
    <w:rsid w:val="000B6DB0"/>
    <w:rsid w:val="000B7B82"/>
    <w:rsid w:val="000C3086"/>
    <w:rsid w:val="000C7062"/>
    <w:rsid w:val="000D2FD6"/>
    <w:rsid w:val="000E17A1"/>
    <w:rsid w:val="000E1FAF"/>
    <w:rsid w:val="000F1FDD"/>
    <w:rsid w:val="000F5A71"/>
    <w:rsid w:val="001151CC"/>
    <w:rsid w:val="00165BC7"/>
    <w:rsid w:val="00173195"/>
    <w:rsid w:val="001731A5"/>
    <w:rsid w:val="00186648"/>
    <w:rsid w:val="001B34E9"/>
    <w:rsid w:val="001B7696"/>
    <w:rsid w:val="001D2B80"/>
    <w:rsid w:val="001D7B5D"/>
    <w:rsid w:val="001E2C10"/>
    <w:rsid w:val="001E3F6A"/>
    <w:rsid w:val="001E6CFB"/>
    <w:rsid w:val="001F3088"/>
    <w:rsid w:val="00200FC1"/>
    <w:rsid w:val="0020508B"/>
    <w:rsid w:val="002120A1"/>
    <w:rsid w:val="00217193"/>
    <w:rsid w:val="0022618A"/>
    <w:rsid w:val="00230A2A"/>
    <w:rsid w:val="0023418E"/>
    <w:rsid w:val="0023792C"/>
    <w:rsid w:val="002659ED"/>
    <w:rsid w:val="00287FE1"/>
    <w:rsid w:val="002D4954"/>
    <w:rsid w:val="002F3062"/>
    <w:rsid w:val="003115A0"/>
    <w:rsid w:val="003125AA"/>
    <w:rsid w:val="00314FE8"/>
    <w:rsid w:val="003213F9"/>
    <w:rsid w:val="003456B3"/>
    <w:rsid w:val="00353A9F"/>
    <w:rsid w:val="003659EE"/>
    <w:rsid w:val="00394D61"/>
    <w:rsid w:val="003B3B62"/>
    <w:rsid w:val="003D16A2"/>
    <w:rsid w:val="003D217C"/>
    <w:rsid w:val="003F5F22"/>
    <w:rsid w:val="004115C6"/>
    <w:rsid w:val="0042151C"/>
    <w:rsid w:val="00423961"/>
    <w:rsid w:val="00424741"/>
    <w:rsid w:val="00424FCD"/>
    <w:rsid w:val="004441F1"/>
    <w:rsid w:val="00447DB6"/>
    <w:rsid w:val="00452BE6"/>
    <w:rsid w:val="00454EF4"/>
    <w:rsid w:val="00454FBF"/>
    <w:rsid w:val="0046742B"/>
    <w:rsid w:val="00484C90"/>
    <w:rsid w:val="0049235B"/>
    <w:rsid w:val="004A02C2"/>
    <w:rsid w:val="004A5A24"/>
    <w:rsid w:val="004C40B7"/>
    <w:rsid w:val="004D2FBE"/>
    <w:rsid w:val="004D319D"/>
    <w:rsid w:val="0052110C"/>
    <w:rsid w:val="005360F5"/>
    <w:rsid w:val="00542F17"/>
    <w:rsid w:val="00546EBC"/>
    <w:rsid w:val="005528A3"/>
    <w:rsid w:val="00561D93"/>
    <w:rsid w:val="0056786F"/>
    <w:rsid w:val="00573099"/>
    <w:rsid w:val="0057361B"/>
    <w:rsid w:val="005773BD"/>
    <w:rsid w:val="00581EEF"/>
    <w:rsid w:val="005C7B57"/>
    <w:rsid w:val="005F1121"/>
    <w:rsid w:val="005F2676"/>
    <w:rsid w:val="005F42BD"/>
    <w:rsid w:val="005F5A06"/>
    <w:rsid w:val="005F7983"/>
    <w:rsid w:val="005F7A1B"/>
    <w:rsid w:val="006076F1"/>
    <w:rsid w:val="006147F1"/>
    <w:rsid w:val="00617151"/>
    <w:rsid w:val="00621974"/>
    <w:rsid w:val="00627339"/>
    <w:rsid w:val="0063139B"/>
    <w:rsid w:val="0063274D"/>
    <w:rsid w:val="00636181"/>
    <w:rsid w:val="00642409"/>
    <w:rsid w:val="0064423E"/>
    <w:rsid w:val="00657AD4"/>
    <w:rsid w:val="00664B97"/>
    <w:rsid w:val="00664BBD"/>
    <w:rsid w:val="00672AF4"/>
    <w:rsid w:val="00681A84"/>
    <w:rsid w:val="00682444"/>
    <w:rsid w:val="006913A5"/>
    <w:rsid w:val="006A7EA4"/>
    <w:rsid w:val="006B5221"/>
    <w:rsid w:val="006D1472"/>
    <w:rsid w:val="006D62EF"/>
    <w:rsid w:val="006E06BD"/>
    <w:rsid w:val="006E3024"/>
    <w:rsid w:val="006F1AAB"/>
    <w:rsid w:val="00715012"/>
    <w:rsid w:val="007228F5"/>
    <w:rsid w:val="00743418"/>
    <w:rsid w:val="007465C6"/>
    <w:rsid w:val="00754309"/>
    <w:rsid w:val="0077606C"/>
    <w:rsid w:val="00785997"/>
    <w:rsid w:val="00790298"/>
    <w:rsid w:val="007C7799"/>
    <w:rsid w:val="007D0480"/>
    <w:rsid w:val="007D2D88"/>
    <w:rsid w:val="007E2246"/>
    <w:rsid w:val="008061D3"/>
    <w:rsid w:val="00815FF5"/>
    <w:rsid w:val="008177B2"/>
    <w:rsid w:val="00817F2F"/>
    <w:rsid w:val="00834151"/>
    <w:rsid w:val="00845787"/>
    <w:rsid w:val="00863413"/>
    <w:rsid w:val="008864D4"/>
    <w:rsid w:val="00886C91"/>
    <w:rsid w:val="008C6D44"/>
    <w:rsid w:val="008E5D50"/>
    <w:rsid w:val="008F20BF"/>
    <w:rsid w:val="008F34B3"/>
    <w:rsid w:val="008F4BDD"/>
    <w:rsid w:val="00912182"/>
    <w:rsid w:val="00930249"/>
    <w:rsid w:val="00944CE3"/>
    <w:rsid w:val="00946D40"/>
    <w:rsid w:val="00950EE4"/>
    <w:rsid w:val="00955B9A"/>
    <w:rsid w:val="009569FA"/>
    <w:rsid w:val="00966278"/>
    <w:rsid w:val="00991A67"/>
    <w:rsid w:val="00992861"/>
    <w:rsid w:val="009A0774"/>
    <w:rsid w:val="009C150C"/>
    <w:rsid w:val="009C2757"/>
    <w:rsid w:val="009C3715"/>
    <w:rsid w:val="009C73E4"/>
    <w:rsid w:val="009D5809"/>
    <w:rsid w:val="009F6BC2"/>
    <w:rsid w:val="00A13BB0"/>
    <w:rsid w:val="00A1744E"/>
    <w:rsid w:val="00A30521"/>
    <w:rsid w:val="00A34036"/>
    <w:rsid w:val="00A35FEB"/>
    <w:rsid w:val="00A3622E"/>
    <w:rsid w:val="00A64EB5"/>
    <w:rsid w:val="00A67C49"/>
    <w:rsid w:val="00A84DA4"/>
    <w:rsid w:val="00A862EB"/>
    <w:rsid w:val="00A87CC6"/>
    <w:rsid w:val="00AA084D"/>
    <w:rsid w:val="00AB3B1A"/>
    <w:rsid w:val="00AE2D84"/>
    <w:rsid w:val="00AF48DC"/>
    <w:rsid w:val="00B03439"/>
    <w:rsid w:val="00B04810"/>
    <w:rsid w:val="00B05678"/>
    <w:rsid w:val="00B11826"/>
    <w:rsid w:val="00B3122A"/>
    <w:rsid w:val="00B3765A"/>
    <w:rsid w:val="00B3780C"/>
    <w:rsid w:val="00B45875"/>
    <w:rsid w:val="00B46A19"/>
    <w:rsid w:val="00B50B6A"/>
    <w:rsid w:val="00B918FF"/>
    <w:rsid w:val="00BA0C7B"/>
    <w:rsid w:val="00BA1BCB"/>
    <w:rsid w:val="00BA3130"/>
    <w:rsid w:val="00BC508F"/>
    <w:rsid w:val="00BE0AF6"/>
    <w:rsid w:val="00BF483E"/>
    <w:rsid w:val="00C24B06"/>
    <w:rsid w:val="00C25C7C"/>
    <w:rsid w:val="00C30CD5"/>
    <w:rsid w:val="00C4535B"/>
    <w:rsid w:val="00C51B00"/>
    <w:rsid w:val="00C54071"/>
    <w:rsid w:val="00C761B2"/>
    <w:rsid w:val="00C77FCE"/>
    <w:rsid w:val="00C839E2"/>
    <w:rsid w:val="00C86B50"/>
    <w:rsid w:val="00CC2879"/>
    <w:rsid w:val="00CE186A"/>
    <w:rsid w:val="00D0359E"/>
    <w:rsid w:val="00D151A4"/>
    <w:rsid w:val="00D25915"/>
    <w:rsid w:val="00D32419"/>
    <w:rsid w:val="00D63DC6"/>
    <w:rsid w:val="00D720CC"/>
    <w:rsid w:val="00D8718F"/>
    <w:rsid w:val="00D94B67"/>
    <w:rsid w:val="00DA7401"/>
    <w:rsid w:val="00DE17BA"/>
    <w:rsid w:val="00DE1999"/>
    <w:rsid w:val="00DE41CE"/>
    <w:rsid w:val="00DE46D4"/>
    <w:rsid w:val="00DF49C8"/>
    <w:rsid w:val="00E017D3"/>
    <w:rsid w:val="00E078AA"/>
    <w:rsid w:val="00E25BE9"/>
    <w:rsid w:val="00E54875"/>
    <w:rsid w:val="00E54A4D"/>
    <w:rsid w:val="00E62F81"/>
    <w:rsid w:val="00E64A59"/>
    <w:rsid w:val="00E736CB"/>
    <w:rsid w:val="00E80711"/>
    <w:rsid w:val="00E84624"/>
    <w:rsid w:val="00E872BE"/>
    <w:rsid w:val="00E962DD"/>
    <w:rsid w:val="00EB620B"/>
    <w:rsid w:val="00EC457D"/>
    <w:rsid w:val="00ED4016"/>
    <w:rsid w:val="00ED7005"/>
    <w:rsid w:val="00EE64CF"/>
    <w:rsid w:val="00EF495C"/>
    <w:rsid w:val="00EF6DC6"/>
    <w:rsid w:val="00F00BF2"/>
    <w:rsid w:val="00F054C0"/>
    <w:rsid w:val="00F05ECB"/>
    <w:rsid w:val="00F16E58"/>
    <w:rsid w:val="00F201F9"/>
    <w:rsid w:val="00F2621B"/>
    <w:rsid w:val="00F270FA"/>
    <w:rsid w:val="00F30693"/>
    <w:rsid w:val="00F44B6C"/>
    <w:rsid w:val="00F50AE5"/>
    <w:rsid w:val="00F56695"/>
    <w:rsid w:val="00F61903"/>
    <w:rsid w:val="00F634FB"/>
    <w:rsid w:val="00F65F96"/>
    <w:rsid w:val="00F94D75"/>
    <w:rsid w:val="00FC06E3"/>
    <w:rsid w:val="00FC2FDA"/>
    <w:rsid w:val="00FE6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E3AF2DE"/>
  <w15:docId w15:val="{9EAC396C-CD11-487B-A990-FA5186B92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aMain body"/>
    <w:qFormat/>
    <w:rsid w:val="005F5A06"/>
    <w:rPr>
      <w:rFonts w:ascii="Arial" w:hAnsi="Arial"/>
      <w:sz w:val="24"/>
      <w:szCs w:val="22"/>
      <w:lang w:eastAsia="en-US" w:bidi="en-US"/>
    </w:rPr>
  </w:style>
  <w:style w:type="paragraph" w:styleId="Heading1">
    <w:name w:val="heading 1"/>
    <w:aliases w:val="aHeading 1"/>
    <w:basedOn w:val="Normal"/>
    <w:next w:val="Normal"/>
    <w:link w:val="Heading1Char"/>
    <w:uiPriority w:val="99"/>
    <w:qFormat/>
    <w:locked/>
    <w:rsid w:val="00ED7005"/>
    <w:pPr>
      <w:numPr>
        <w:numId w:val="3"/>
      </w:numPr>
      <w:spacing w:after="280"/>
      <w:ind w:left="0" w:firstLine="0"/>
      <w:outlineLvl w:val="0"/>
    </w:pPr>
    <w:rPr>
      <w:b/>
      <w:bCs/>
      <w:sz w:val="32"/>
      <w:szCs w:val="24"/>
    </w:rPr>
  </w:style>
  <w:style w:type="paragraph" w:styleId="Heading2">
    <w:name w:val="heading 2"/>
    <w:aliases w:val="aHeading 2"/>
    <w:basedOn w:val="Normal"/>
    <w:next w:val="Normal"/>
    <w:link w:val="Heading2Char"/>
    <w:uiPriority w:val="99"/>
    <w:unhideWhenUsed/>
    <w:qFormat/>
    <w:locked/>
    <w:rsid w:val="0022618A"/>
    <w:pPr>
      <w:numPr>
        <w:ilvl w:val="1"/>
        <w:numId w:val="3"/>
      </w:numPr>
      <w:spacing w:after="200"/>
      <w:ind w:left="0" w:firstLine="0"/>
      <w:outlineLvl w:val="1"/>
    </w:pPr>
    <w:rPr>
      <w:b/>
      <w:sz w:val="28"/>
      <w:szCs w:val="24"/>
    </w:rPr>
  </w:style>
  <w:style w:type="paragraph" w:styleId="Heading3">
    <w:name w:val="heading 3"/>
    <w:aliases w:val="aHeading 3"/>
    <w:basedOn w:val="Normal"/>
    <w:next w:val="Normal"/>
    <w:link w:val="Heading3Char"/>
    <w:uiPriority w:val="99"/>
    <w:unhideWhenUsed/>
    <w:qFormat/>
    <w:locked/>
    <w:rsid w:val="00EB620B"/>
    <w:pPr>
      <w:numPr>
        <w:ilvl w:val="2"/>
        <w:numId w:val="3"/>
      </w:numPr>
      <w:spacing w:after="200"/>
      <w:ind w:left="0" w:firstLine="0"/>
      <w:outlineLvl w:val="2"/>
    </w:pPr>
    <w:rPr>
      <w:b/>
      <w:szCs w:val="24"/>
    </w:rPr>
  </w:style>
  <w:style w:type="paragraph" w:styleId="Heading4">
    <w:name w:val="heading 4"/>
    <w:basedOn w:val="Normal"/>
    <w:next w:val="Normal"/>
    <w:link w:val="Heading4Char"/>
    <w:uiPriority w:val="99"/>
    <w:unhideWhenUsed/>
    <w:rsid w:val="0077606C"/>
    <w:pPr>
      <w:numPr>
        <w:ilvl w:val="3"/>
        <w:numId w:val="3"/>
      </w:numPr>
      <w:pBdr>
        <w:bottom w:val="single" w:sz="4" w:space="2" w:color="B8CCE4"/>
      </w:pBdr>
      <w:spacing w:before="200" w:after="80"/>
      <w:outlineLvl w:val="3"/>
    </w:pPr>
    <w:rPr>
      <w:rFonts w:ascii="Cambria" w:hAnsi="Cambria"/>
      <w:i/>
      <w:iCs/>
      <w:color w:val="4F81BD"/>
      <w:szCs w:val="24"/>
    </w:rPr>
  </w:style>
  <w:style w:type="paragraph" w:styleId="Heading5">
    <w:name w:val="heading 5"/>
    <w:basedOn w:val="Normal"/>
    <w:next w:val="Normal"/>
    <w:link w:val="Heading5Char"/>
    <w:uiPriority w:val="99"/>
    <w:unhideWhenUsed/>
    <w:rsid w:val="0077606C"/>
    <w:pPr>
      <w:numPr>
        <w:ilvl w:val="4"/>
        <w:numId w:val="3"/>
      </w:numPr>
      <w:spacing w:before="200" w:after="80"/>
      <w:outlineLvl w:val="4"/>
    </w:pPr>
    <w:rPr>
      <w:rFonts w:ascii="Cambria" w:hAnsi="Cambria"/>
      <w:color w:val="4F81BD"/>
    </w:rPr>
  </w:style>
  <w:style w:type="paragraph" w:styleId="Heading6">
    <w:name w:val="heading 6"/>
    <w:basedOn w:val="Normal"/>
    <w:next w:val="Normal"/>
    <w:link w:val="Heading6Char"/>
    <w:uiPriority w:val="99"/>
    <w:unhideWhenUsed/>
    <w:rsid w:val="0077606C"/>
    <w:pPr>
      <w:numPr>
        <w:ilvl w:val="5"/>
        <w:numId w:val="3"/>
      </w:numPr>
      <w:spacing w:before="280" w:after="100"/>
      <w:outlineLvl w:val="5"/>
    </w:pPr>
    <w:rPr>
      <w:rFonts w:ascii="Cambria" w:hAnsi="Cambria"/>
      <w:i/>
      <w:iCs/>
      <w:color w:val="4F81BD"/>
    </w:rPr>
  </w:style>
  <w:style w:type="paragraph" w:styleId="Heading7">
    <w:name w:val="heading 7"/>
    <w:basedOn w:val="Normal"/>
    <w:next w:val="Normal"/>
    <w:link w:val="Heading7Char"/>
    <w:uiPriority w:val="99"/>
    <w:unhideWhenUsed/>
    <w:rsid w:val="0077606C"/>
    <w:pPr>
      <w:numPr>
        <w:ilvl w:val="6"/>
        <w:numId w:val="3"/>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uiPriority w:val="99"/>
    <w:unhideWhenUsed/>
    <w:rsid w:val="0077606C"/>
    <w:pPr>
      <w:numPr>
        <w:ilvl w:val="7"/>
        <w:numId w:val="3"/>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uiPriority w:val="99"/>
    <w:unhideWhenUsed/>
    <w:rsid w:val="0077606C"/>
    <w:pPr>
      <w:numPr>
        <w:ilvl w:val="8"/>
        <w:numId w:val="3"/>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06C"/>
    <w:rPr>
      <w:rFonts w:ascii="Tahoma" w:hAnsi="Tahoma" w:cs="Tahoma"/>
      <w:sz w:val="16"/>
      <w:szCs w:val="16"/>
    </w:rPr>
  </w:style>
  <w:style w:type="character" w:customStyle="1" w:styleId="BalloonTextChar">
    <w:name w:val="Balloon Text Char"/>
    <w:link w:val="BalloonText"/>
    <w:uiPriority w:val="99"/>
    <w:semiHidden/>
    <w:rsid w:val="0077606C"/>
    <w:rPr>
      <w:rFonts w:ascii="Tahoma" w:hAnsi="Tahoma" w:cs="Tahoma"/>
      <w:sz w:val="16"/>
      <w:szCs w:val="16"/>
    </w:rPr>
  </w:style>
  <w:style w:type="paragraph" w:styleId="Header">
    <w:name w:val="header"/>
    <w:basedOn w:val="Normal"/>
    <w:link w:val="HeaderChar"/>
    <w:uiPriority w:val="99"/>
    <w:unhideWhenUsed/>
    <w:locked/>
    <w:rsid w:val="0077606C"/>
    <w:pPr>
      <w:tabs>
        <w:tab w:val="center" w:pos="4513"/>
        <w:tab w:val="right" w:pos="9026"/>
      </w:tabs>
    </w:pPr>
  </w:style>
  <w:style w:type="character" w:customStyle="1" w:styleId="HeaderChar">
    <w:name w:val="Header Char"/>
    <w:basedOn w:val="DefaultParagraphFont"/>
    <w:link w:val="Header"/>
    <w:uiPriority w:val="99"/>
    <w:rsid w:val="0077606C"/>
  </w:style>
  <w:style w:type="paragraph" w:styleId="Footer">
    <w:name w:val="footer"/>
    <w:basedOn w:val="Normal"/>
    <w:link w:val="FooterChar"/>
    <w:uiPriority w:val="99"/>
    <w:unhideWhenUsed/>
    <w:rsid w:val="0077606C"/>
    <w:pPr>
      <w:tabs>
        <w:tab w:val="center" w:pos="4513"/>
        <w:tab w:val="right" w:pos="9026"/>
      </w:tabs>
    </w:pPr>
  </w:style>
  <w:style w:type="character" w:customStyle="1" w:styleId="FooterChar">
    <w:name w:val="Footer Char"/>
    <w:basedOn w:val="DefaultParagraphFont"/>
    <w:link w:val="Footer"/>
    <w:uiPriority w:val="99"/>
    <w:rsid w:val="0077606C"/>
  </w:style>
  <w:style w:type="character" w:customStyle="1" w:styleId="Heading1Char">
    <w:name w:val="Heading 1 Char"/>
    <w:aliases w:val="aHeading 1 Char"/>
    <w:link w:val="Heading1"/>
    <w:uiPriority w:val="9"/>
    <w:rsid w:val="00ED7005"/>
    <w:rPr>
      <w:rFonts w:ascii="Arial" w:hAnsi="Arial"/>
      <w:b/>
      <w:bCs/>
      <w:sz w:val="32"/>
      <w:szCs w:val="24"/>
      <w:lang w:eastAsia="en-US" w:bidi="en-US"/>
    </w:rPr>
  </w:style>
  <w:style w:type="character" w:customStyle="1" w:styleId="Heading2Char">
    <w:name w:val="Heading 2 Char"/>
    <w:aliases w:val="aHeading 2 Char"/>
    <w:link w:val="Heading2"/>
    <w:uiPriority w:val="9"/>
    <w:rsid w:val="0022618A"/>
    <w:rPr>
      <w:rFonts w:ascii="Arial" w:eastAsia="Times New Roman" w:hAnsi="Arial" w:cs="Times New Roman"/>
      <w:b/>
      <w:sz w:val="28"/>
      <w:szCs w:val="24"/>
      <w:lang w:val="en-GB"/>
    </w:rPr>
  </w:style>
  <w:style w:type="character" w:customStyle="1" w:styleId="Heading3Char">
    <w:name w:val="Heading 3 Char"/>
    <w:aliases w:val="aHeading 3 Char"/>
    <w:link w:val="Heading3"/>
    <w:uiPriority w:val="9"/>
    <w:rsid w:val="00EB620B"/>
    <w:rPr>
      <w:rFonts w:ascii="Arial" w:eastAsia="Times New Roman" w:hAnsi="Arial" w:cs="Times New Roman"/>
      <w:b/>
      <w:sz w:val="24"/>
      <w:szCs w:val="24"/>
    </w:rPr>
  </w:style>
  <w:style w:type="character" w:customStyle="1" w:styleId="Heading4Char">
    <w:name w:val="Heading 4 Char"/>
    <w:link w:val="Heading4"/>
    <w:uiPriority w:val="9"/>
    <w:semiHidden/>
    <w:rsid w:val="0077606C"/>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77606C"/>
    <w:rPr>
      <w:rFonts w:ascii="Cambria" w:eastAsia="Times New Roman" w:hAnsi="Cambria" w:cs="Times New Roman"/>
      <w:color w:val="4F81BD"/>
      <w:sz w:val="24"/>
    </w:rPr>
  </w:style>
  <w:style w:type="character" w:customStyle="1" w:styleId="Heading6Char">
    <w:name w:val="Heading 6 Char"/>
    <w:link w:val="Heading6"/>
    <w:uiPriority w:val="9"/>
    <w:semiHidden/>
    <w:rsid w:val="0077606C"/>
    <w:rPr>
      <w:rFonts w:ascii="Cambria" w:eastAsia="Times New Roman" w:hAnsi="Cambria" w:cs="Times New Roman"/>
      <w:i/>
      <w:iCs/>
      <w:color w:val="4F81BD"/>
      <w:sz w:val="24"/>
    </w:rPr>
  </w:style>
  <w:style w:type="character" w:customStyle="1" w:styleId="Heading7Char">
    <w:name w:val="Heading 7 Char"/>
    <w:link w:val="Heading7"/>
    <w:uiPriority w:val="9"/>
    <w:semiHidden/>
    <w:rsid w:val="0077606C"/>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77606C"/>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77606C"/>
    <w:rPr>
      <w:rFonts w:ascii="Cambria" w:eastAsia="Times New Roman" w:hAnsi="Cambria" w:cs="Times New Roman"/>
      <w:i/>
      <w:iCs/>
      <w:color w:val="9BBB59"/>
      <w:sz w:val="20"/>
      <w:szCs w:val="20"/>
    </w:rPr>
  </w:style>
  <w:style w:type="paragraph" w:styleId="Title">
    <w:name w:val="Title"/>
    <w:basedOn w:val="Normal"/>
    <w:next w:val="Normal"/>
    <w:link w:val="TitleChar"/>
    <w:uiPriority w:val="10"/>
    <w:rsid w:val="0077606C"/>
    <w:pPr>
      <w:pBdr>
        <w:top w:val="single" w:sz="8" w:space="10" w:color="A7BFDE"/>
        <w:bottom w:val="single" w:sz="24" w:space="15" w:color="9BBB59"/>
      </w:pBdr>
      <w:jc w:val="center"/>
    </w:pPr>
    <w:rPr>
      <w:rFonts w:ascii="Cambria" w:hAnsi="Cambria"/>
      <w:i/>
      <w:iCs/>
      <w:color w:val="243F60"/>
      <w:sz w:val="60"/>
      <w:szCs w:val="60"/>
    </w:rPr>
  </w:style>
  <w:style w:type="character" w:customStyle="1" w:styleId="TitleChar">
    <w:name w:val="Title Char"/>
    <w:link w:val="Title"/>
    <w:uiPriority w:val="10"/>
    <w:rsid w:val="0077606C"/>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rsid w:val="0077606C"/>
    <w:pPr>
      <w:spacing w:before="200" w:after="900"/>
      <w:jc w:val="right"/>
    </w:pPr>
    <w:rPr>
      <w:i/>
      <w:iCs/>
      <w:szCs w:val="24"/>
    </w:rPr>
  </w:style>
  <w:style w:type="character" w:customStyle="1" w:styleId="SubtitleChar">
    <w:name w:val="Subtitle Char"/>
    <w:link w:val="Subtitle"/>
    <w:uiPriority w:val="11"/>
    <w:rsid w:val="0077606C"/>
    <w:rPr>
      <w:rFonts w:ascii="Calibri"/>
      <w:i/>
      <w:iCs/>
      <w:sz w:val="24"/>
      <w:szCs w:val="24"/>
    </w:rPr>
  </w:style>
  <w:style w:type="character" w:styleId="Strong">
    <w:name w:val="Strong"/>
    <w:uiPriority w:val="22"/>
    <w:rsid w:val="0077606C"/>
    <w:rPr>
      <w:b/>
      <w:bCs/>
      <w:spacing w:val="0"/>
    </w:rPr>
  </w:style>
  <w:style w:type="character" w:styleId="Emphasis">
    <w:name w:val="Emphasis"/>
    <w:uiPriority w:val="20"/>
    <w:rsid w:val="0077606C"/>
    <w:rPr>
      <w:b/>
      <w:bCs/>
      <w:i/>
      <w:iCs/>
      <w:color w:val="5A5A5A"/>
    </w:rPr>
  </w:style>
  <w:style w:type="paragraph" w:styleId="NoSpacing">
    <w:name w:val="No Spacing"/>
    <w:basedOn w:val="Normal"/>
    <w:link w:val="NoSpacingChar"/>
    <w:uiPriority w:val="1"/>
    <w:rsid w:val="0077606C"/>
  </w:style>
  <w:style w:type="paragraph" w:styleId="ListParagraph">
    <w:name w:val="List Paragraph"/>
    <w:basedOn w:val="Normal"/>
    <w:uiPriority w:val="34"/>
    <w:qFormat/>
    <w:rsid w:val="0077606C"/>
    <w:pPr>
      <w:ind w:left="720"/>
      <w:contextualSpacing/>
    </w:pPr>
  </w:style>
  <w:style w:type="paragraph" w:styleId="Quote">
    <w:name w:val="Quote"/>
    <w:basedOn w:val="Normal"/>
    <w:next w:val="Normal"/>
    <w:link w:val="QuoteChar"/>
    <w:uiPriority w:val="29"/>
    <w:rsid w:val="0077606C"/>
    <w:rPr>
      <w:rFonts w:ascii="Cambria" w:hAnsi="Cambria"/>
      <w:i/>
      <w:iCs/>
      <w:color w:val="5A5A5A"/>
    </w:rPr>
  </w:style>
  <w:style w:type="character" w:customStyle="1" w:styleId="QuoteChar">
    <w:name w:val="Quote Char"/>
    <w:link w:val="Quote"/>
    <w:uiPriority w:val="29"/>
    <w:rsid w:val="0077606C"/>
    <w:rPr>
      <w:rFonts w:ascii="Cambria" w:eastAsia="Times New Roman" w:hAnsi="Cambria" w:cs="Times New Roman"/>
      <w:i/>
      <w:iCs/>
      <w:color w:val="5A5A5A"/>
    </w:rPr>
  </w:style>
  <w:style w:type="paragraph" w:styleId="IntenseQuote">
    <w:name w:val="Intense Quote"/>
    <w:basedOn w:val="Normal"/>
    <w:next w:val="Normal"/>
    <w:link w:val="IntenseQuoteChar"/>
    <w:uiPriority w:val="30"/>
    <w:rsid w:val="0077606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Cs w:val="24"/>
    </w:rPr>
  </w:style>
  <w:style w:type="character" w:customStyle="1" w:styleId="IntenseQuoteChar">
    <w:name w:val="Intense Quote Char"/>
    <w:link w:val="IntenseQuote"/>
    <w:uiPriority w:val="30"/>
    <w:rsid w:val="0077606C"/>
    <w:rPr>
      <w:rFonts w:ascii="Cambria" w:eastAsia="Times New Roman" w:hAnsi="Cambria" w:cs="Times New Roman"/>
      <w:i/>
      <w:iCs/>
      <w:color w:val="FFFFFF"/>
      <w:sz w:val="24"/>
      <w:szCs w:val="24"/>
      <w:shd w:val="clear" w:color="auto" w:fill="4F81BD"/>
    </w:rPr>
  </w:style>
  <w:style w:type="character" w:styleId="SubtleEmphasis">
    <w:name w:val="Subtle Emphasis"/>
    <w:uiPriority w:val="19"/>
    <w:rsid w:val="0077606C"/>
    <w:rPr>
      <w:i/>
      <w:iCs/>
      <w:color w:val="5A5A5A"/>
    </w:rPr>
  </w:style>
  <w:style w:type="character" w:styleId="IntenseEmphasis">
    <w:name w:val="Intense Emphasis"/>
    <w:uiPriority w:val="21"/>
    <w:rsid w:val="0077606C"/>
    <w:rPr>
      <w:b/>
      <w:bCs/>
      <w:i/>
      <w:iCs/>
      <w:color w:val="4F81BD"/>
      <w:sz w:val="22"/>
      <w:szCs w:val="22"/>
    </w:rPr>
  </w:style>
  <w:style w:type="character" w:styleId="SubtleReference">
    <w:name w:val="Subtle Reference"/>
    <w:uiPriority w:val="31"/>
    <w:rsid w:val="0077606C"/>
    <w:rPr>
      <w:color w:val="auto"/>
      <w:u w:val="single" w:color="9BBB59"/>
    </w:rPr>
  </w:style>
  <w:style w:type="character" w:styleId="IntenseReference">
    <w:name w:val="Intense Reference"/>
    <w:uiPriority w:val="32"/>
    <w:rsid w:val="0077606C"/>
    <w:rPr>
      <w:b/>
      <w:bCs/>
      <w:color w:val="76923C"/>
      <w:u w:val="single" w:color="9BBB59"/>
    </w:rPr>
  </w:style>
  <w:style w:type="character" w:styleId="BookTitle">
    <w:name w:val="Book Title"/>
    <w:uiPriority w:val="33"/>
    <w:rsid w:val="0077606C"/>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77606C"/>
    <w:pPr>
      <w:outlineLvl w:val="9"/>
    </w:pPr>
  </w:style>
  <w:style w:type="paragraph" w:styleId="Caption">
    <w:name w:val="caption"/>
    <w:basedOn w:val="Normal"/>
    <w:next w:val="Normal"/>
    <w:uiPriority w:val="35"/>
    <w:semiHidden/>
    <w:unhideWhenUsed/>
    <w:qFormat/>
    <w:rsid w:val="0077606C"/>
    <w:rPr>
      <w:b/>
      <w:bCs/>
      <w:sz w:val="18"/>
      <w:szCs w:val="18"/>
    </w:rPr>
  </w:style>
  <w:style w:type="character" w:customStyle="1" w:styleId="NoSpacingChar">
    <w:name w:val="No Spacing Char"/>
    <w:basedOn w:val="DefaultParagraphFont"/>
    <w:link w:val="NoSpacing"/>
    <w:uiPriority w:val="1"/>
    <w:rsid w:val="0077606C"/>
  </w:style>
  <w:style w:type="character" w:styleId="Hyperlink">
    <w:name w:val="Hyperlink"/>
    <w:uiPriority w:val="99"/>
    <w:unhideWhenUsed/>
    <w:rsid w:val="003D16A2"/>
    <w:rPr>
      <w:color w:val="0000FF"/>
      <w:u w:val="single"/>
    </w:rPr>
  </w:style>
  <w:style w:type="paragraph" w:styleId="TOC1">
    <w:name w:val="toc 1"/>
    <w:basedOn w:val="Normal"/>
    <w:next w:val="Normal"/>
    <w:autoRedefine/>
    <w:uiPriority w:val="39"/>
    <w:unhideWhenUsed/>
    <w:rsid w:val="00627339"/>
    <w:pPr>
      <w:tabs>
        <w:tab w:val="left" w:pos="440"/>
        <w:tab w:val="right" w:leader="dot" w:pos="10456"/>
      </w:tabs>
      <w:spacing w:after="100"/>
    </w:pPr>
    <w:rPr>
      <w:b/>
      <w:noProof/>
      <w:sz w:val="32"/>
      <w:szCs w:val="36"/>
    </w:rPr>
  </w:style>
  <w:style w:type="paragraph" w:customStyle="1" w:styleId="aMainText">
    <w:name w:val="aMain Text"/>
    <w:basedOn w:val="Header"/>
    <w:link w:val="aMainTextCharChar"/>
    <w:rsid w:val="00EB620B"/>
    <w:pPr>
      <w:tabs>
        <w:tab w:val="clear" w:pos="4513"/>
        <w:tab w:val="clear" w:pos="9026"/>
      </w:tabs>
    </w:pPr>
    <w:rPr>
      <w:rFonts w:eastAsia="Times"/>
      <w:szCs w:val="24"/>
      <w:lang w:eastAsia="en-GB" w:bidi="ar-SA"/>
    </w:rPr>
  </w:style>
  <w:style w:type="character" w:customStyle="1" w:styleId="aMainTextCharChar">
    <w:name w:val="aMain Text Char Char"/>
    <w:link w:val="aMainText"/>
    <w:rsid w:val="00EB620B"/>
    <w:rPr>
      <w:rFonts w:ascii="Arial" w:eastAsia="Times" w:hAnsi="Arial" w:cs="Times New Roman"/>
      <w:sz w:val="24"/>
      <w:szCs w:val="24"/>
      <w:lang w:val="en-GB" w:eastAsia="en-GB" w:bidi="ar-SA"/>
    </w:rPr>
  </w:style>
  <w:style w:type="paragraph" w:styleId="TOC2">
    <w:name w:val="toc 2"/>
    <w:basedOn w:val="Normal"/>
    <w:next w:val="Normal"/>
    <w:autoRedefine/>
    <w:uiPriority w:val="39"/>
    <w:unhideWhenUsed/>
    <w:rsid w:val="00627339"/>
    <w:pPr>
      <w:tabs>
        <w:tab w:val="left" w:pos="880"/>
        <w:tab w:val="right" w:leader="dot" w:pos="10456"/>
      </w:tabs>
      <w:spacing w:after="100"/>
    </w:pPr>
    <w:rPr>
      <w:noProof/>
      <w:sz w:val="28"/>
      <w:szCs w:val="28"/>
    </w:rPr>
  </w:style>
  <w:style w:type="table" w:styleId="TableGrid">
    <w:name w:val="Table Grid"/>
    <w:basedOn w:val="TableNormal"/>
    <w:uiPriority w:val="59"/>
    <w:rsid w:val="00EB62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3">
    <w:name w:val="toc 3"/>
    <w:basedOn w:val="Normal"/>
    <w:next w:val="Normal"/>
    <w:autoRedefine/>
    <w:uiPriority w:val="39"/>
    <w:unhideWhenUsed/>
    <w:rsid w:val="00627339"/>
    <w:pPr>
      <w:spacing w:after="100"/>
    </w:pPr>
  </w:style>
  <w:style w:type="character" w:styleId="PlaceholderText">
    <w:name w:val="Placeholder Text"/>
    <w:uiPriority w:val="99"/>
    <w:semiHidden/>
    <w:rsid w:val="007E2246"/>
    <w:rPr>
      <w:color w:val="808080"/>
    </w:rPr>
  </w:style>
  <w:style w:type="paragraph" w:customStyle="1" w:styleId="Policytitle">
    <w:name w:val="Policy title"/>
    <w:basedOn w:val="Normal"/>
    <w:rsid w:val="00217193"/>
    <w:rPr>
      <w:color w:val="FFFFFF"/>
      <w:sz w:val="58"/>
      <w:szCs w:val="58"/>
    </w:rPr>
  </w:style>
  <w:style w:type="paragraph" w:styleId="TOC4">
    <w:name w:val="toc 4"/>
    <w:basedOn w:val="Normal"/>
    <w:next w:val="Normal"/>
    <w:autoRedefine/>
    <w:uiPriority w:val="39"/>
    <w:semiHidden/>
    <w:unhideWhenUsed/>
    <w:rsid w:val="00627339"/>
  </w:style>
  <w:style w:type="paragraph" w:customStyle="1" w:styleId="aTitle">
    <w:name w:val="aTitle"/>
    <w:basedOn w:val="Header"/>
    <w:link w:val="aTitleChar"/>
    <w:qFormat/>
    <w:rsid w:val="00886C91"/>
    <w:rPr>
      <w:b/>
      <w:color w:val="1F497D" w:themeColor="text2"/>
      <w:sz w:val="72"/>
    </w:rPr>
  </w:style>
  <w:style w:type="paragraph" w:customStyle="1" w:styleId="Pa2">
    <w:name w:val="Pa2"/>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character" w:customStyle="1" w:styleId="aTitleChar">
    <w:name w:val="aTitle Char"/>
    <w:basedOn w:val="HeaderChar"/>
    <w:link w:val="aTitle"/>
    <w:rsid w:val="00886C91"/>
    <w:rPr>
      <w:rFonts w:ascii="Arial" w:hAnsi="Arial"/>
      <w:b/>
      <w:color w:val="1F497D" w:themeColor="text2"/>
      <w:sz w:val="72"/>
      <w:szCs w:val="22"/>
      <w:lang w:eastAsia="en-US" w:bidi="en-US"/>
    </w:rPr>
  </w:style>
  <w:style w:type="paragraph" w:customStyle="1" w:styleId="Pa3">
    <w:name w:val="Pa3"/>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customStyle="1" w:styleId="Pa1">
    <w:name w:val="Pa1"/>
    <w:basedOn w:val="Normal"/>
    <w:next w:val="Normal"/>
    <w:uiPriority w:val="99"/>
    <w:rsid w:val="000E17A1"/>
    <w:pPr>
      <w:autoSpaceDE w:val="0"/>
      <w:autoSpaceDN w:val="0"/>
      <w:adjustRightInd w:val="0"/>
      <w:spacing w:line="241" w:lineRule="atLeast"/>
    </w:pPr>
    <w:rPr>
      <w:rFonts w:eastAsiaTheme="minorHAnsi" w:cs="Arial"/>
      <w:szCs w:val="24"/>
      <w:lang w:bidi="ar-SA"/>
    </w:rPr>
  </w:style>
  <w:style w:type="paragraph" w:styleId="CommentText">
    <w:name w:val="annotation text"/>
    <w:basedOn w:val="Normal"/>
    <w:link w:val="CommentTextChar"/>
    <w:uiPriority w:val="99"/>
    <w:unhideWhenUsed/>
    <w:rsid w:val="00A1744E"/>
    <w:rPr>
      <w:sz w:val="20"/>
      <w:szCs w:val="20"/>
    </w:rPr>
  </w:style>
  <w:style w:type="character" w:customStyle="1" w:styleId="CommentTextChar">
    <w:name w:val="Comment Text Char"/>
    <w:basedOn w:val="DefaultParagraphFont"/>
    <w:link w:val="CommentText"/>
    <w:uiPriority w:val="99"/>
    <w:rsid w:val="00A1744E"/>
    <w:rPr>
      <w:rFonts w:ascii="Arial" w:hAnsi="Arial"/>
      <w:lang w:eastAsia="en-US" w:bidi="en-US"/>
    </w:rPr>
  </w:style>
  <w:style w:type="table" w:customStyle="1" w:styleId="TableGrid1">
    <w:name w:val="Table Grid1"/>
    <w:basedOn w:val="TableNormal"/>
    <w:next w:val="TableGrid"/>
    <w:uiPriority w:val="59"/>
    <w:rsid w:val="004115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4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442473">
      <w:bodyDiv w:val="1"/>
      <w:marLeft w:val="0"/>
      <w:marRight w:val="0"/>
      <w:marTop w:val="0"/>
      <w:marBottom w:val="0"/>
      <w:divBdr>
        <w:top w:val="none" w:sz="0" w:space="0" w:color="auto"/>
        <w:left w:val="none" w:sz="0" w:space="0" w:color="auto"/>
        <w:bottom w:val="none" w:sz="0" w:space="0" w:color="auto"/>
        <w:right w:val="none" w:sz="0" w:space="0" w:color="auto"/>
      </w:divBdr>
    </w:div>
    <w:div w:id="1550610761">
      <w:bodyDiv w:val="1"/>
      <w:marLeft w:val="0"/>
      <w:marRight w:val="0"/>
      <w:marTop w:val="0"/>
      <w:marBottom w:val="0"/>
      <w:divBdr>
        <w:top w:val="none" w:sz="0" w:space="0" w:color="auto"/>
        <w:left w:val="none" w:sz="0" w:space="0" w:color="auto"/>
        <w:bottom w:val="none" w:sz="0" w:space="0" w:color="auto"/>
        <w:right w:val="none" w:sz="0" w:space="0" w:color="auto"/>
      </w:divBdr>
    </w:div>
    <w:div w:id="21159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9%20-%20Policies%20&amp;%20Guidance\-%20Policy%20Project\-%20Templates\Corporate\Supporting%20document%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Policy Title</Abstract>
  <CompanyAddress/>
  <CompanyPhone/>
  <CompanyFax/>
  <CompanyEmail/>
</CoverPageProperties>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5A0DBC0312374B866863AFA0AB6A37" ma:contentTypeVersion="0" ma:contentTypeDescription="Create a new document." ma:contentTypeScope="" ma:versionID="8d4cdfd524c551478f8dcb467280aa0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511E7E-AB7F-4094-9962-2AF28A754509}">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6A11953-461A-4275-AB6C-A19D186AB6A5}">
  <ds:schemaRefs>
    <ds:schemaRef ds:uri="http://schemas.microsoft.com/sharepoint/v3/contenttype/forms"/>
  </ds:schemaRefs>
</ds:datastoreItem>
</file>

<file path=customXml/itemProps4.xml><?xml version="1.0" encoding="utf-8"?>
<ds:datastoreItem xmlns:ds="http://schemas.openxmlformats.org/officeDocument/2006/customXml" ds:itemID="{CBDEECD5-0FA7-4D08-9869-BA1F0577B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FD5D4FC6-E7B6-4DC2-B30E-46B0F10C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document (Portrait).dotx</Template>
  <TotalTime>1</TotalTime>
  <Pages>6</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DCC</Company>
  <LinksUpToDate>false</LinksUpToDate>
  <CharactersWithSpaces>9896</CharactersWithSpaces>
  <SharedDoc>false</SharedDoc>
  <HLinks>
    <vt:vector size="72" baseType="variant">
      <vt:variant>
        <vt:i4>1048630</vt:i4>
      </vt:variant>
      <vt:variant>
        <vt:i4>68</vt:i4>
      </vt:variant>
      <vt:variant>
        <vt:i4>0</vt:i4>
      </vt:variant>
      <vt:variant>
        <vt:i4>5</vt:i4>
      </vt:variant>
      <vt:variant>
        <vt:lpwstr/>
      </vt:variant>
      <vt:variant>
        <vt:lpwstr>_Toc346633065</vt:lpwstr>
      </vt:variant>
      <vt:variant>
        <vt:i4>1048630</vt:i4>
      </vt:variant>
      <vt:variant>
        <vt:i4>62</vt:i4>
      </vt:variant>
      <vt:variant>
        <vt:i4>0</vt:i4>
      </vt:variant>
      <vt:variant>
        <vt:i4>5</vt:i4>
      </vt:variant>
      <vt:variant>
        <vt:lpwstr/>
      </vt:variant>
      <vt:variant>
        <vt:lpwstr>_Toc346633064</vt:lpwstr>
      </vt:variant>
      <vt:variant>
        <vt:i4>1048630</vt:i4>
      </vt:variant>
      <vt:variant>
        <vt:i4>56</vt:i4>
      </vt:variant>
      <vt:variant>
        <vt:i4>0</vt:i4>
      </vt:variant>
      <vt:variant>
        <vt:i4>5</vt:i4>
      </vt:variant>
      <vt:variant>
        <vt:lpwstr/>
      </vt:variant>
      <vt:variant>
        <vt:lpwstr>_Toc346633063</vt:lpwstr>
      </vt:variant>
      <vt:variant>
        <vt:i4>1048630</vt:i4>
      </vt:variant>
      <vt:variant>
        <vt:i4>50</vt:i4>
      </vt:variant>
      <vt:variant>
        <vt:i4>0</vt:i4>
      </vt:variant>
      <vt:variant>
        <vt:i4>5</vt:i4>
      </vt:variant>
      <vt:variant>
        <vt:lpwstr/>
      </vt:variant>
      <vt:variant>
        <vt:lpwstr>_Toc346633062</vt:lpwstr>
      </vt:variant>
      <vt:variant>
        <vt:i4>1048630</vt:i4>
      </vt:variant>
      <vt:variant>
        <vt:i4>44</vt:i4>
      </vt:variant>
      <vt:variant>
        <vt:i4>0</vt:i4>
      </vt:variant>
      <vt:variant>
        <vt:i4>5</vt:i4>
      </vt:variant>
      <vt:variant>
        <vt:lpwstr/>
      </vt:variant>
      <vt:variant>
        <vt:lpwstr>_Toc346633061</vt:lpwstr>
      </vt:variant>
      <vt:variant>
        <vt:i4>1048630</vt:i4>
      </vt:variant>
      <vt:variant>
        <vt:i4>38</vt:i4>
      </vt:variant>
      <vt:variant>
        <vt:i4>0</vt:i4>
      </vt:variant>
      <vt:variant>
        <vt:i4>5</vt:i4>
      </vt:variant>
      <vt:variant>
        <vt:lpwstr/>
      </vt:variant>
      <vt:variant>
        <vt:lpwstr>_Toc346633060</vt:lpwstr>
      </vt:variant>
      <vt:variant>
        <vt:i4>1245238</vt:i4>
      </vt:variant>
      <vt:variant>
        <vt:i4>32</vt:i4>
      </vt:variant>
      <vt:variant>
        <vt:i4>0</vt:i4>
      </vt:variant>
      <vt:variant>
        <vt:i4>5</vt:i4>
      </vt:variant>
      <vt:variant>
        <vt:lpwstr/>
      </vt:variant>
      <vt:variant>
        <vt:lpwstr>_Toc346633059</vt:lpwstr>
      </vt:variant>
      <vt:variant>
        <vt:i4>1245238</vt:i4>
      </vt:variant>
      <vt:variant>
        <vt:i4>26</vt:i4>
      </vt:variant>
      <vt:variant>
        <vt:i4>0</vt:i4>
      </vt:variant>
      <vt:variant>
        <vt:i4>5</vt:i4>
      </vt:variant>
      <vt:variant>
        <vt:lpwstr/>
      </vt:variant>
      <vt:variant>
        <vt:lpwstr>_Toc346633058</vt:lpwstr>
      </vt:variant>
      <vt:variant>
        <vt:i4>1245238</vt:i4>
      </vt:variant>
      <vt:variant>
        <vt:i4>20</vt:i4>
      </vt:variant>
      <vt:variant>
        <vt:i4>0</vt:i4>
      </vt:variant>
      <vt:variant>
        <vt:i4>5</vt:i4>
      </vt:variant>
      <vt:variant>
        <vt:lpwstr/>
      </vt:variant>
      <vt:variant>
        <vt:lpwstr>_Toc346633057</vt:lpwstr>
      </vt:variant>
      <vt:variant>
        <vt:i4>1245238</vt:i4>
      </vt:variant>
      <vt:variant>
        <vt:i4>14</vt:i4>
      </vt:variant>
      <vt:variant>
        <vt:i4>0</vt:i4>
      </vt:variant>
      <vt:variant>
        <vt:i4>5</vt:i4>
      </vt:variant>
      <vt:variant>
        <vt:lpwstr/>
      </vt:variant>
      <vt:variant>
        <vt:lpwstr>_Toc346633056</vt:lpwstr>
      </vt:variant>
      <vt:variant>
        <vt:i4>1245238</vt:i4>
      </vt:variant>
      <vt:variant>
        <vt:i4>8</vt:i4>
      </vt:variant>
      <vt:variant>
        <vt:i4>0</vt:i4>
      </vt:variant>
      <vt:variant>
        <vt:i4>5</vt:i4>
      </vt:variant>
      <vt:variant>
        <vt:lpwstr/>
      </vt:variant>
      <vt:variant>
        <vt:lpwstr>_Toc346633055</vt:lpwstr>
      </vt:variant>
      <vt:variant>
        <vt:i4>1245238</vt:i4>
      </vt:variant>
      <vt:variant>
        <vt:i4>2</vt:i4>
      </vt:variant>
      <vt:variant>
        <vt:i4>0</vt:i4>
      </vt:variant>
      <vt:variant>
        <vt:i4>5</vt:i4>
      </vt:variant>
      <vt:variant>
        <vt:lpwstr/>
      </vt:variant>
      <vt:variant>
        <vt:lpwstr>_Toc346633054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Kaps</dc:creator>
  <dc:description>Policy and Procedure</dc:description>
  <cp:lastModifiedBy>Natasha Grainger</cp:lastModifiedBy>
  <cp:revision>3</cp:revision>
  <cp:lastPrinted>2018-08-31T10:37:00Z</cp:lastPrinted>
  <dcterms:created xsi:type="dcterms:W3CDTF">2020-02-27T09:25:00Z</dcterms:created>
  <dcterms:modified xsi:type="dcterms:W3CDTF">2020-02-27T12:30:00Z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0x010100FC5A0DBC0312374B866863AFA0AB6A37</vt:lpwstr>
  </property>
</Properties>
</file>