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E30E" w14:textId="77777777" w:rsidR="00EC17B1" w:rsidRPr="0076632F" w:rsidRDefault="00B038D0" w:rsidP="0076632F">
      <w:pPr>
        <w:rPr>
          <w:rFonts w:ascii="Arial" w:hAnsi="Arial" w:cs="Arial"/>
          <w:sz w:val="24"/>
          <w:szCs w:val="24"/>
        </w:rPr>
      </w:pPr>
      <w:r w:rsidRPr="0076632F">
        <w:rPr>
          <w:rFonts w:ascii="Arial" w:hAnsi="Arial" w:cs="Arial"/>
          <w:noProof/>
          <w:sz w:val="24"/>
          <w:szCs w:val="24"/>
          <w:lang w:eastAsia="en-GB"/>
        </w:rPr>
        <w:drawing>
          <wp:inline distT="0" distB="0" distL="0" distR="0" wp14:anchorId="5962F6CB" wp14:editId="44A2B3C5">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4B4C632E" w14:textId="77777777" w:rsidR="00B038D0" w:rsidRPr="0076632F" w:rsidRDefault="00B038D0" w:rsidP="00B038D0">
      <w:pPr>
        <w:rPr>
          <w:rFonts w:ascii="Arial" w:hAnsi="Arial" w:cs="Arial"/>
          <w:sz w:val="24"/>
          <w:szCs w:val="24"/>
        </w:rPr>
      </w:pPr>
    </w:p>
    <w:p w14:paraId="4C85C669" w14:textId="77777777" w:rsidR="00B038D0" w:rsidRDefault="00B038D0" w:rsidP="00B038D0">
      <w:pPr>
        <w:rPr>
          <w:rFonts w:ascii="Arial" w:hAnsi="Arial" w:cs="Arial"/>
          <w:b/>
          <w:sz w:val="24"/>
          <w:szCs w:val="24"/>
        </w:rPr>
      </w:pPr>
      <w:r w:rsidRPr="0076632F">
        <w:rPr>
          <w:rFonts w:ascii="Arial" w:hAnsi="Arial" w:cs="Arial"/>
          <w:b/>
          <w:sz w:val="24"/>
          <w:szCs w:val="24"/>
        </w:rPr>
        <w:t>Job Description</w:t>
      </w:r>
    </w:p>
    <w:p w14:paraId="42EF42FB" w14:textId="3C4F782B" w:rsidR="00B038D0" w:rsidRPr="0076632F" w:rsidRDefault="00B038D0" w:rsidP="00424B7F">
      <w:pPr>
        <w:ind w:left="1440" w:hanging="1440"/>
        <w:rPr>
          <w:rFonts w:ascii="Arial" w:hAnsi="Arial" w:cs="Arial"/>
          <w:b/>
          <w:sz w:val="24"/>
          <w:szCs w:val="24"/>
        </w:rPr>
      </w:pPr>
      <w:r w:rsidRPr="0076632F">
        <w:rPr>
          <w:rFonts w:ascii="Arial" w:hAnsi="Arial" w:cs="Arial"/>
          <w:b/>
          <w:sz w:val="24"/>
          <w:szCs w:val="24"/>
        </w:rPr>
        <w:t>Job Title</w:t>
      </w:r>
      <w:r w:rsidR="00424B7F">
        <w:rPr>
          <w:rFonts w:ascii="Arial" w:hAnsi="Arial" w:cs="Arial"/>
          <w:b/>
          <w:sz w:val="24"/>
          <w:szCs w:val="24"/>
        </w:rPr>
        <w:t>:</w:t>
      </w:r>
      <w:r w:rsidR="00424B7F">
        <w:rPr>
          <w:rFonts w:ascii="Arial" w:hAnsi="Arial" w:cs="Arial"/>
          <w:b/>
          <w:sz w:val="24"/>
          <w:szCs w:val="24"/>
        </w:rPr>
        <w:tab/>
      </w:r>
      <w:r w:rsidR="00424B7F">
        <w:rPr>
          <w:rFonts w:ascii="Arial" w:hAnsi="Arial" w:cs="Arial"/>
          <w:b/>
          <w:sz w:val="24"/>
          <w:szCs w:val="24"/>
        </w:rPr>
        <w:tab/>
      </w:r>
      <w:r w:rsidR="004C4E88" w:rsidRPr="00424B7F">
        <w:rPr>
          <w:rFonts w:ascii="Arial" w:hAnsi="Arial" w:cs="Arial"/>
          <w:bCs/>
          <w:sz w:val="24"/>
          <w:szCs w:val="24"/>
        </w:rPr>
        <w:t>Administrative Assistant</w:t>
      </w:r>
      <w:r w:rsidR="00424B7F" w:rsidRPr="00424B7F">
        <w:rPr>
          <w:rFonts w:ascii="Arial" w:hAnsi="Arial" w:cs="Arial"/>
          <w:bCs/>
          <w:sz w:val="24"/>
          <w:szCs w:val="24"/>
        </w:rPr>
        <w:t xml:space="preserve"> - </w:t>
      </w:r>
      <w:r w:rsidR="00FA4952" w:rsidRPr="00424B7F">
        <w:rPr>
          <w:rFonts w:ascii="Arial" w:hAnsi="Arial" w:cs="Arial"/>
          <w:bCs/>
          <w:sz w:val="24"/>
          <w:szCs w:val="24"/>
        </w:rPr>
        <w:t xml:space="preserve">Sunderland Safeguarding Children </w:t>
      </w:r>
      <w:r w:rsidR="00424B7F">
        <w:rPr>
          <w:rFonts w:ascii="Arial" w:hAnsi="Arial" w:cs="Arial"/>
          <w:bCs/>
          <w:sz w:val="24"/>
          <w:szCs w:val="24"/>
        </w:rPr>
        <w:tab/>
      </w:r>
      <w:r w:rsidR="00FA4952" w:rsidRPr="00424B7F">
        <w:rPr>
          <w:rFonts w:ascii="Arial" w:hAnsi="Arial" w:cs="Arial"/>
          <w:bCs/>
          <w:sz w:val="24"/>
          <w:szCs w:val="24"/>
        </w:rPr>
        <w:t>Partnership (SSCP)</w:t>
      </w:r>
    </w:p>
    <w:p w14:paraId="6FE96CF9" w14:textId="1A4A3C62" w:rsidR="00B038D0" w:rsidRPr="0076632F" w:rsidRDefault="00B038D0" w:rsidP="00B038D0">
      <w:pPr>
        <w:rPr>
          <w:rFonts w:ascii="Arial" w:hAnsi="Arial" w:cs="Arial"/>
          <w:sz w:val="24"/>
          <w:szCs w:val="24"/>
        </w:rPr>
      </w:pPr>
      <w:r w:rsidRPr="0076632F">
        <w:rPr>
          <w:rFonts w:ascii="Arial" w:hAnsi="Arial" w:cs="Arial"/>
          <w:b/>
          <w:sz w:val="24"/>
          <w:szCs w:val="24"/>
        </w:rPr>
        <w:t>Salary Grade:</w:t>
      </w:r>
      <w:r w:rsidR="00D63A11" w:rsidRPr="0076632F">
        <w:rPr>
          <w:rFonts w:ascii="Arial" w:hAnsi="Arial" w:cs="Arial"/>
          <w:b/>
          <w:sz w:val="24"/>
          <w:szCs w:val="24"/>
        </w:rPr>
        <w:tab/>
      </w:r>
      <w:r w:rsidR="004C4E88" w:rsidRPr="00CA20C9">
        <w:rPr>
          <w:rFonts w:ascii="Arial" w:hAnsi="Arial" w:cs="Arial"/>
          <w:bCs/>
          <w:sz w:val="24"/>
          <w:szCs w:val="24"/>
        </w:rPr>
        <w:t>Grade 2</w:t>
      </w:r>
      <w:bookmarkStart w:id="0" w:name="_GoBack"/>
      <w:bookmarkEnd w:id="0"/>
    </w:p>
    <w:p w14:paraId="69068BD5" w14:textId="06123AFA" w:rsidR="00B038D0" w:rsidRPr="0076632F" w:rsidRDefault="00B038D0" w:rsidP="00B038D0">
      <w:pPr>
        <w:rPr>
          <w:rFonts w:ascii="Arial" w:hAnsi="Arial" w:cs="Arial"/>
          <w:sz w:val="24"/>
          <w:szCs w:val="24"/>
        </w:rPr>
      </w:pPr>
      <w:r w:rsidRPr="0076632F">
        <w:rPr>
          <w:rFonts w:ascii="Arial" w:hAnsi="Arial" w:cs="Arial"/>
          <w:b/>
          <w:sz w:val="24"/>
          <w:szCs w:val="24"/>
        </w:rPr>
        <w:t>SCP:</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FE18E5" w:rsidRPr="00CA20C9">
        <w:rPr>
          <w:rFonts w:ascii="Arial" w:hAnsi="Arial" w:cs="Arial"/>
          <w:sz w:val="24"/>
          <w:szCs w:val="24"/>
        </w:rPr>
        <w:t>5 - 6</w:t>
      </w:r>
      <w:r w:rsidR="00D63A11" w:rsidRPr="00FE18E5">
        <w:rPr>
          <w:rFonts w:ascii="Arial" w:hAnsi="Arial" w:cs="Arial"/>
          <w:b/>
          <w:color w:val="FF0000"/>
          <w:sz w:val="24"/>
          <w:szCs w:val="24"/>
        </w:rPr>
        <w:tab/>
      </w:r>
      <w:r w:rsidR="00AF0AED">
        <w:rPr>
          <w:rFonts w:ascii="Arial" w:hAnsi="Arial" w:cs="Arial"/>
          <w:sz w:val="24"/>
          <w:szCs w:val="24"/>
        </w:rPr>
        <w:t xml:space="preserve"> </w:t>
      </w:r>
    </w:p>
    <w:p w14:paraId="3B2F627D" w14:textId="77777777" w:rsidR="00B038D0" w:rsidRPr="0076632F" w:rsidRDefault="00B038D0" w:rsidP="00B038D0">
      <w:pPr>
        <w:rPr>
          <w:rFonts w:ascii="Arial" w:hAnsi="Arial" w:cs="Arial"/>
          <w:sz w:val="24"/>
          <w:szCs w:val="24"/>
        </w:rPr>
      </w:pPr>
      <w:r w:rsidRPr="0076632F">
        <w:rPr>
          <w:rFonts w:ascii="Arial" w:hAnsi="Arial" w:cs="Arial"/>
          <w:b/>
          <w:sz w:val="24"/>
          <w:szCs w:val="24"/>
        </w:rPr>
        <w:t>Job Family:</w:t>
      </w:r>
      <w:r w:rsidR="00D63A11" w:rsidRPr="0076632F">
        <w:rPr>
          <w:rFonts w:ascii="Arial" w:hAnsi="Arial" w:cs="Arial"/>
          <w:b/>
          <w:sz w:val="24"/>
          <w:szCs w:val="24"/>
        </w:rPr>
        <w:tab/>
      </w:r>
      <w:r w:rsidR="00D63A11" w:rsidRPr="0076632F">
        <w:rPr>
          <w:rFonts w:ascii="Arial" w:hAnsi="Arial" w:cs="Arial"/>
          <w:b/>
          <w:sz w:val="24"/>
          <w:szCs w:val="24"/>
        </w:rPr>
        <w:tab/>
      </w:r>
      <w:r w:rsidR="004C4E88">
        <w:rPr>
          <w:rFonts w:ascii="Arial" w:hAnsi="Arial" w:cs="Arial"/>
          <w:sz w:val="24"/>
          <w:szCs w:val="24"/>
        </w:rPr>
        <w:t>Business Support</w:t>
      </w:r>
      <w:r w:rsidR="00D63A11" w:rsidRPr="0076632F">
        <w:rPr>
          <w:rFonts w:ascii="Arial" w:hAnsi="Arial" w:cs="Arial"/>
          <w:b/>
          <w:sz w:val="24"/>
          <w:szCs w:val="24"/>
        </w:rPr>
        <w:tab/>
      </w:r>
      <w:r w:rsidR="00D63A11" w:rsidRPr="0076632F">
        <w:rPr>
          <w:rFonts w:ascii="Arial" w:hAnsi="Arial" w:cs="Arial"/>
          <w:sz w:val="24"/>
          <w:szCs w:val="24"/>
        </w:rPr>
        <w:t xml:space="preserve"> </w:t>
      </w:r>
      <w:r w:rsidR="00D63A11" w:rsidRPr="0076632F">
        <w:rPr>
          <w:rFonts w:ascii="Arial" w:hAnsi="Arial" w:cs="Arial"/>
          <w:b/>
          <w:sz w:val="24"/>
          <w:szCs w:val="24"/>
        </w:rPr>
        <w:tab/>
      </w:r>
    </w:p>
    <w:p w14:paraId="23E235C5" w14:textId="0617FB0E" w:rsidR="00B038D0" w:rsidRPr="007315B8" w:rsidRDefault="00B038D0" w:rsidP="00B038D0">
      <w:pPr>
        <w:rPr>
          <w:rFonts w:ascii="Arial" w:hAnsi="Arial" w:cs="Arial"/>
          <w:sz w:val="24"/>
          <w:szCs w:val="24"/>
        </w:rPr>
      </w:pPr>
      <w:r w:rsidRPr="0076632F">
        <w:rPr>
          <w:rFonts w:ascii="Arial" w:hAnsi="Arial" w:cs="Arial"/>
          <w:b/>
          <w:sz w:val="24"/>
          <w:szCs w:val="24"/>
        </w:rPr>
        <w:t>Directorate:</w:t>
      </w:r>
      <w:r w:rsidR="00B92043" w:rsidRPr="0076632F">
        <w:rPr>
          <w:rFonts w:ascii="Arial" w:hAnsi="Arial" w:cs="Arial"/>
          <w:b/>
          <w:sz w:val="24"/>
          <w:szCs w:val="24"/>
        </w:rPr>
        <w:tab/>
      </w:r>
      <w:r w:rsidR="00B92043" w:rsidRPr="0076632F">
        <w:rPr>
          <w:rFonts w:ascii="Arial" w:hAnsi="Arial" w:cs="Arial"/>
          <w:b/>
          <w:sz w:val="24"/>
          <w:szCs w:val="24"/>
        </w:rPr>
        <w:tab/>
      </w:r>
      <w:r w:rsidR="008C2971" w:rsidRPr="009A716D">
        <w:rPr>
          <w:rFonts w:ascii="Arial" w:hAnsi="Arial" w:cs="Arial"/>
          <w:sz w:val="24"/>
          <w:szCs w:val="24"/>
        </w:rPr>
        <w:t>Neighbo</w:t>
      </w:r>
      <w:r w:rsidR="008C2971">
        <w:rPr>
          <w:rFonts w:ascii="Arial" w:hAnsi="Arial" w:cs="Arial"/>
          <w:sz w:val="24"/>
          <w:szCs w:val="24"/>
        </w:rPr>
        <w:t>u</w:t>
      </w:r>
      <w:r w:rsidR="008C2971" w:rsidRPr="009A716D">
        <w:rPr>
          <w:rFonts w:ascii="Arial" w:hAnsi="Arial" w:cs="Arial"/>
          <w:sz w:val="24"/>
          <w:szCs w:val="24"/>
        </w:rPr>
        <w:t>rhood</w:t>
      </w:r>
      <w:r w:rsidR="004C4E88">
        <w:rPr>
          <w:rFonts w:ascii="Arial" w:hAnsi="Arial" w:cs="Arial"/>
          <w:sz w:val="24"/>
          <w:szCs w:val="24"/>
        </w:rPr>
        <w:t>s</w:t>
      </w:r>
      <w:r w:rsidR="00B92043" w:rsidRPr="0076632F">
        <w:rPr>
          <w:rFonts w:ascii="Arial" w:hAnsi="Arial" w:cs="Arial"/>
          <w:b/>
          <w:sz w:val="24"/>
          <w:szCs w:val="24"/>
        </w:rPr>
        <w:tab/>
      </w:r>
    </w:p>
    <w:p w14:paraId="383590AC" w14:textId="04F264F0" w:rsidR="00B038D0" w:rsidRPr="004C4E88" w:rsidRDefault="00B038D0" w:rsidP="00B038D0">
      <w:pPr>
        <w:rPr>
          <w:rFonts w:ascii="Arial" w:hAnsi="Arial" w:cs="Arial"/>
          <w:bCs/>
          <w:sz w:val="24"/>
          <w:szCs w:val="24"/>
        </w:rPr>
      </w:pPr>
      <w:r w:rsidRPr="00CA20C9">
        <w:rPr>
          <w:rFonts w:ascii="Arial" w:hAnsi="Arial" w:cs="Arial"/>
          <w:b/>
          <w:sz w:val="24"/>
          <w:szCs w:val="24"/>
        </w:rPr>
        <w:t xml:space="preserve">Work </w:t>
      </w:r>
      <w:r w:rsidR="00A52954" w:rsidRPr="00CA20C9">
        <w:rPr>
          <w:rFonts w:ascii="Arial" w:hAnsi="Arial" w:cs="Arial"/>
          <w:b/>
          <w:sz w:val="24"/>
          <w:szCs w:val="24"/>
        </w:rPr>
        <w:t>Environment</w:t>
      </w:r>
      <w:r w:rsidR="00A52954">
        <w:rPr>
          <w:rFonts w:ascii="Arial" w:hAnsi="Arial" w:cs="Arial"/>
          <w:b/>
          <w:sz w:val="24"/>
          <w:szCs w:val="24"/>
        </w:rPr>
        <w:t>:</w:t>
      </w:r>
      <w:r w:rsidR="00A52954">
        <w:rPr>
          <w:rFonts w:ascii="Arial" w:hAnsi="Arial" w:cs="Arial"/>
          <w:bCs/>
          <w:sz w:val="24"/>
          <w:szCs w:val="24"/>
        </w:rPr>
        <w:t xml:space="preserve"> Office</w:t>
      </w:r>
    </w:p>
    <w:p w14:paraId="79FBE29C" w14:textId="77777777" w:rsidR="00B038D0" w:rsidRPr="0076632F" w:rsidRDefault="00B038D0" w:rsidP="00B038D0">
      <w:pPr>
        <w:rPr>
          <w:rFonts w:ascii="Arial" w:hAnsi="Arial" w:cs="Arial"/>
          <w:sz w:val="24"/>
          <w:szCs w:val="24"/>
        </w:rPr>
      </w:pPr>
      <w:r w:rsidRPr="0076632F">
        <w:rPr>
          <w:rFonts w:ascii="Arial" w:hAnsi="Arial" w:cs="Arial"/>
          <w:b/>
          <w:sz w:val="24"/>
          <w:szCs w:val="24"/>
        </w:rPr>
        <w:t>Reports to:</w:t>
      </w:r>
      <w:r w:rsidR="00B92043" w:rsidRPr="0076632F">
        <w:rPr>
          <w:rFonts w:ascii="Arial" w:hAnsi="Arial" w:cs="Arial"/>
          <w:b/>
          <w:sz w:val="24"/>
          <w:szCs w:val="24"/>
        </w:rPr>
        <w:tab/>
      </w:r>
      <w:r w:rsidR="00B92043" w:rsidRPr="0076632F">
        <w:rPr>
          <w:rFonts w:ascii="Arial" w:hAnsi="Arial" w:cs="Arial"/>
          <w:b/>
          <w:sz w:val="24"/>
          <w:szCs w:val="24"/>
        </w:rPr>
        <w:tab/>
      </w:r>
      <w:r w:rsidR="00F5646C" w:rsidRPr="00AA3950">
        <w:rPr>
          <w:rFonts w:ascii="Arial" w:hAnsi="Arial" w:cs="Arial"/>
          <w:sz w:val="24"/>
          <w:szCs w:val="24"/>
        </w:rPr>
        <w:t>SSCP Business Manager</w:t>
      </w:r>
      <w:r w:rsidR="00B92043" w:rsidRPr="0076632F">
        <w:rPr>
          <w:rFonts w:ascii="Arial" w:hAnsi="Arial" w:cs="Arial"/>
          <w:sz w:val="24"/>
          <w:szCs w:val="24"/>
        </w:rPr>
        <w:t xml:space="preserve"> </w:t>
      </w:r>
    </w:p>
    <w:p w14:paraId="4F31697D" w14:textId="77777777" w:rsidR="00B038D0" w:rsidRPr="0076632F" w:rsidRDefault="00B038D0" w:rsidP="00B038D0">
      <w:pPr>
        <w:rPr>
          <w:rFonts w:ascii="Arial" w:hAnsi="Arial" w:cs="Arial"/>
          <w:sz w:val="24"/>
          <w:szCs w:val="24"/>
        </w:rPr>
      </w:pPr>
      <w:r w:rsidRPr="0076632F">
        <w:rPr>
          <w:rFonts w:ascii="Arial" w:hAnsi="Arial" w:cs="Arial"/>
          <w:b/>
          <w:sz w:val="24"/>
          <w:szCs w:val="24"/>
        </w:rPr>
        <w:t>Number of Reports:</w:t>
      </w:r>
      <w:r w:rsidR="00F5646C">
        <w:rPr>
          <w:rFonts w:ascii="Arial" w:hAnsi="Arial" w:cs="Arial"/>
          <w:b/>
          <w:sz w:val="24"/>
          <w:szCs w:val="24"/>
        </w:rPr>
        <w:t xml:space="preserve"> </w:t>
      </w:r>
      <w:r w:rsidR="00F5646C" w:rsidRPr="00F5646C">
        <w:rPr>
          <w:rFonts w:ascii="Arial" w:hAnsi="Arial" w:cs="Arial"/>
          <w:sz w:val="24"/>
          <w:szCs w:val="24"/>
        </w:rPr>
        <w:t>None</w:t>
      </w:r>
    </w:p>
    <w:p w14:paraId="35A8D320" w14:textId="77777777" w:rsidR="00B038D0" w:rsidRPr="0076632F" w:rsidRDefault="00B038D0" w:rsidP="00B038D0">
      <w:pPr>
        <w:rPr>
          <w:rFonts w:ascii="Arial" w:hAnsi="Arial" w:cs="Arial"/>
          <w:b/>
          <w:sz w:val="24"/>
          <w:szCs w:val="24"/>
        </w:rPr>
      </w:pPr>
      <w:r w:rsidRPr="0076632F">
        <w:rPr>
          <w:rFonts w:ascii="Arial" w:hAnsi="Arial" w:cs="Arial"/>
          <w:b/>
          <w:sz w:val="24"/>
          <w:szCs w:val="24"/>
        </w:rPr>
        <w:t>Purpose:</w:t>
      </w:r>
    </w:p>
    <w:p w14:paraId="28B84FFD" w14:textId="77777777" w:rsidR="00671A16" w:rsidRPr="00727154" w:rsidRDefault="00671A16" w:rsidP="00671A16">
      <w:pPr>
        <w:pStyle w:val="BodyText"/>
        <w:rPr>
          <w:rFonts w:ascii="Arial" w:hAnsi="Arial" w:cs="Arial"/>
        </w:rPr>
      </w:pPr>
      <w:r w:rsidRPr="00727154">
        <w:rPr>
          <w:rFonts w:ascii="Arial" w:hAnsi="Arial" w:cs="Arial"/>
        </w:rPr>
        <w:t xml:space="preserve">The Sunderland Safeguarding Children Partnership (SSCP) is a multi-agency partnership which brings together agencies who work to safeguard and promote the welfare of children and young people across Sunderland. The aim of the Partnership is to coordinate what is done by each body represented on the board for the purpose of safeguarding and promoting the welfare of children in Sunderland and ensuring the effectiveness of that work. </w:t>
      </w:r>
    </w:p>
    <w:p w14:paraId="41E15CD3" w14:textId="77777777" w:rsidR="00671A16" w:rsidRPr="00727154" w:rsidRDefault="00671A16" w:rsidP="00671A16">
      <w:pPr>
        <w:pStyle w:val="BodyText"/>
        <w:ind w:left="142"/>
        <w:rPr>
          <w:rFonts w:ascii="Arial" w:hAnsi="Arial" w:cs="Arial"/>
        </w:rPr>
      </w:pPr>
    </w:p>
    <w:p w14:paraId="7DB2E22A" w14:textId="77777777" w:rsidR="00671A16" w:rsidRDefault="00671A16" w:rsidP="00671A16">
      <w:pPr>
        <w:pStyle w:val="BodyText"/>
        <w:rPr>
          <w:rFonts w:ascii="Arial" w:hAnsi="Arial" w:cs="Arial"/>
        </w:rPr>
      </w:pPr>
      <w:r w:rsidRPr="00727154">
        <w:rPr>
          <w:rFonts w:ascii="Arial" w:hAnsi="Arial" w:cs="Arial"/>
        </w:rPr>
        <w:t xml:space="preserve">The post holder will </w:t>
      </w:r>
      <w:r>
        <w:rPr>
          <w:rFonts w:ascii="Arial" w:hAnsi="Arial" w:cs="Arial"/>
        </w:rPr>
        <w:t xml:space="preserve">provide high quality administrative </w:t>
      </w:r>
      <w:r w:rsidRPr="00727154">
        <w:rPr>
          <w:rFonts w:ascii="Arial" w:hAnsi="Arial" w:cs="Arial"/>
        </w:rPr>
        <w:t xml:space="preserve">support </w:t>
      </w:r>
      <w:r>
        <w:rPr>
          <w:rFonts w:ascii="Arial" w:hAnsi="Arial" w:cs="Arial"/>
        </w:rPr>
        <w:t xml:space="preserve">to the SSCP Business Manager, the SSCP Development Officer and chairs of SSCP sub groups.  </w:t>
      </w:r>
    </w:p>
    <w:p w14:paraId="529B6B74" w14:textId="77777777" w:rsidR="00671A16" w:rsidRDefault="00671A16" w:rsidP="00671A16">
      <w:pPr>
        <w:pStyle w:val="BodyText"/>
        <w:rPr>
          <w:rFonts w:ascii="Arial" w:hAnsi="Arial" w:cs="Arial"/>
        </w:rPr>
      </w:pPr>
    </w:p>
    <w:p w14:paraId="2F762745" w14:textId="77777777" w:rsidR="00671A16" w:rsidRDefault="00671A16" w:rsidP="00671A16">
      <w:pPr>
        <w:pStyle w:val="BodyText"/>
        <w:rPr>
          <w:rFonts w:ascii="Arial" w:hAnsi="Arial" w:cs="Arial"/>
        </w:rPr>
      </w:pPr>
      <w:r>
        <w:rPr>
          <w:rFonts w:ascii="Arial" w:hAnsi="Arial" w:cs="Arial"/>
        </w:rPr>
        <w:t>They will be required to produce high quality minutes, action logs and update business plans and risk registers, as well as manage diaries and convening meetings.</w:t>
      </w:r>
    </w:p>
    <w:p w14:paraId="62CD4BA5" w14:textId="77777777" w:rsidR="00671A16" w:rsidRDefault="00671A16" w:rsidP="00671A16">
      <w:pPr>
        <w:pStyle w:val="BodyText"/>
        <w:rPr>
          <w:rFonts w:ascii="Arial" w:hAnsi="Arial" w:cs="Arial"/>
        </w:rPr>
      </w:pPr>
    </w:p>
    <w:p w14:paraId="78DBE103" w14:textId="77777777" w:rsidR="00671A16" w:rsidRPr="00727154" w:rsidRDefault="00671A16" w:rsidP="00671A16">
      <w:pPr>
        <w:pStyle w:val="BodyText"/>
        <w:rPr>
          <w:rFonts w:ascii="Arial" w:hAnsi="Arial" w:cs="Arial"/>
        </w:rPr>
      </w:pPr>
      <w:r>
        <w:rPr>
          <w:rFonts w:ascii="Arial" w:hAnsi="Arial" w:cs="Arial"/>
        </w:rPr>
        <w:t>The post holder will support the procurement of training and conference venues</w:t>
      </w:r>
    </w:p>
    <w:p w14:paraId="26543BC2" w14:textId="77777777" w:rsidR="00671A16" w:rsidRDefault="00671A16" w:rsidP="00671A16">
      <w:pPr>
        <w:pStyle w:val="BodyText"/>
      </w:pPr>
    </w:p>
    <w:p w14:paraId="08854B23" w14:textId="77777777" w:rsidR="00184899" w:rsidRPr="00671A16" w:rsidRDefault="00671A16" w:rsidP="00671A16">
      <w:pPr>
        <w:pStyle w:val="BodyText"/>
        <w:rPr>
          <w:rFonts w:ascii="Arial" w:hAnsi="Arial" w:cs="Arial"/>
        </w:rPr>
      </w:pPr>
      <w:r w:rsidRPr="00BB0333">
        <w:rPr>
          <w:rFonts w:ascii="Arial" w:hAnsi="Arial" w:cs="Arial"/>
        </w:rPr>
        <w:t>The SSCP is absolutely committed to improving outcomes for children and young</w:t>
      </w:r>
      <w:r>
        <w:rPr>
          <w:rFonts w:ascii="Arial" w:hAnsi="Arial" w:cs="Arial"/>
        </w:rPr>
        <w:t xml:space="preserve"> </w:t>
      </w:r>
      <w:r w:rsidRPr="00BB0333">
        <w:rPr>
          <w:rFonts w:ascii="Arial" w:hAnsi="Arial" w:cs="Arial"/>
        </w:rPr>
        <w:t>people in Sunderland and to a “think family/whole family” approach to safeguarding,</w:t>
      </w:r>
      <w:r>
        <w:rPr>
          <w:rFonts w:ascii="Arial" w:hAnsi="Arial" w:cs="Arial"/>
        </w:rPr>
        <w:t xml:space="preserve"> </w:t>
      </w:r>
      <w:r w:rsidRPr="00BB0333">
        <w:rPr>
          <w:rFonts w:ascii="Arial" w:hAnsi="Arial" w:cs="Arial"/>
        </w:rPr>
        <w:t>working in collaboration with the Sunderland Safeguarding Adult Board and the Safer Sunderland Partnership</w:t>
      </w:r>
      <w:r>
        <w:rPr>
          <w:rFonts w:ascii="Arial" w:hAnsi="Arial" w:cs="Arial"/>
        </w:rPr>
        <w:t>.</w:t>
      </w:r>
    </w:p>
    <w:p w14:paraId="7CA02007" w14:textId="4C5F2F41" w:rsidR="00B51AF1" w:rsidRDefault="00B51AF1" w:rsidP="0076632F">
      <w:pPr>
        <w:tabs>
          <w:tab w:val="left" w:pos="1440"/>
        </w:tabs>
        <w:rPr>
          <w:rFonts w:ascii="Arial" w:hAnsi="Arial" w:cs="Arial"/>
          <w:sz w:val="24"/>
          <w:szCs w:val="24"/>
          <w:u w:val="single"/>
        </w:rPr>
      </w:pPr>
    </w:p>
    <w:p w14:paraId="7AA4AE0C" w14:textId="1AB5EF9C" w:rsidR="00424B7F" w:rsidRDefault="00424B7F" w:rsidP="0076632F">
      <w:pPr>
        <w:tabs>
          <w:tab w:val="left" w:pos="1440"/>
        </w:tabs>
        <w:rPr>
          <w:rFonts w:ascii="Arial" w:hAnsi="Arial" w:cs="Arial"/>
          <w:sz w:val="24"/>
          <w:szCs w:val="24"/>
          <w:u w:val="single"/>
        </w:rPr>
      </w:pPr>
    </w:p>
    <w:p w14:paraId="50B5E0DA" w14:textId="77777777" w:rsidR="00424B7F" w:rsidRDefault="00424B7F" w:rsidP="0076632F">
      <w:pPr>
        <w:tabs>
          <w:tab w:val="left" w:pos="1440"/>
        </w:tabs>
        <w:rPr>
          <w:rFonts w:ascii="Arial" w:hAnsi="Arial" w:cs="Arial"/>
          <w:sz w:val="24"/>
          <w:szCs w:val="24"/>
          <w:u w:val="single"/>
        </w:rPr>
      </w:pPr>
    </w:p>
    <w:p w14:paraId="25F9B417" w14:textId="77777777" w:rsidR="00C1408B" w:rsidRPr="004C4E88" w:rsidRDefault="0076632F" w:rsidP="0076632F">
      <w:pPr>
        <w:tabs>
          <w:tab w:val="left" w:pos="1440"/>
        </w:tabs>
        <w:rPr>
          <w:rFonts w:ascii="Arial" w:hAnsi="Arial" w:cs="Arial"/>
          <w:b/>
          <w:bCs/>
          <w:sz w:val="24"/>
          <w:szCs w:val="24"/>
        </w:rPr>
      </w:pPr>
      <w:r w:rsidRPr="004C4E88">
        <w:rPr>
          <w:rFonts w:ascii="Arial" w:hAnsi="Arial" w:cs="Arial"/>
          <w:b/>
          <w:bCs/>
          <w:sz w:val="24"/>
          <w:szCs w:val="24"/>
        </w:rPr>
        <w:lastRenderedPageBreak/>
        <w:t>M</w:t>
      </w:r>
      <w:r w:rsidR="00C1408B" w:rsidRPr="004C4E88">
        <w:rPr>
          <w:rFonts w:ascii="Arial" w:hAnsi="Arial" w:cs="Arial"/>
          <w:b/>
          <w:bCs/>
          <w:sz w:val="24"/>
          <w:szCs w:val="24"/>
        </w:rPr>
        <w:t>ain Duties and Responsibilities</w:t>
      </w:r>
    </w:p>
    <w:p w14:paraId="777EA075"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 xml:space="preserve">Provide an efficient and effective administrative service - this may include </w:t>
      </w:r>
      <w:r>
        <w:rPr>
          <w:rFonts w:ascii="Arial" w:hAnsi="Arial" w:cs="Arial"/>
          <w:bCs/>
          <w:sz w:val="24"/>
          <w:szCs w:val="24"/>
          <w:lang w:val="en-US"/>
        </w:rPr>
        <w:t xml:space="preserve">support to agenda compilation, </w:t>
      </w:r>
      <w:r w:rsidRPr="00B81A10">
        <w:rPr>
          <w:rFonts w:ascii="Arial" w:hAnsi="Arial" w:cs="Arial"/>
          <w:bCs/>
          <w:sz w:val="24"/>
          <w:szCs w:val="24"/>
          <w:lang w:val="en-US"/>
        </w:rPr>
        <w:t>minute taking, meeting planning, diary management, filing, maintenance of databases, websites and use of social media platforms</w:t>
      </w:r>
      <w:r w:rsidR="004C4E88">
        <w:rPr>
          <w:rFonts w:ascii="Arial" w:hAnsi="Arial" w:cs="Arial"/>
          <w:bCs/>
          <w:sz w:val="24"/>
          <w:szCs w:val="24"/>
          <w:lang w:val="en-US"/>
        </w:rPr>
        <w:t>.</w:t>
      </w:r>
    </w:p>
    <w:p w14:paraId="4FDE9AFE"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101084">
        <w:rPr>
          <w:rFonts w:ascii="Arial" w:hAnsi="Arial" w:cs="Arial"/>
          <w:bCs/>
          <w:sz w:val="24"/>
          <w:szCs w:val="24"/>
          <w:lang w:val="en-US"/>
        </w:rPr>
        <w:t xml:space="preserve">Provide administrative support to statutory review processes e.g. </w:t>
      </w:r>
      <w:r>
        <w:rPr>
          <w:rFonts w:ascii="Arial" w:hAnsi="Arial" w:cs="Arial"/>
          <w:bCs/>
          <w:sz w:val="24"/>
          <w:szCs w:val="24"/>
          <w:lang w:val="en-US"/>
        </w:rPr>
        <w:t xml:space="preserve">child safeguarding practice reviews </w:t>
      </w:r>
      <w:r w:rsidRPr="00101084">
        <w:rPr>
          <w:rFonts w:ascii="Arial" w:hAnsi="Arial" w:cs="Arial"/>
          <w:bCs/>
          <w:sz w:val="24"/>
          <w:szCs w:val="24"/>
          <w:lang w:val="en-US"/>
        </w:rPr>
        <w:t xml:space="preserve">(including chronology work </w:t>
      </w:r>
      <w:proofErr w:type="spellStart"/>
      <w:r>
        <w:rPr>
          <w:rFonts w:ascii="Arial" w:hAnsi="Arial" w:cs="Arial"/>
          <w:bCs/>
          <w:sz w:val="24"/>
          <w:szCs w:val="24"/>
          <w:lang w:val="en-US"/>
        </w:rPr>
        <w:t>utilising</w:t>
      </w:r>
      <w:proofErr w:type="spellEnd"/>
      <w:r>
        <w:rPr>
          <w:rFonts w:ascii="Arial" w:hAnsi="Arial" w:cs="Arial"/>
          <w:bCs/>
          <w:sz w:val="24"/>
          <w:szCs w:val="24"/>
          <w:lang w:val="en-US"/>
        </w:rPr>
        <w:t xml:space="preserve"> specialist software) </w:t>
      </w:r>
      <w:r w:rsidRPr="00101084">
        <w:rPr>
          <w:rFonts w:ascii="Arial" w:hAnsi="Arial" w:cs="Arial"/>
          <w:bCs/>
          <w:sz w:val="24"/>
          <w:szCs w:val="24"/>
          <w:lang w:val="en-US"/>
        </w:rPr>
        <w:t>which involves exposure to distressing information</w:t>
      </w:r>
      <w:r w:rsidR="004C4E88">
        <w:rPr>
          <w:rFonts w:ascii="Arial" w:hAnsi="Arial" w:cs="Arial"/>
          <w:bCs/>
          <w:sz w:val="24"/>
          <w:szCs w:val="24"/>
          <w:lang w:val="en-US"/>
        </w:rPr>
        <w:t>.</w:t>
      </w:r>
    </w:p>
    <w:p w14:paraId="29ECF118"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Type general and confidential correspondence, reports and tables etc. from manuscript, copy or audio</w:t>
      </w:r>
      <w:r w:rsidR="004C4E88">
        <w:rPr>
          <w:rFonts w:ascii="Arial" w:hAnsi="Arial" w:cs="Arial"/>
          <w:bCs/>
          <w:sz w:val="24"/>
          <w:szCs w:val="24"/>
          <w:lang w:val="en-US"/>
        </w:rPr>
        <w:t>.</w:t>
      </w:r>
    </w:p>
    <w:p w14:paraId="01E9F200"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FB47CA">
        <w:rPr>
          <w:rFonts w:ascii="Arial" w:hAnsi="Arial" w:cs="Arial"/>
          <w:bCs/>
          <w:sz w:val="24"/>
          <w:szCs w:val="24"/>
          <w:lang w:val="en-US"/>
        </w:rPr>
        <w:t>Effectively manage a demanding workload day to day where concentration is required, having the ability to change from one task to another due to frequent and unpredictable interruptions.</w:t>
      </w:r>
    </w:p>
    <w:p w14:paraId="06F59A08"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FB47CA">
        <w:rPr>
          <w:rFonts w:ascii="Arial" w:hAnsi="Arial" w:cs="Arial"/>
          <w:bCs/>
          <w:sz w:val="24"/>
          <w:szCs w:val="24"/>
          <w:lang w:val="en-US"/>
        </w:rPr>
        <w:t>Acting as a point of contact for the</w:t>
      </w:r>
      <w:r>
        <w:rPr>
          <w:rFonts w:ascii="Arial" w:hAnsi="Arial" w:cs="Arial"/>
          <w:bCs/>
          <w:sz w:val="24"/>
          <w:szCs w:val="24"/>
          <w:lang w:val="en-US"/>
        </w:rPr>
        <w:t xml:space="preserve"> SSCP</w:t>
      </w:r>
      <w:r w:rsidRPr="00FB47CA">
        <w:rPr>
          <w:rFonts w:ascii="Arial" w:hAnsi="Arial" w:cs="Arial"/>
          <w:bCs/>
          <w:sz w:val="24"/>
          <w:szCs w:val="24"/>
          <w:lang w:val="en-US"/>
        </w:rPr>
        <w:t>, receiving telephone calls which may be from the general public, and responding appropriately, calmly and efficiently to enquiries, which can be of a sensitive, complex nature, maintaining confidentiality and sensitivity at all times whilst recording and passing information to the relevant professional within the team.</w:t>
      </w:r>
    </w:p>
    <w:p w14:paraId="1722E8F2"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Preparation, photocopying and distribution of papers and agendas for meetings and events</w:t>
      </w:r>
      <w:r w:rsidR="004C4E88">
        <w:rPr>
          <w:rFonts w:ascii="Arial" w:hAnsi="Arial" w:cs="Arial"/>
          <w:bCs/>
          <w:sz w:val="24"/>
          <w:szCs w:val="24"/>
          <w:lang w:val="en-US"/>
        </w:rPr>
        <w:t>.</w:t>
      </w:r>
    </w:p>
    <w:p w14:paraId="314F53B0" w14:textId="051CBF2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Set up meetings as requested, arranging date, venue and catering</w:t>
      </w:r>
      <w:r w:rsidR="004C4E88">
        <w:rPr>
          <w:rFonts w:ascii="Arial" w:hAnsi="Arial" w:cs="Arial"/>
          <w:bCs/>
          <w:sz w:val="24"/>
          <w:szCs w:val="24"/>
          <w:lang w:val="en-US"/>
        </w:rPr>
        <w:t>,</w:t>
      </w:r>
      <w:r w:rsidRPr="00B81A10">
        <w:rPr>
          <w:rFonts w:ascii="Arial" w:hAnsi="Arial" w:cs="Arial"/>
          <w:bCs/>
          <w:sz w:val="24"/>
          <w:szCs w:val="24"/>
          <w:lang w:val="en-US"/>
        </w:rPr>
        <w:t xml:space="preserve"> travel and accommodation arrangements</w:t>
      </w:r>
      <w:r w:rsidR="004C4E88">
        <w:rPr>
          <w:rFonts w:ascii="Arial" w:hAnsi="Arial" w:cs="Arial"/>
          <w:bCs/>
          <w:sz w:val="24"/>
          <w:szCs w:val="24"/>
          <w:lang w:val="en-US"/>
        </w:rPr>
        <w:t>.</w:t>
      </w:r>
    </w:p>
    <w:p w14:paraId="4B4A51FA"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Assist in the maintenance of an efficient electronic filing and retrieval system</w:t>
      </w:r>
    </w:p>
    <w:p w14:paraId="7D37CD81" w14:textId="77777777" w:rsidR="00222569" w:rsidRPr="00222569"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sidRPr="00B81A10">
        <w:rPr>
          <w:rFonts w:ascii="Arial" w:hAnsi="Arial" w:cs="Arial"/>
          <w:bCs/>
          <w:sz w:val="24"/>
          <w:szCs w:val="24"/>
          <w:lang w:val="en-US"/>
        </w:rPr>
        <w:t>Share highly confidential information to partners within statutory partners via secure email</w:t>
      </w:r>
    </w:p>
    <w:p w14:paraId="60D3C2C0" w14:textId="77777777" w:rsidR="00222569" w:rsidRPr="00B81A10" w:rsidRDefault="00222569" w:rsidP="00222569">
      <w:pPr>
        <w:pStyle w:val="ListParagraph"/>
        <w:widowControl w:val="0"/>
        <w:numPr>
          <w:ilvl w:val="0"/>
          <w:numId w:val="1"/>
        </w:numPr>
        <w:autoSpaceDE w:val="0"/>
        <w:autoSpaceDN w:val="0"/>
        <w:spacing w:after="0" w:line="240" w:lineRule="auto"/>
        <w:contextualSpacing w:val="0"/>
        <w:jc w:val="both"/>
        <w:rPr>
          <w:rFonts w:ascii="Arial" w:hAnsi="Arial" w:cs="Arial"/>
          <w:bCs/>
          <w:sz w:val="24"/>
          <w:szCs w:val="24"/>
          <w:lang w:val="en-US"/>
        </w:rPr>
      </w:pPr>
      <w:r>
        <w:rPr>
          <w:rFonts w:ascii="Arial" w:hAnsi="Arial" w:cs="Arial"/>
          <w:bCs/>
          <w:sz w:val="24"/>
          <w:szCs w:val="24"/>
          <w:lang w:val="en-US"/>
        </w:rPr>
        <w:t xml:space="preserve">Responsible for the daily management and monitoring of the SSCP generic mailbox </w:t>
      </w:r>
      <w:r w:rsidRPr="00101084">
        <w:rPr>
          <w:rFonts w:ascii="Arial" w:hAnsi="Arial" w:cs="Arial"/>
          <w:bCs/>
          <w:sz w:val="24"/>
          <w:szCs w:val="24"/>
          <w:lang w:val="en-US"/>
        </w:rPr>
        <w:t>ensuring emails are responded to appropriately and efficiently by using own judgement to signpost to the relevant team member.</w:t>
      </w:r>
    </w:p>
    <w:p w14:paraId="36E32760" w14:textId="77777777" w:rsidR="00025D72" w:rsidRDefault="00025D72" w:rsidP="00025D72">
      <w:pPr>
        <w:rPr>
          <w:rFonts w:ascii="Arial" w:hAnsi="Arial" w:cs="Arial"/>
          <w:b/>
        </w:rPr>
      </w:pPr>
    </w:p>
    <w:p w14:paraId="436A6FBB" w14:textId="77777777" w:rsidR="00EB6A8C" w:rsidRPr="004C4E88" w:rsidRDefault="00EB6A8C" w:rsidP="00025D72">
      <w:pPr>
        <w:rPr>
          <w:rFonts w:ascii="Arial" w:hAnsi="Arial" w:cs="Arial"/>
          <w:b/>
          <w:sz w:val="24"/>
          <w:szCs w:val="24"/>
        </w:rPr>
      </w:pPr>
      <w:r w:rsidRPr="004C4E88">
        <w:rPr>
          <w:rFonts w:ascii="Arial" w:hAnsi="Arial" w:cs="Arial"/>
          <w:b/>
          <w:sz w:val="24"/>
          <w:szCs w:val="24"/>
        </w:rPr>
        <w:t>Other Duties</w:t>
      </w:r>
    </w:p>
    <w:p w14:paraId="654D3B50" w14:textId="048D58E6" w:rsidR="00025D72" w:rsidRPr="001438CC" w:rsidRDefault="00025D72" w:rsidP="00025D72">
      <w:pPr>
        <w:ind w:right="-103"/>
        <w:rPr>
          <w:rFonts w:ascii="Arial" w:hAnsi="Arial" w:cs="Arial"/>
          <w:sz w:val="24"/>
          <w:szCs w:val="24"/>
        </w:rPr>
      </w:pPr>
      <w:r w:rsidRPr="001438CC">
        <w:rPr>
          <w:rFonts w:ascii="Arial" w:hAnsi="Arial" w:cs="Arial"/>
          <w:sz w:val="24"/>
          <w:szCs w:val="24"/>
        </w:rPr>
        <w:t xml:space="preserve">On behalf of the key statutory partners this role will be hosted by Sunderland City Council and report on a day to day basis to the </w:t>
      </w:r>
      <w:r>
        <w:rPr>
          <w:rFonts w:ascii="Arial" w:hAnsi="Arial" w:cs="Arial"/>
          <w:sz w:val="24"/>
          <w:szCs w:val="24"/>
        </w:rPr>
        <w:t>SSCP Business Manager</w:t>
      </w:r>
      <w:r w:rsidR="00424B7F">
        <w:rPr>
          <w:rFonts w:ascii="Arial" w:hAnsi="Arial" w:cs="Arial"/>
          <w:sz w:val="24"/>
          <w:szCs w:val="24"/>
        </w:rPr>
        <w:t>.</w:t>
      </w:r>
    </w:p>
    <w:p w14:paraId="5EE958DB" w14:textId="77777777" w:rsidR="00025D72" w:rsidRPr="001438CC" w:rsidRDefault="00025D72" w:rsidP="00025D72">
      <w:pPr>
        <w:ind w:right="-103" w:hanging="142"/>
        <w:rPr>
          <w:rFonts w:ascii="Arial" w:hAnsi="Arial" w:cs="Arial"/>
          <w:sz w:val="24"/>
          <w:szCs w:val="24"/>
        </w:rPr>
      </w:pPr>
      <w:r>
        <w:rPr>
          <w:rFonts w:ascii="Arial" w:hAnsi="Arial" w:cs="Arial"/>
          <w:sz w:val="24"/>
          <w:szCs w:val="24"/>
        </w:rPr>
        <w:t xml:space="preserve">  </w:t>
      </w:r>
      <w:r w:rsidRPr="001438CC">
        <w:rPr>
          <w:rFonts w:ascii="Arial" w:hAnsi="Arial" w:cs="Arial"/>
          <w:sz w:val="24"/>
          <w:szCs w:val="24"/>
        </w:rPr>
        <w:t>The post holder will be expected to:</w:t>
      </w:r>
    </w:p>
    <w:p w14:paraId="3902BFDF" w14:textId="77777777" w:rsidR="00025D72" w:rsidRPr="001438CC" w:rsidRDefault="00025D72" w:rsidP="00025D72">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 xml:space="preserve">Conform to the expected statutory and mandatory training requirements of Sunderland City Council </w:t>
      </w:r>
    </w:p>
    <w:p w14:paraId="3987A095" w14:textId="77777777" w:rsidR="00025D72" w:rsidRPr="001438CC" w:rsidRDefault="00025D72" w:rsidP="00025D72">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Practice in accordance with the Council’s policies and procedures</w:t>
      </w:r>
    </w:p>
    <w:p w14:paraId="2328546A" w14:textId="77777777" w:rsidR="00025D72" w:rsidRPr="001438CC" w:rsidRDefault="00025D72" w:rsidP="00025D72">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 xml:space="preserve">Comply with all relevant codes of practice and conduct.  </w:t>
      </w:r>
    </w:p>
    <w:p w14:paraId="5D3B29A4" w14:textId="77777777" w:rsidR="00025D72" w:rsidRPr="001438CC" w:rsidRDefault="00025D72" w:rsidP="00025D72">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Pr>
          <w:rFonts w:ascii="Arial" w:hAnsi="Arial" w:cs="Arial"/>
          <w:sz w:val="24"/>
          <w:szCs w:val="24"/>
        </w:rPr>
        <w:t xml:space="preserve">Promote equality and diversity; </w:t>
      </w:r>
      <w:r w:rsidRPr="001438CC">
        <w:rPr>
          <w:rFonts w:ascii="Arial" w:hAnsi="Arial" w:cs="Arial"/>
          <w:sz w:val="24"/>
          <w:szCs w:val="24"/>
        </w:rPr>
        <w:t>working to create and maintain a safe, supportive and welcoming environment where all people are treated with dignity and their identity and culture are valued and respected.</w:t>
      </w:r>
    </w:p>
    <w:p w14:paraId="41B96F31" w14:textId="77777777" w:rsidR="00025D72" w:rsidRPr="001438CC" w:rsidRDefault="00025D72" w:rsidP="00025D72">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1438CC">
        <w:rPr>
          <w:rFonts w:ascii="Arial" w:hAnsi="Arial" w:cs="Arial"/>
          <w:sz w:val="24"/>
          <w:szCs w:val="24"/>
        </w:rPr>
        <w:t xml:space="preserve">Undertake other duties and responsibilities allocated at the request of the </w:t>
      </w:r>
      <w:r>
        <w:rPr>
          <w:rFonts w:ascii="Arial" w:hAnsi="Arial" w:cs="Arial"/>
          <w:sz w:val="24"/>
          <w:szCs w:val="24"/>
        </w:rPr>
        <w:t xml:space="preserve">SSCP Business Manager </w:t>
      </w:r>
      <w:r w:rsidRPr="001438CC">
        <w:rPr>
          <w:rFonts w:ascii="Arial" w:hAnsi="Arial" w:cs="Arial"/>
          <w:sz w:val="24"/>
          <w:szCs w:val="24"/>
        </w:rPr>
        <w:t>which are appropriate to the grade of this post.</w:t>
      </w:r>
    </w:p>
    <w:p w14:paraId="40A317E7" w14:textId="3D981E63" w:rsidR="004C4E88" w:rsidRDefault="004C4E88" w:rsidP="004C4E88">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CA20C9">
        <w:rPr>
          <w:rFonts w:ascii="Arial" w:hAnsi="Arial" w:cs="Arial"/>
          <w:sz w:val="24"/>
          <w:szCs w:val="24"/>
        </w:rPr>
        <w:t>To meet the travel requirement to travel within and out of the City to undertake the role</w:t>
      </w:r>
      <w:r w:rsidRPr="001438CC">
        <w:rPr>
          <w:rFonts w:ascii="Arial" w:hAnsi="Arial" w:cs="Arial"/>
          <w:sz w:val="24"/>
          <w:szCs w:val="24"/>
        </w:rPr>
        <w:t>.</w:t>
      </w:r>
    </w:p>
    <w:p w14:paraId="0FD28399" w14:textId="1A0F50F0" w:rsidR="00424B7F" w:rsidRDefault="00424B7F" w:rsidP="00424B7F">
      <w:pPr>
        <w:pStyle w:val="ListParagraph"/>
        <w:widowControl w:val="0"/>
        <w:autoSpaceDE w:val="0"/>
        <w:autoSpaceDN w:val="0"/>
        <w:spacing w:after="0" w:line="240" w:lineRule="auto"/>
        <w:ind w:left="578" w:right="-103"/>
        <w:contextualSpacing w:val="0"/>
        <w:rPr>
          <w:rFonts w:ascii="Arial" w:hAnsi="Arial" w:cs="Arial"/>
          <w:sz w:val="24"/>
          <w:szCs w:val="24"/>
        </w:rPr>
      </w:pPr>
    </w:p>
    <w:p w14:paraId="58A0BE2F" w14:textId="29ACF75A" w:rsidR="00424B7F" w:rsidRDefault="00424B7F" w:rsidP="00424B7F">
      <w:pPr>
        <w:pStyle w:val="ListParagraph"/>
        <w:widowControl w:val="0"/>
        <w:autoSpaceDE w:val="0"/>
        <w:autoSpaceDN w:val="0"/>
        <w:spacing w:after="0" w:line="240" w:lineRule="auto"/>
        <w:ind w:left="578" w:right="-103"/>
        <w:contextualSpacing w:val="0"/>
        <w:rPr>
          <w:rFonts w:ascii="Arial" w:hAnsi="Arial" w:cs="Arial"/>
          <w:sz w:val="24"/>
          <w:szCs w:val="24"/>
        </w:rPr>
      </w:pPr>
    </w:p>
    <w:p w14:paraId="6B9A0F36" w14:textId="77777777" w:rsidR="00424B7F" w:rsidRDefault="00424B7F" w:rsidP="00424B7F">
      <w:pPr>
        <w:pStyle w:val="ListParagraph"/>
        <w:widowControl w:val="0"/>
        <w:autoSpaceDE w:val="0"/>
        <w:autoSpaceDN w:val="0"/>
        <w:spacing w:after="0" w:line="240" w:lineRule="auto"/>
        <w:ind w:left="578" w:right="-103"/>
        <w:contextualSpacing w:val="0"/>
        <w:rPr>
          <w:rFonts w:ascii="Arial" w:hAnsi="Arial" w:cs="Arial"/>
          <w:sz w:val="24"/>
          <w:szCs w:val="24"/>
        </w:rPr>
      </w:pPr>
    </w:p>
    <w:p w14:paraId="4BD8BD8E" w14:textId="77777777" w:rsidR="004C4E88" w:rsidRPr="00CA20C9" w:rsidRDefault="004C4E88" w:rsidP="004C4E88">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CA20C9">
        <w:rPr>
          <w:rFonts w:ascii="Arial" w:eastAsia="Times New Roman" w:hAnsi="Arial" w:cs="Arial"/>
          <w:snapToGrid w:val="0"/>
          <w:sz w:val="24"/>
          <w:szCs w:val="24"/>
        </w:rPr>
        <w:lastRenderedPageBreak/>
        <w:t>To comply with the principles and requirements of Council in relation to the Data Protection Act 2018 and GDPR in relation to the management of Council records and information and respect the privacy of personal information held by the Council and the Freedom of Information Act 2000.</w:t>
      </w:r>
    </w:p>
    <w:p w14:paraId="54ECC9C0" w14:textId="77777777" w:rsidR="004C4E88" w:rsidRPr="00CA20C9" w:rsidRDefault="004C4E88" w:rsidP="004C4E88">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CA20C9">
        <w:rPr>
          <w:rFonts w:ascii="Arial" w:eastAsia="Times New Roman" w:hAnsi="Arial" w:cs="Arial"/>
          <w:snapToGrid w:val="0"/>
          <w:sz w:val="24"/>
          <w:szCs w:val="24"/>
        </w:rPr>
        <w:t>Carry out duties with full regard to the Council’s Equality policies, Code of Conduct, health and Safety and all other Council policies.</w:t>
      </w:r>
    </w:p>
    <w:p w14:paraId="1B04AA70" w14:textId="77777777" w:rsidR="004C4E88" w:rsidRPr="00CA20C9" w:rsidRDefault="004C4E88" w:rsidP="004C4E88">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CA20C9">
        <w:rPr>
          <w:rFonts w:ascii="Arial" w:hAnsi="Arial" w:cs="Arial"/>
          <w:sz w:val="24"/>
          <w:szCs w:val="24"/>
        </w:rPr>
        <w:t>A commitment to continuous improvement.</w:t>
      </w:r>
    </w:p>
    <w:p w14:paraId="1D0B3C71" w14:textId="77777777" w:rsidR="004C4E88" w:rsidRPr="00CA20C9" w:rsidRDefault="004C4E88" w:rsidP="004C4E88">
      <w:pPr>
        <w:pStyle w:val="ListParagraph"/>
        <w:widowControl w:val="0"/>
        <w:numPr>
          <w:ilvl w:val="0"/>
          <w:numId w:val="13"/>
        </w:numPr>
        <w:autoSpaceDE w:val="0"/>
        <w:autoSpaceDN w:val="0"/>
        <w:spacing w:after="0" w:line="240" w:lineRule="auto"/>
        <w:ind w:right="-103"/>
        <w:contextualSpacing w:val="0"/>
        <w:rPr>
          <w:rFonts w:ascii="Arial" w:hAnsi="Arial" w:cs="Arial"/>
          <w:sz w:val="24"/>
          <w:szCs w:val="24"/>
        </w:rPr>
      </w:pPr>
      <w:r w:rsidRPr="00CA20C9">
        <w:rPr>
          <w:rFonts w:ascii="Arial" w:hAnsi="Arial" w:cs="Arial"/>
          <w:sz w:val="24"/>
          <w:szCs w:val="24"/>
        </w:rPr>
        <w:t>To promote and champion a positive organisation-wide culture that reflects the Council’s values.</w:t>
      </w:r>
    </w:p>
    <w:p w14:paraId="531A85E7" w14:textId="77777777" w:rsidR="00EB6A8C" w:rsidRPr="00CA20C9" w:rsidRDefault="00EB6A8C" w:rsidP="00EB6A8C">
      <w:pPr>
        <w:pStyle w:val="Title"/>
        <w:shd w:val="clear" w:color="auto" w:fill="FFFFFF"/>
        <w:tabs>
          <w:tab w:val="left" w:pos="720"/>
        </w:tabs>
        <w:spacing w:before="100" w:after="100"/>
        <w:jc w:val="left"/>
        <w:rPr>
          <w:rFonts w:ascii="Arial" w:eastAsiaTheme="minorHAnsi" w:hAnsi="Arial" w:cs="Arial"/>
          <w:b w:val="0"/>
          <w:bCs w:val="0"/>
          <w:i w:val="0"/>
          <w:iCs w:val="0"/>
          <w:szCs w:val="24"/>
          <w:lang w:val="en-GB"/>
        </w:rPr>
      </w:pPr>
    </w:p>
    <w:p w14:paraId="3B8FDA5E" w14:textId="77777777" w:rsidR="004C4E88" w:rsidRPr="00CA20C9" w:rsidRDefault="004C4E88" w:rsidP="004C4E88">
      <w:pPr>
        <w:pStyle w:val="Title"/>
        <w:shd w:val="clear" w:color="auto" w:fill="FFFFFF"/>
        <w:tabs>
          <w:tab w:val="left" w:pos="720"/>
        </w:tabs>
        <w:spacing w:before="100" w:after="100"/>
        <w:jc w:val="left"/>
        <w:rPr>
          <w:rFonts w:ascii="Arial" w:eastAsiaTheme="minorHAnsi" w:hAnsi="Arial" w:cs="Arial"/>
          <w:b w:val="0"/>
          <w:bCs w:val="0"/>
          <w:i w:val="0"/>
          <w:iCs w:val="0"/>
          <w:szCs w:val="24"/>
          <w:lang w:val="en-GB"/>
        </w:rPr>
      </w:pPr>
      <w:r w:rsidRPr="00CA20C9">
        <w:rPr>
          <w:rFonts w:ascii="Arial" w:eastAsiaTheme="minorHAnsi" w:hAnsi="Arial" w:cs="Arial"/>
          <w:b w:val="0"/>
          <w:bCs w:val="0"/>
          <w:i w:val="0"/>
          <w:iCs w:val="0"/>
          <w:szCs w:val="24"/>
          <w:lang w:val="en-GB"/>
        </w:rPr>
        <w:t>S Douglass</w:t>
      </w:r>
    </w:p>
    <w:p w14:paraId="18B90DC2" w14:textId="77777777" w:rsidR="004C4E88" w:rsidRPr="00CA20C9" w:rsidRDefault="004C4E88" w:rsidP="004C4E88">
      <w:pPr>
        <w:pStyle w:val="Title"/>
        <w:shd w:val="clear" w:color="auto" w:fill="FFFFFF"/>
        <w:tabs>
          <w:tab w:val="left" w:pos="720"/>
        </w:tabs>
        <w:spacing w:before="100" w:after="100"/>
        <w:jc w:val="left"/>
        <w:rPr>
          <w:rFonts w:ascii="Arial" w:eastAsiaTheme="minorHAnsi" w:hAnsi="Arial" w:cs="Arial"/>
          <w:b w:val="0"/>
          <w:bCs w:val="0"/>
          <w:i w:val="0"/>
          <w:iCs w:val="0"/>
          <w:szCs w:val="24"/>
          <w:lang w:val="en-GB"/>
        </w:rPr>
      </w:pPr>
      <w:r w:rsidRPr="00CA20C9">
        <w:rPr>
          <w:rFonts w:ascii="Arial" w:eastAsiaTheme="minorHAnsi" w:hAnsi="Arial" w:cs="Arial"/>
          <w:b w:val="0"/>
          <w:bCs w:val="0"/>
          <w:i w:val="0"/>
          <w:iCs w:val="0"/>
          <w:szCs w:val="24"/>
          <w:lang w:val="en-GB"/>
        </w:rPr>
        <w:t>June 2020</w:t>
      </w:r>
    </w:p>
    <w:p w14:paraId="0E519B81" w14:textId="77777777" w:rsidR="00EB6A8C" w:rsidRDefault="00EB6A8C" w:rsidP="003404EC">
      <w:pPr>
        <w:rPr>
          <w:rFonts w:ascii="Arial" w:hAnsi="Arial" w:cs="Arial"/>
          <w:sz w:val="24"/>
          <w:szCs w:val="24"/>
        </w:rPr>
      </w:pPr>
    </w:p>
    <w:p w14:paraId="6BC75709" w14:textId="77777777" w:rsidR="004C4E88" w:rsidRPr="0076632F" w:rsidRDefault="004C4E88" w:rsidP="003404EC">
      <w:pPr>
        <w:rPr>
          <w:rFonts w:ascii="Arial" w:hAnsi="Arial" w:cs="Arial"/>
          <w:sz w:val="24"/>
          <w:szCs w:val="24"/>
        </w:rPr>
      </w:pPr>
    </w:p>
    <w:sectPr w:rsidR="004C4E88" w:rsidRPr="0076632F" w:rsidSect="0018489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02"/>
    <w:multiLevelType w:val="hybridMultilevel"/>
    <w:tmpl w:val="9B3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645F"/>
    <w:multiLevelType w:val="hybridMultilevel"/>
    <w:tmpl w:val="C88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4617A"/>
    <w:multiLevelType w:val="hybridMultilevel"/>
    <w:tmpl w:val="A02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478B6"/>
    <w:multiLevelType w:val="hybridMultilevel"/>
    <w:tmpl w:val="684C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0204A"/>
    <w:multiLevelType w:val="hybridMultilevel"/>
    <w:tmpl w:val="F7BC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30BF2"/>
    <w:multiLevelType w:val="hybridMultilevel"/>
    <w:tmpl w:val="C7C8ED6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42F1597E"/>
    <w:multiLevelType w:val="hybridMultilevel"/>
    <w:tmpl w:val="7AF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D3B44"/>
    <w:multiLevelType w:val="hybridMultilevel"/>
    <w:tmpl w:val="8C7E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A7410"/>
    <w:multiLevelType w:val="hybridMultilevel"/>
    <w:tmpl w:val="C8B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97C8B"/>
    <w:multiLevelType w:val="hybridMultilevel"/>
    <w:tmpl w:val="B20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30F"/>
    <w:multiLevelType w:val="hybridMultilevel"/>
    <w:tmpl w:val="CB3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0"/>
  </w:num>
  <w:num w:numId="5">
    <w:abstractNumId w:val="6"/>
  </w:num>
  <w:num w:numId="6">
    <w:abstractNumId w:val="7"/>
  </w:num>
  <w:num w:numId="7">
    <w:abstractNumId w:val="8"/>
  </w:num>
  <w:num w:numId="8">
    <w:abstractNumId w:val="1"/>
  </w:num>
  <w:num w:numId="9">
    <w:abstractNumId w:val="9"/>
  </w:num>
  <w:num w:numId="10">
    <w:abstractNumId w:val="7"/>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000D"/>
    <w:rsid w:val="00025D72"/>
    <w:rsid w:val="00030A6C"/>
    <w:rsid w:val="00034FFB"/>
    <w:rsid w:val="000A6F77"/>
    <w:rsid w:val="000C0334"/>
    <w:rsid w:val="001667DC"/>
    <w:rsid w:val="001754F7"/>
    <w:rsid w:val="00184899"/>
    <w:rsid w:val="00187AC4"/>
    <w:rsid w:val="001E61E9"/>
    <w:rsid w:val="00222569"/>
    <w:rsid w:val="00267841"/>
    <w:rsid w:val="002F03A4"/>
    <w:rsid w:val="003240AC"/>
    <w:rsid w:val="003404EC"/>
    <w:rsid w:val="003460EA"/>
    <w:rsid w:val="0035045E"/>
    <w:rsid w:val="003E721D"/>
    <w:rsid w:val="003F5C6A"/>
    <w:rsid w:val="00424B7F"/>
    <w:rsid w:val="004252C3"/>
    <w:rsid w:val="00431964"/>
    <w:rsid w:val="00464A1A"/>
    <w:rsid w:val="004C4E88"/>
    <w:rsid w:val="005016F2"/>
    <w:rsid w:val="00545A74"/>
    <w:rsid w:val="005D1F4C"/>
    <w:rsid w:val="005D53A0"/>
    <w:rsid w:val="00671A16"/>
    <w:rsid w:val="007315B8"/>
    <w:rsid w:val="0076632F"/>
    <w:rsid w:val="00794BA4"/>
    <w:rsid w:val="008A22EE"/>
    <w:rsid w:val="008C2971"/>
    <w:rsid w:val="00900200"/>
    <w:rsid w:val="0095074A"/>
    <w:rsid w:val="00985B4D"/>
    <w:rsid w:val="00A1243B"/>
    <w:rsid w:val="00A52954"/>
    <w:rsid w:val="00A6329A"/>
    <w:rsid w:val="00AA05CC"/>
    <w:rsid w:val="00AB0ED7"/>
    <w:rsid w:val="00AF0AED"/>
    <w:rsid w:val="00B0250A"/>
    <w:rsid w:val="00B038D0"/>
    <w:rsid w:val="00B12CD8"/>
    <w:rsid w:val="00B51AF1"/>
    <w:rsid w:val="00B92043"/>
    <w:rsid w:val="00BA1642"/>
    <w:rsid w:val="00BE3072"/>
    <w:rsid w:val="00C1408B"/>
    <w:rsid w:val="00C35B77"/>
    <w:rsid w:val="00C56508"/>
    <w:rsid w:val="00CA20C9"/>
    <w:rsid w:val="00CA3906"/>
    <w:rsid w:val="00CD0C32"/>
    <w:rsid w:val="00CD758D"/>
    <w:rsid w:val="00D63A11"/>
    <w:rsid w:val="00D92A7C"/>
    <w:rsid w:val="00D95BCA"/>
    <w:rsid w:val="00DE1148"/>
    <w:rsid w:val="00E17DA7"/>
    <w:rsid w:val="00E77E34"/>
    <w:rsid w:val="00E83641"/>
    <w:rsid w:val="00EB6A8C"/>
    <w:rsid w:val="00EC0863"/>
    <w:rsid w:val="00EC17B1"/>
    <w:rsid w:val="00ED5D98"/>
    <w:rsid w:val="00F27D84"/>
    <w:rsid w:val="00F37226"/>
    <w:rsid w:val="00F37AD8"/>
    <w:rsid w:val="00F5646C"/>
    <w:rsid w:val="00FA4952"/>
    <w:rsid w:val="00FB79B7"/>
    <w:rsid w:val="00FE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1408"/>
  <w15:docId w15:val="{2DBD0404-2645-4075-9144-85F9DD98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1"/>
    <w:qFormat/>
    <w:rsid w:val="00B92043"/>
    <w:pPr>
      <w:ind w:left="720"/>
      <w:contextualSpacing/>
    </w:pPr>
  </w:style>
  <w:style w:type="character" w:styleId="CommentReference">
    <w:name w:val="annotation reference"/>
    <w:basedOn w:val="DefaultParagraphFont"/>
    <w:uiPriority w:val="99"/>
    <w:semiHidden/>
    <w:unhideWhenUsed/>
    <w:rsid w:val="00CA3906"/>
    <w:rPr>
      <w:sz w:val="16"/>
      <w:szCs w:val="16"/>
    </w:rPr>
  </w:style>
  <w:style w:type="paragraph" w:styleId="CommentText">
    <w:name w:val="annotation text"/>
    <w:basedOn w:val="Normal"/>
    <w:link w:val="CommentTextChar"/>
    <w:uiPriority w:val="99"/>
    <w:semiHidden/>
    <w:unhideWhenUsed/>
    <w:rsid w:val="00CA3906"/>
    <w:pPr>
      <w:spacing w:line="240" w:lineRule="auto"/>
    </w:pPr>
    <w:rPr>
      <w:sz w:val="20"/>
      <w:szCs w:val="20"/>
    </w:rPr>
  </w:style>
  <w:style w:type="character" w:customStyle="1" w:styleId="CommentTextChar">
    <w:name w:val="Comment Text Char"/>
    <w:basedOn w:val="DefaultParagraphFont"/>
    <w:link w:val="CommentText"/>
    <w:uiPriority w:val="99"/>
    <w:semiHidden/>
    <w:rsid w:val="00CA3906"/>
    <w:rPr>
      <w:sz w:val="20"/>
      <w:szCs w:val="20"/>
    </w:rPr>
  </w:style>
  <w:style w:type="paragraph" w:styleId="CommentSubject">
    <w:name w:val="annotation subject"/>
    <w:basedOn w:val="CommentText"/>
    <w:next w:val="CommentText"/>
    <w:link w:val="CommentSubjectChar"/>
    <w:uiPriority w:val="99"/>
    <w:semiHidden/>
    <w:unhideWhenUsed/>
    <w:rsid w:val="00CA3906"/>
    <w:rPr>
      <w:b/>
      <w:bCs/>
    </w:rPr>
  </w:style>
  <w:style w:type="character" w:customStyle="1" w:styleId="CommentSubjectChar">
    <w:name w:val="Comment Subject Char"/>
    <w:basedOn w:val="CommentTextChar"/>
    <w:link w:val="CommentSubject"/>
    <w:uiPriority w:val="99"/>
    <w:semiHidden/>
    <w:rsid w:val="00CA3906"/>
    <w:rPr>
      <w:b/>
      <w:bCs/>
      <w:sz w:val="20"/>
      <w:szCs w:val="20"/>
    </w:rPr>
  </w:style>
  <w:style w:type="paragraph" w:styleId="Title">
    <w:name w:val="Title"/>
    <w:basedOn w:val="Normal"/>
    <w:link w:val="TitleChar"/>
    <w:qFormat/>
    <w:rsid w:val="00E17DA7"/>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17DA7"/>
    <w:rPr>
      <w:rFonts w:ascii="Times New Roman" w:eastAsia="MS Mincho" w:hAnsi="Times New Roman" w:cs="Times New Roman"/>
      <w:b/>
      <w:bCs/>
      <w:i/>
      <w:iCs/>
      <w:sz w:val="24"/>
      <w:szCs w:val="20"/>
      <w:lang w:val="fr-FR"/>
    </w:rPr>
  </w:style>
  <w:style w:type="paragraph" w:styleId="BodyText">
    <w:name w:val="Body Text"/>
    <w:basedOn w:val="Normal"/>
    <w:link w:val="BodyTextChar"/>
    <w:uiPriority w:val="1"/>
    <w:qFormat/>
    <w:rsid w:val="00671A16"/>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671A16"/>
    <w:rPr>
      <w:rFonts w:ascii="Calibri" w:eastAsia="Calibri" w:hAnsi="Calibri" w:cs="Calibri"/>
      <w:sz w:val="24"/>
      <w:szCs w:val="24"/>
      <w:lang w:eastAsia="en-GB" w:bidi="en-GB"/>
    </w:rPr>
  </w:style>
  <w:style w:type="paragraph" w:styleId="Revision">
    <w:name w:val="Revision"/>
    <w:hidden/>
    <w:uiPriority w:val="99"/>
    <w:semiHidden/>
    <w:rsid w:val="00A52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5" ma:contentTypeDescription="Create a new document." ma:contentTypeScope="" ma:versionID="5a6f9754f1b75af92e8b1d6981ab1661">
  <xsd:schema xmlns:xsd="http://www.w3.org/2001/XMLSchema" xmlns:xs="http://www.w3.org/2001/XMLSchema" xmlns:p="http://schemas.microsoft.com/office/2006/metadata/properties" xmlns:ns3="c257e2d1-ff2c-4124-aa9b-26d426aeaf0f" targetNamespace="http://schemas.microsoft.com/office/2006/metadata/properties" ma:root="true" ma:fieldsID="07b556b812d0dc77df27676ec2da1157" ns3:_="">
    <xsd:import namespace="c257e2d1-ff2c-4124-aa9b-26d426aea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D625-0BEB-4A87-BBE2-F88CD128D663}">
  <ds:schemaRefs>
    <ds:schemaRef ds:uri="http://schemas.microsoft.com/sharepoint/v3/contenttype/forms"/>
  </ds:schemaRefs>
</ds:datastoreItem>
</file>

<file path=customXml/itemProps2.xml><?xml version="1.0" encoding="utf-8"?>
<ds:datastoreItem xmlns:ds="http://schemas.openxmlformats.org/officeDocument/2006/customXml" ds:itemID="{7799232C-5FE8-4FB6-80C4-01982784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C6DD3-E9D9-46DF-8CF9-485305442AFB}">
  <ds:schemaRefs>
    <ds:schemaRef ds:uri="c257e2d1-ff2c-4124-aa9b-26d426aeaf0f"/>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135232D-A890-4CE5-A9F5-25DF2130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cp:lastPrinted>2019-02-20T10:37:00Z</cp:lastPrinted>
  <dcterms:created xsi:type="dcterms:W3CDTF">2020-06-11T13:08:00Z</dcterms:created>
  <dcterms:modified xsi:type="dcterms:W3CDTF">2020-06-11T13:08:00Z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