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705" w:rsidRDefault="00834705" w:rsidP="00834705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en-GB"/>
        </w:rPr>
      </w:pPr>
      <w:bookmarkStart w:id="0" w:name="_GoBack"/>
      <w:bookmarkEnd w:id="0"/>
      <w:r w:rsidRPr="0037171B">
        <w:rPr>
          <w:noProof/>
        </w:rPr>
        <w:drawing>
          <wp:inline distT="0" distB="0" distL="0" distR="0" wp14:anchorId="3A35F79E" wp14:editId="43692FCE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29E" w:rsidRPr="0044729E" w:rsidRDefault="0044729E" w:rsidP="0083470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44729E">
        <w:rPr>
          <w:rFonts w:ascii="Arial" w:eastAsia="Times New Roman" w:hAnsi="Arial" w:cs="Arial"/>
          <w:b/>
          <w:sz w:val="28"/>
          <w:szCs w:val="28"/>
          <w:lang w:eastAsia="en-GB"/>
        </w:rPr>
        <w:t>Job Description</w:t>
      </w:r>
    </w:p>
    <w:p w:rsidR="0044729E" w:rsidRPr="0044729E" w:rsidRDefault="0044729E" w:rsidP="0044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4729E" w:rsidRPr="0044729E" w:rsidRDefault="0044729E" w:rsidP="0044729E">
      <w:pPr>
        <w:tabs>
          <w:tab w:val="left" w:pos="2694"/>
        </w:tabs>
        <w:spacing w:after="0" w:line="240" w:lineRule="auto"/>
        <w:ind w:left="2694" w:hanging="2694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n-GB"/>
        </w:rPr>
      </w:pPr>
      <w:r w:rsidRPr="0044729E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n-GB"/>
        </w:rPr>
        <w:t xml:space="preserve">Job Title: </w:t>
      </w:r>
      <w:r w:rsidR="00480B09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n-GB"/>
        </w:rPr>
        <w:tab/>
      </w:r>
      <w:r w:rsidR="00480B09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n-GB"/>
        </w:rPr>
        <w:tab/>
      </w:r>
      <w:r w:rsidRPr="0044729E">
        <w:rPr>
          <w:rFonts w:ascii="Arial" w:eastAsia="Times New Roman" w:hAnsi="Arial" w:cs="Times New Roman"/>
          <w:bCs/>
          <w:color w:val="000000"/>
          <w:sz w:val="24"/>
          <w:szCs w:val="24"/>
          <w:lang w:eastAsia="en-GB"/>
        </w:rPr>
        <w:t xml:space="preserve">Principal Accountant </w:t>
      </w:r>
    </w:p>
    <w:p w:rsidR="0044729E" w:rsidRPr="0044729E" w:rsidRDefault="0044729E" w:rsidP="0044729E">
      <w:pPr>
        <w:tabs>
          <w:tab w:val="left" w:pos="2694"/>
        </w:tabs>
        <w:spacing w:after="0" w:line="240" w:lineRule="auto"/>
        <w:ind w:left="2694" w:hanging="2694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n-GB"/>
        </w:rPr>
      </w:pPr>
    </w:p>
    <w:p w:rsidR="0044729E" w:rsidRPr="0044729E" w:rsidRDefault="0044729E" w:rsidP="0044729E">
      <w:pPr>
        <w:tabs>
          <w:tab w:val="left" w:pos="2694"/>
        </w:tabs>
        <w:spacing w:after="0" w:line="240" w:lineRule="auto"/>
        <w:ind w:left="2694" w:hanging="2694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n-GB"/>
        </w:rPr>
      </w:pPr>
      <w:r w:rsidRPr="0044729E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n-GB"/>
        </w:rPr>
        <w:t xml:space="preserve">Salary Grade: </w:t>
      </w:r>
      <w:r w:rsidR="00480B09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n-GB"/>
        </w:rPr>
        <w:tab/>
      </w:r>
      <w:r w:rsidR="00480B09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n-GB"/>
        </w:rPr>
        <w:tab/>
      </w:r>
      <w:r w:rsidRPr="0044729E">
        <w:rPr>
          <w:rFonts w:ascii="Arial" w:eastAsia="Times New Roman" w:hAnsi="Arial" w:cs="Times New Roman"/>
          <w:bCs/>
          <w:color w:val="000000"/>
          <w:sz w:val="24"/>
          <w:szCs w:val="24"/>
          <w:lang w:eastAsia="en-GB"/>
        </w:rPr>
        <w:t>Grade 10</w:t>
      </w:r>
    </w:p>
    <w:p w:rsidR="0044729E" w:rsidRPr="0044729E" w:rsidRDefault="0044729E" w:rsidP="0044729E">
      <w:pPr>
        <w:tabs>
          <w:tab w:val="left" w:pos="2694"/>
        </w:tabs>
        <w:spacing w:after="0" w:line="240" w:lineRule="auto"/>
        <w:ind w:left="2694" w:hanging="2694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n-GB"/>
        </w:rPr>
      </w:pPr>
    </w:p>
    <w:p w:rsidR="0044729E" w:rsidRPr="0044729E" w:rsidRDefault="0044729E" w:rsidP="0044729E">
      <w:pPr>
        <w:tabs>
          <w:tab w:val="left" w:pos="2694"/>
        </w:tabs>
        <w:spacing w:after="0" w:line="240" w:lineRule="auto"/>
        <w:ind w:left="2694" w:hanging="2694"/>
        <w:rPr>
          <w:rFonts w:ascii="Arial" w:eastAsia="Times New Roman" w:hAnsi="Arial" w:cs="Times New Roman"/>
          <w:bCs/>
          <w:color w:val="000000"/>
          <w:sz w:val="24"/>
          <w:szCs w:val="24"/>
          <w:lang w:eastAsia="en-GB"/>
        </w:rPr>
      </w:pPr>
      <w:r w:rsidRPr="0044729E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n-GB"/>
        </w:rPr>
        <w:t xml:space="preserve">SCP: </w:t>
      </w:r>
      <w:r w:rsidR="00480B09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n-GB"/>
        </w:rPr>
        <w:tab/>
      </w:r>
      <w:r w:rsidR="00480B09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n-GB"/>
        </w:rPr>
        <w:tab/>
      </w:r>
      <w:r w:rsidRPr="0044729E">
        <w:rPr>
          <w:rFonts w:ascii="Arial" w:eastAsia="Times New Roman" w:hAnsi="Arial" w:cs="Times New Roman"/>
          <w:bCs/>
          <w:color w:val="000000"/>
          <w:sz w:val="24"/>
          <w:szCs w:val="24"/>
          <w:lang w:eastAsia="en-GB"/>
        </w:rPr>
        <w:t>SCP 42-46</w:t>
      </w:r>
    </w:p>
    <w:p w:rsidR="0044729E" w:rsidRPr="0044729E" w:rsidRDefault="0044729E" w:rsidP="0044729E">
      <w:pPr>
        <w:tabs>
          <w:tab w:val="left" w:pos="2694"/>
        </w:tabs>
        <w:spacing w:after="0" w:line="240" w:lineRule="auto"/>
        <w:ind w:left="2694" w:hanging="2694"/>
        <w:rPr>
          <w:rFonts w:ascii="Arial" w:eastAsia="Times New Roman" w:hAnsi="Arial" w:cs="Times New Roman"/>
          <w:bCs/>
          <w:color w:val="000000"/>
          <w:sz w:val="24"/>
          <w:szCs w:val="24"/>
          <w:lang w:eastAsia="en-GB"/>
        </w:rPr>
      </w:pPr>
    </w:p>
    <w:p w:rsidR="0044729E" w:rsidRPr="0044729E" w:rsidRDefault="0044729E" w:rsidP="0044729E">
      <w:pPr>
        <w:tabs>
          <w:tab w:val="left" w:pos="2694"/>
        </w:tabs>
        <w:spacing w:after="0" w:line="240" w:lineRule="auto"/>
        <w:ind w:left="2694" w:hanging="2694"/>
        <w:rPr>
          <w:rFonts w:ascii="Arial" w:eastAsia="Times New Roman" w:hAnsi="Arial" w:cs="Times New Roman"/>
          <w:bCs/>
          <w:color w:val="000000"/>
          <w:sz w:val="24"/>
          <w:szCs w:val="24"/>
          <w:lang w:eastAsia="en-GB"/>
        </w:rPr>
      </w:pPr>
      <w:r w:rsidRPr="0044729E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n-GB"/>
        </w:rPr>
        <w:t>Job Family</w:t>
      </w:r>
      <w:r w:rsidRPr="0044729E">
        <w:rPr>
          <w:rFonts w:ascii="Arial" w:eastAsia="Times New Roman" w:hAnsi="Arial" w:cs="Times New Roman"/>
          <w:bCs/>
          <w:color w:val="000000"/>
          <w:sz w:val="24"/>
          <w:szCs w:val="24"/>
          <w:lang w:eastAsia="en-GB"/>
        </w:rPr>
        <w:t xml:space="preserve">: </w:t>
      </w:r>
      <w:r w:rsidR="00480B09">
        <w:rPr>
          <w:rFonts w:ascii="Arial" w:eastAsia="Times New Roman" w:hAnsi="Arial" w:cs="Times New Roman"/>
          <w:bCs/>
          <w:color w:val="000000"/>
          <w:sz w:val="24"/>
          <w:szCs w:val="24"/>
          <w:lang w:eastAsia="en-GB"/>
        </w:rPr>
        <w:tab/>
      </w:r>
      <w:r w:rsidR="00480B09">
        <w:rPr>
          <w:rFonts w:ascii="Arial" w:eastAsia="Times New Roman" w:hAnsi="Arial" w:cs="Times New Roman"/>
          <w:bCs/>
          <w:color w:val="000000"/>
          <w:sz w:val="24"/>
          <w:szCs w:val="24"/>
          <w:lang w:eastAsia="en-GB"/>
        </w:rPr>
        <w:tab/>
      </w:r>
      <w:r w:rsidRPr="0044729E">
        <w:rPr>
          <w:rFonts w:ascii="Arial" w:eastAsia="Times New Roman" w:hAnsi="Arial" w:cs="Times New Roman"/>
          <w:bCs/>
          <w:color w:val="000000"/>
          <w:sz w:val="24"/>
          <w:szCs w:val="24"/>
          <w:lang w:eastAsia="en-GB"/>
        </w:rPr>
        <w:t>OS6</w:t>
      </w:r>
    </w:p>
    <w:p w:rsidR="0044729E" w:rsidRPr="0044729E" w:rsidRDefault="0044729E" w:rsidP="0044729E">
      <w:pPr>
        <w:tabs>
          <w:tab w:val="left" w:pos="2694"/>
        </w:tabs>
        <w:spacing w:after="0" w:line="240" w:lineRule="auto"/>
        <w:ind w:left="2694" w:hanging="2694"/>
        <w:rPr>
          <w:rFonts w:ascii="Arial" w:eastAsia="Times New Roman" w:hAnsi="Arial" w:cs="Times New Roman"/>
          <w:bCs/>
          <w:color w:val="000000"/>
          <w:sz w:val="24"/>
          <w:szCs w:val="24"/>
          <w:lang w:eastAsia="en-GB"/>
        </w:rPr>
      </w:pPr>
    </w:p>
    <w:p w:rsidR="0044729E" w:rsidRPr="0044729E" w:rsidRDefault="0044729E" w:rsidP="0044729E">
      <w:pPr>
        <w:tabs>
          <w:tab w:val="left" w:pos="2694"/>
        </w:tabs>
        <w:spacing w:after="0" w:line="240" w:lineRule="auto"/>
        <w:ind w:left="2694" w:hanging="2694"/>
        <w:rPr>
          <w:rFonts w:ascii="Arial" w:eastAsia="Times New Roman" w:hAnsi="Arial" w:cs="Times New Roman"/>
          <w:bCs/>
          <w:color w:val="000000"/>
          <w:sz w:val="24"/>
          <w:szCs w:val="24"/>
          <w:lang w:eastAsia="en-GB"/>
        </w:rPr>
      </w:pPr>
      <w:r w:rsidRPr="0044729E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n-GB"/>
        </w:rPr>
        <w:t>Job Profile:</w:t>
      </w:r>
      <w:r w:rsidRPr="0044729E">
        <w:rPr>
          <w:rFonts w:ascii="Arial" w:eastAsia="Times New Roman" w:hAnsi="Arial" w:cs="Times New Roman"/>
          <w:bCs/>
          <w:color w:val="000000"/>
          <w:sz w:val="24"/>
          <w:szCs w:val="24"/>
          <w:lang w:eastAsia="en-GB"/>
        </w:rPr>
        <w:t xml:space="preserve"> </w:t>
      </w:r>
      <w:r w:rsidR="00480B09">
        <w:rPr>
          <w:rFonts w:ascii="Arial" w:eastAsia="Times New Roman" w:hAnsi="Arial" w:cs="Times New Roman"/>
          <w:bCs/>
          <w:color w:val="000000"/>
          <w:sz w:val="24"/>
          <w:szCs w:val="24"/>
          <w:lang w:eastAsia="en-GB"/>
        </w:rPr>
        <w:tab/>
      </w:r>
      <w:r w:rsidR="00480B09">
        <w:rPr>
          <w:rFonts w:ascii="Arial" w:eastAsia="Times New Roman" w:hAnsi="Arial" w:cs="Times New Roman"/>
          <w:bCs/>
          <w:color w:val="000000"/>
          <w:sz w:val="24"/>
          <w:szCs w:val="24"/>
          <w:lang w:eastAsia="en-GB"/>
        </w:rPr>
        <w:tab/>
      </w:r>
      <w:r w:rsidRPr="0044729E">
        <w:rPr>
          <w:rFonts w:ascii="Arial" w:eastAsia="Times New Roman" w:hAnsi="Arial" w:cs="Times New Roman"/>
          <w:bCs/>
          <w:color w:val="000000"/>
          <w:sz w:val="24"/>
          <w:szCs w:val="24"/>
          <w:lang w:eastAsia="en-GB"/>
        </w:rPr>
        <w:t>OS6</w:t>
      </w:r>
    </w:p>
    <w:p w:rsidR="0044729E" w:rsidRPr="0044729E" w:rsidRDefault="0044729E" w:rsidP="0044729E">
      <w:pPr>
        <w:tabs>
          <w:tab w:val="left" w:pos="2694"/>
        </w:tabs>
        <w:spacing w:after="0" w:line="240" w:lineRule="auto"/>
        <w:ind w:left="2694" w:hanging="2694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n-GB"/>
        </w:rPr>
      </w:pPr>
      <w:r w:rsidRPr="0044729E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en-GB"/>
        </w:rPr>
        <w:tab/>
      </w:r>
    </w:p>
    <w:p w:rsidR="0044729E" w:rsidRPr="0044729E" w:rsidRDefault="0044729E" w:rsidP="0044729E">
      <w:pPr>
        <w:tabs>
          <w:tab w:val="left" w:pos="2694"/>
        </w:tabs>
        <w:spacing w:after="0" w:line="240" w:lineRule="auto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44729E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Directorate: </w:t>
      </w:r>
      <w:r w:rsidR="00480B0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ab/>
      </w:r>
      <w:r w:rsidR="00480B0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ab/>
      </w:r>
      <w:r w:rsidRPr="0044729E">
        <w:rPr>
          <w:rFonts w:ascii="Arial" w:eastAsia="Times New Roman" w:hAnsi="Arial" w:cs="Times New Roman"/>
          <w:bCs/>
          <w:color w:val="000000"/>
          <w:sz w:val="24"/>
          <w:szCs w:val="24"/>
        </w:rPr>
        <w:t>Corporate Services</w:t>
      </w:r>
    </w:p>
    <w:p w:rsidR="0044729E" w:rsidRPr="0044729E" w:rsidRDefault="0044729E" w:rsidP="0044729E">
      <w:pPr>
        <w:tabs>
          <w:tab w:val="left" w:pos="2694"/>
        </w:tabs>
        <w:spacing w:after="0" w:line="240" w:lineRule="auto"/>
        <w:rPr>
          <w:rFonts w:ascii="Arial" w:eastAsia="Times New Roman" w:hAnsi="Arial" w:cs="Times New Roman"/>
          <w:bCs/>
          <w:color w:val="000000"/>
          <w:sz w:val="24"/>
          <w:szCs w:val="24"/>
        </w:rPr>
      </w:pPr>
    </w:p>
    <w:p w:rsidR="0044729E" w:rsidRPr="0044729E" w:rsidRDefault="0044729E" w:rsidP="0044729E">
      <w:pPr>
        <w:tabs>
          <w:tab w:val="left" w:pos="2694"/>
        </w:tabs>
        <w:spacing w:after="0" w:line="240" w:lineRule="auto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44729E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Work Environment:</w:t>
      </w:r>
      <w:r w:rsidRPr="0044729E">
        <w:rPr>
          <w:rFonts w:ascii="Arial" w:eastAsia="Times New Roman" w:hAnsi="Arial" w:cs="Times New Roman"/>
          <w:bCs/>
          <w:color w:val="000000"/>
          <w:sz w:val="24"/>
          <w:szCs w:val="24"/>
        </w:rPr>
        <w:t xml:space="preserve"> </w:t>
      </w:r>
      <w:r w:rsidR="00480B09">
        <w:rPr>
          <w:rFonts w:ascii="Arial" w:eastAsia="Times New Roman" w:hAnsi="Arial" w:cs="Times New Roman"/>
          <w:bCs/>
          <w:color w:val="000000"/>
          <w:sz w:val="24"/>
          <w:szCs w:val="24"/>
        </w:rPr>
        <w:tab/>
      </w:r>
      <w:r w:rsidR="00480B09">
        <w:rPr>
          <w:rFonts w:ascii="Arial" w:eastAsia="Times New Roman" w:hAnsi="Arial" w:cs="Times New Roman"/>
          <w:bCs/>
          <w:color w:val="000000"/>
          <w:sz w:val="24"/>
          <w:szCs w:val="24"/>
        </w:rPr>
        <w:tab/>
      </w:r>
      <w:r w:rsidRPr="0044729E">
        <w:rPr>
          <w:rFonts w:ascii="Arial" w:eastAsia="Times New Roman" w:hAnsi="Arial" w:cs="Times New Roman"/>
          <w:bCs/>
          <w:color w:val="000000"/>
          <w:sz w:val="24"/>
          <w:szCs w:val="24"/>
        </w:rPr>
        <w:t>Office Based</w:t>
      </w:r>
    </w:p>
    <w:p w:rsidR="0044729E" w:rsidRPr="0044729E" w:rsidRDefault="0044729E" w:rsidP="0044729E">
      <w:pPr>
        <w:tabs>
          <w:tab w:val="left" w:pos="2694"/>
        </w:tabs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44729E" w:rsidRPr="0044729E" w:rsidRDefault="0044729E" w:rsidP="0044729E">
      <w:pPr>
        <w:tabs>
          <w:tab w:val="left" w:pos="2694"/>
        </w:tabs>
        <w:spacing w:after="0" w:line="240" w:lineRule="auto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44729E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Reports to: </w:t>
      </w:r>
      <w:r w:rsidR="00480B0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ab/>
      </w:r>
      <w:r w:rsidR="00480B0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ab/>
      </w:r>
      <w:r w:rsidRPr="0044729E">
        <w:rPr>
          <w:rFonts w:ascii="Arial" w:eastAsia="Times New Roman" w:hAnsi="Arial" w:cs="Times New Roman"/>
          <w:bCs/>
          <w:color w:val="000000"/>
          <w:sz w:val="24"/>
          <w:szCs w:val="24"/>
        </w:rPr>
        <w:t xml:space="preserve">Finance Manager </w:t>
      </w:r>
    </w:p>
    <w:p w:rsidR="0044729E" w:rsidRPr="0044729E" w:rsidRDefault="0044729E" w:rsidP="0044729E">
      <w:pPr>
        <w:tabs>
          <w:tab w:val="left" w:pos="2694"/>
        </w:tabs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44729E" w:rsidRPr="0044729E" w:rsidRDefault="0044729E" w:rsidP="0044729E">
      <w:pPr>
        <w:tabs>
          <w:tab w:val="left" w:pos="2694"/>
        </w:tabs>
        <w:spacing w:after="0" w:line="240" w:lineRule="auto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44729E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Responsible For: </w:t>
      </w:r>
      <w:r w:rsidR="00480B0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ab/>
      </w:r>
      <w:r w:rsidR="00480B09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ab/>
      </w:r>
      <w:r w:rsidRPr="0044729E">
        <w:rPr>
          <w:rFonts w:ascii="Arial" w:eastAsia="Times New Roman" w:hAnsi="Arial" w:cs="Times New Roman"/>
          <w:bCs/>
          <w:color w:val="000000"/>
          <w:sz w:val="24"/>
          <w:szCs w:val="24"/>
        </w:rPr>
        <w:t>Various dependent on team structure</w:t>
      </w:r>
    </w:p>
    <w:p w:rsidR="0044729E" w:rsidRPr="0044729E" w:rsidRDefault="0044729E" w:rsidP="0044729E">
      <w:pPr>
        <w:tabs>
          <w:tab w:val="left" w:pos="2694"/>
        </w:tabs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</w:p>
    <w:p w:rsidR="0044729E" w:rsidRPr="0044729E" w:rsidRDefault="0044729E" w:rsidP="0044729E">
      <w:pPr>
        <w:tabs>
          <w:tab w:val="left" w:pos="2694"/>
        </w:tabs>
        <w:spacing w:after="0" w:line="240" w:lineRule="auto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44729E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Purpose: </w:t>
      </w:r>
      <w:r w:rsidRPr="0044729E">
        <w:rPr>
          <w:rFonts w:ascii="Arial" w:eastAsia="Times New Roman" w:hAnsi="Arial" w:cs="Times New Roman"/>
          <w:bCs/>
          <w:color w:val="000000"/>
          <w:sz w:val="24"/>
          <w:szCs w:val="24"/>
        </w:rPr>
        <w:t xml:space="preserve">To support the provision of a specialist financial management service through the provision of a range of accounting and financial reporting services which inform and support the </w:t>
      </w:r>
      <w:proofErr w:type="gramStart"/>
      <w:r w:rsidRPr="0044729E">
        <w:rPr>
          <w:rFonts w:ascii="Arial" w:eastAsia="Times New Roman" w:hAnsi="Arial" w:cs="Times New Roman"/>
          <w:bCs/>
          <w:color w:val="000000"/>
          <w:sz w:val="24"/>
          <w:szCs w:val="24"/>
        </w:rPr>
        <w:t>decision making</w:t>
      </w:r>
      <w:proofErr w:type="gramEnd"/>
      <w:r w:rsidRPr="0044729E">
        <w:rPr>
          <w:rFonts w:ascii="Arial" w:eastAsia="Times New Roman" w:hAnsi="Arial" w:cs="Times New Roman"/>
          <w:bCs/>
          <w:color w:val="000000"/>
          <w:sz w:val="24"/>
          <w:szCs w:val="24"/>
        </w:rPr>
        <w:t xml:space="preserve"> requirements of the City Council, associated companies, partners and accountable bodies.</w:t>
      </w:r>
    </w:p>
    <w:p w:rsidR="0044729E" w:rsidRPr="0044729E" w:rsidRDefault="0044729E" w:rsidP="0044729E">
      <w:pPr>
        <w:tabs>
          <w:tab w:val="left" w:pos="2694"/>
        </w:tabs>
        <w:spacing w:after="0" w:line="240" w:lineRule="auto"/>
        <w:rPr>
          <w:rFonts w:ascii="Arial" w:eastAsia="Times New Roman" w:hAnsi="Arial" w:cs="Times New Roman"/>
          <w:bCs/>
          <w:color w:val="000000"/>
          <w:sz w:val="24"/>
          <w:szCs w:val="24"/>
        </w:rPr>
      </w:pPr>
    </w:p>
    <w:p w:rsidR="0044729E" w:rsidRPr="0044729E" w:rsidRDefault="0044729E" w:rsidP="0044729E">
      <w:pPr>
        <w:tabs>
          <w:tab w:val="left" w:pos="2694"/>
        </w:tabs>
        <w:spacing w:after="0" w:line="240" w:lineRule="auto"/>
        <w:rPr>
          <w:rFonts w:ascii="Arial" w:eastAsia="Times New Roman" w:hAnsi="Arial" w:cs="Times New Roman"/>
          <w:bCs/>
          <w:color w:val="000000"/>
          <w:sz w:val="24"/>
          <w:szCs w:val="24"/>
        </w:rPr>
      </w:pPr>
    </w:p>
    <w:p w:rsidR="0044729E" w:rsidRPr="0044729E" w:rsidRDefault="0044729E" w:rsidP="0044729E">
      <w:pPr>
        <w:tabs>
          <w:tab w:val="left" w:pos="2694"/>
        </w:tabs>
        <w:spacing w:after="0" w:line="240" w:lineRule="auto"/>
        <w:rPr>
          <w:rFonts w:ascii="Arial" w:eastAsia="Times New Roman" w:hAnsi="Arial" w:cs="Times New Roman"/>
          <w:bCs/>
          <w:color w:val="000000"/>
          <w:sz w:val="24"/>
          <w:szCs w:val="24"/>
        </w:rPr>
      </w:pPr>
    </w:p>
    <w:p w:rsidR="0044729E" w:rsidRPr="0044729E" w:rsidRDefault="0044729E" w:rsidP="0044729E">
      <w:pPr>
        <w:tabs>
          <w:tab w:val="left" w:pos="2694"/>
        </w:tabs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  <w:r w:rsidRPr="0044729E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Main Duties and Responsibilities:</w:t>
      </w:r>
    </w:p>
    <w:p w:rsidR="0044729E" w:rsidRPr="0044729E" w:rsidRDefault="0044729E" w:rsidP="0044729E">
      <w:pPr>
        <w:tabs>
          <w:tab w:val="left" w:pos="2694"/>
        </w:tabs>
        <w:spacing w:after="0" w:line="240" w:lineRule="auto"/>
        <w:rPr>
          <w:rFonts w:ascii="Arial" w:eastAsia="Times New Roman" w:hAnsi="Arial" w:cs="Times New Roman"/>
          <w:bCs/>
          <w:color w:val="000000"/>
          <w:sz w:val="24"/>
          <w:szCs w:val="24"/>
        </w:rPr>
      </w:pPr>
    </w:p>
    <w:p w:rsidR="0044729E" w:rsidRPr="0044729E" w:rsidRDefault="0044729E" w:rsidP="0044729E">
      <w:pPr>
        <w:numPr>
          <w:ilvl w:val="0"/>
          <w:numId w:val="1"/>
        </w:numPr>
        <w:tabs>
          <w:tab w:val="left" w:pos="2694"/>
        </w:tabs>
        <w:spacing w:after="0" w:line="240" w:lineRule="auto"/>
        <w:ind w:hanging="720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44729E">
        <w:rPr>
          <w:rFonts w:ascii="Arial" w:eastAsia="Times New Roman" w:hAnsi="Arial" w:cs="Times New Roman"/>
          <w:bCs/>
          <w:color w:val="000000"/>
          <w:sz w:val="24"/>
          <w:szCs w:val="24"/>
        </w:rPr>
        <w:t xml:space="preserve">Support the financial planning process for </w:t>
      </w:r>
      <w:proofErr w:type="spellStart"/>
      <w:r w:rsidRPr="0044729E">
        <w:rPr>
          <w:rFonts w:ascii="Arial" w:eastAsia="Times New Roman" w:hAnsi="Arial" w:cs="Times New Roman"/>
          <w:bCs/>
          <w:color w:val="000000"/>
          <w:sz w:val="24"/>
          <w:szCs w:val="24"/>
        </w:rPr>
        <w:t>Siglion</w:t>
      </w:r>
      <w:proofErr w:type="spellEnd"/>
      <w:r w:rsidRPr="0044729E">
        <w:rPr>
          <w:rFonts w:ascii="Arial" w:eastAsia="Times New Roman" w:hAnsi="Arial" w:cs="Times New Roman"/>
          <w:bCs/>
          <w:color w:val="000000"/>
          <w:sz w:val="24"/>
          <w:szCs w:val="24"/>
        </w:rPr>
        <w:t>, including provision of informed and accurate projections and scenarios to enable the production of a robust annual Business Plan for agreement by the Board within agreed timescales.</w:t>
      </w:r>
    </w:p>
    <w:p w:rsidR="0044729E" w:rsidRPr="0044729E" w:rsidRDefault="0044729E" w:rsidP="0044729E">
      <w:pPr>
        <w:tabs>
          <w:tab w:val="left" w:pos="2694"/>
        </w:tabs>
        <w:spacing w:after="0" w:line="240" w:lineRule="auto"/>
        <w:ind w:left="720"/>
        <w:rPr>
          <w:rFonts w:ascii="Arial" w:eastAsia="Times New Roman" w:hAnsi="Arial" w:cs="Times New Roman"/>
          <w:bCs/>
          <w:color w:val="000000"/>
          <w:sz w:val="24"/>
          <w:szCs w:val="24"/>
        </w:rPr>
      </w:pPr>
    </w:p>
    <w:p w:rsidR="0044729E" w:rsidRPr="0044729E" w:rsidRDefault="0044729E" w:rsidP="0044729E">
      <w:pPr>
        <w:numPr>
          <w:ilvl w:val="0"/>
          <w:numId w:val="1"/>
        </w:numPr>
        <w:tabs>
          <w:tab w:val="left" w:pos="2694"/>
        </w:tabs>
        <w:spacing w:after="0" w:line="240" w:lineRule="auto"/>
        <w:ind w:hanging="720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44729E">
        <w:rPr>
          <w:rFonts w:ascii="Arial" w:eastAsia="Times New Roman" w:hAnsi="Arial" w:cs="Times New Roman"/>
          <w:bCs/>
          <w:color w:val="000000"/>
          <w:sz w:val="24"/>
          <w:szCs w:val="24"/>
        </w:rPr>
        <w:t xml:space="preserve">Provision of financial advice and monthly financial management information, including the production of reports to board meetings, to support the financial management of </w:t>
      </w:r>
      <w:proofErr w:type="spellStart"/>
      <w:r w:rsidRPr="0044729E">
        <w:rPr>
          <w:rFonts w:ascii="Arial" w:eastAsia="Times New Roman" w:hAnsi="Arial" w:cs="Times New Roman"/>
          <w:bCs/>
          <w:color w:val="000000"/>
          <w:sz w:val="24"/>
          <w:szCs w:val="24"/>
        </w:rPr>
        <w:t>Siglion</w:t>
      </w:r>
      <w:proofErr w:type="spellEnd"/>
      <w:r w:rsidRPr="0044729E">
        <w:rPr>
          <w:rFonts w:ascii="Arial" w:eastAsia="Times New Roman" w:hAnsi="Arial" w:cs="Times New Roman"/>
          <w:bCs/>
          <w:color w:val="000000"/>
          <w:sz w:val="24"/>
          <w:szCs w:val="24"/>
        </w:rPr>
        <w:t>. Such advice and management to cover revenue, capital and balance sheet areas as appropriate.</w:t>
      </w:r>
    </w:p>
    <w:p w:rsidR="0044729E" w:rsidRPr="0044729E" w:rsidRDefault="0044729E" w:rsidP="0044729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contextualSpacing/>
        <w:rPr>
          <w:rFonts w:ascii="Arial" w:eastAsia="Arial Unicode MS" w:hAnsi="Arial" w:cs="Times New Roman"/>
          <w:bCs/>
          <w:color w:val="000000"/>
          <w:sz w:val="24"/>
          <w:szCs w:val="24"/>
          <w:bdr w:val="nil"/>
          <w:lang w:val="en-US"/>
        </w:rPr>
      </w:pPr>
    </w:p>
    <w:p w:rsidR="0044729E" w:rsidRPr="0044729E" w:rsidRDefault="0044729E" w:rsidP="0044729E">
      <w:pPr>
        <w:numPr>
          <w:ilvl w:val="0"/>
          <w:numId w:val="1"/>
        </w:numPr>
        <w:tabs>
          <w:tab w:val="left" w:pos="2694"/>
        </w:tabs>
        <w:spacing w:after="0" w:line="240" w:lineRule="auto"/>
        <w:ind w:hanging="720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44729E">
        <w:rPr>
          <w:rFonts w:ascii="Arial" w:eastAsia="Times New Roman" w:hAnsi="Arial" w:cs="Times New Roman"/>
          <w:bCs/>
          <w:color w:val="000000"/>
          <w:sz w:val="24"/>
          <w:szCs w:val="24"/>
        </w:rPr>
        <w:t xml:space="preserve">Responsibility for the technical financial aspects affecting </w:t>
      </w:r>
      <w:proofErr w:type="spellStart"/>
      <w:r w:rsidRPr="0044729E">
        <w:rPr>
          <w:rFonts w:ascii="Arial" w:eastAsia="Times New Roman" w:hAnsi="Arial" w:cs="Times New Roman"/>
          <w:bCs/>
          <w:color w:val="000000"/>
          <w:sz w:val="24"/>
          <w:szCs w:val="24"/>
        </w:rPr>
        <w:t>Siglion</w:t>
      </w:r>
      <w:proofErr w:type="spellEnd"/>
      <w:r w:rsidRPr="0044729E">
        <w:rPr>
          <w:rFonts w:ascii="Arial" w:eastAsia="Times New Roman" w:hAnsi="Arial" w:cs="Times New Roman"/>
          <w:bCs/>
          <w:color w:val="000000"/>
          <w:sz w:val="24"/>
          <w:szCs w:val="24"/>
        </w:rPr>
        <w:t xml:space="preserve"> including cash flow management, income, payments, banking and tax, liaising with, colleagues within the wider finance team and service areas as appropriate.</w:t>
      </w:r>
    </w:p>
    <w:p w:rsidR="0044729E" w:rsidRPr="0044729E" w:rsidRDefault="0044729E" w:rsidP="0044729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contextualSpacing/>
        <w:rPr>
          <w:rFonts w:ascii="Arial" w:eastAsia="Arial Unicode MS" w:hAnsi="Arial" w:cs="Times New Roman"/>
          <w:bCs/>
          <w:color w:val="000000"/>
          <w:sz w:val="24"/>
          <w:szCs w:val="24"/>
          <w:bdr w:val="nil"/>
          <w:lang w:val="en-US"/>
        </w:rPr>
      </w:pPr>
    </w:p>
    <w:p w:rsidR="0044729E" w:rsidRPr="0044729E" w:rsidRDefault="0044729E" w:rsidP="0044729E">
      <w:pPr>
        <w:numPr>
          <w:ilvl w:val="0"/>
          <w:numId w:val="1"/>
        </w:numPr>
        <w:tabs>
          <w:tab w:val="left" w:pos="2694"/>
        </w:tabs>
        <w:spacing w:after="0" w:line="240" w:lineRule="auto"/>
        <w:ind w:hanging="720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44729E">
        <w:rPr>
          <w:rFonts w:ascii="Arial" w:eastAsia="Times New Roman" w:hAnsi="Arial" w:cs="Times New Roman"/>
          <w:bCs/>
          <w:color w:val="000000"/>
          <w:sz w:val="24"/>
          <w:szCs w:val="24"/>
        </w:rPr>
        <w:lastRenderedPageBreak/>
        <w:t xml:space="preserve">Lead on the annual closedown of </w:t>
      </w:r>
      <w:proofErr w:type="spellStart"/>
      <w:r w:rsidRPr="0044729E">
        <w:rPr>
          <w:rFonts w:ascii="Arial" w:eastAsia="Times New Roman" w:hAnsi="Arial" w:cs="Times New Roman"/>
          <w:bCs/>
          <w:color w:val="000000"/>
          <w:sz w:val="24"/>
          <w:szCs w:val="24"/>
        </w:rPr>
        <w:t>Siglion</w:t>
      </w:r>
      <w:proofErr w:type="spellEnd"/>
      <w:r w:rsidRPr="0044729E">
        <w:rPr>
          <w:rFonts w:ascii="Arial" w:eastAsia="Times New Roman" w:hAnsi="Arial" w:cs="Times New Roman"/>
          <w:bCs/>
          <w:color w:val="000000"/>
          <w:sz w:val="24"/>
          <w:szCs w:val="24"/>
        </w:rPr>
        <w:t xml:space="preserve"> to trial balance position or statement of accounts as appropriate. Liaise with appointed external accountants / auditors to ensure production of final accounts in accordance with timeframes and required standards.</w:t>
      </w:r>
    </w:p>
    <w:p w:rsidR="0044729E" w:rsidRPr="0044729E" w:rsidRDefault="0044729E" w:rsidP="0044729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contextualSpacing/>
        <w:rPr>
          <w:rFonts w:ascii="Arial" w:eastAsia="Arial Unicode MS" w:hAnsi="Arial" w:cs="Times New Roman"/>
          <w:bCs/>
          <w:color w:val="000000"/>
          <w:sz w:val="24"/>
          <w:szCs w:val="24"/>
          <w:bdr w:val="nil"/>
          <w:lang w:val="en-US"/>
        </w:rPr>
      </w:pPr>
    </w:p>
    <w:p w:rsidR="0044729E" w:rsidRPr="0044729E" w:rsidRDefault="0044729E" w:rsidP="0044729E">
      <w:pPr>
        <w:numPr>
          <w:ilvl w:val="0"/>
          <w:numId w:val="1"/>
        </w:numPr>
        <w:tabs>
          <w:tab w:val="left" w:pos="2694"/>
        </w:tabs>
        <w:spacing w:after="0" w:line="240" w:lineRule="auto"/>
        <w:ind w:hanging="720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44729E">
        <w:rPr>
          <w:rFonts w:ascii="Arial" w:eastAsia="Times New Roman" w:hAnsi="Arial" w:cs="Times New Roman"/>
          <w:bCs/>
          <w:color w:val="000000"/>
          <w:sz w:val="24"/>
          <w:szCs w:val="24"/>
        </w:rPr>
        <w:t xml:space="preserve">Production of </w:t>
      </w:r>
      <w:proofErr w:type="gramStart"/>
      <w:r w:rsidRPr="0044729E">
        <w:rPr>
          <w:rFonts w:ascii="Arial" w:eastAsia="Times New Roman" w:hAnsi="Arial" w:cs="Times New Roman"/>
          <w:bCs/>
          <w:color w:val="000000"/>
          <w:sz w:val="24"/>
          <w:szCs w:val="24"/>
        </w:rPr>
        <w:t>high quality</w:t>
      </w:r>
      <w:proofErr w:type="gramEnd"/>
      <w:r w:rsidRPr="0044729E">
        <w:rPr>
          <w:rFonts w:ascii="Arial" w:eastAsia="Times New Roman" w:hAnsi="Arial" w:cs="Times New Roman"/>
          <w:bCs/>
          <w:color w:val="000000"/>
          <w:sz w:val="24"/>
          <w:szCs w:val="24"/>
        </w:rPr>
        <w:t xml:space="preserve"> government and statistical returns, grant claims, supported by high quality working papers for audit purposes.</w:t>
      </w:r>
    </w:p>
    <w:p w:rsidR="0044729E" w:rsidRPr="0044729E" w:rsidRDefault="0044729E" w:rsidP="0044729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contextualSpacing/>
        <w:rPr>
          <w:rFonts w:ascii="Arial" w:eastAsia="Arial Unicode MS" w:hAnsi="Arial" w:cs="Times New Roman"/>
          <w:bCs/>
          <w:color w:val="000000"/>
          <w:sz w:val="24"/>
          <w:szCs w:val="24"/>
          <w:bdr w:val="nil"/>
          <w:lang w:val="en-US"/>
        </w:rPr>
      </w:pPr>
    </w:p>
    <w:p w:rsidR="0044729E" w:rsidRPr="0044729E" w:rsidRDefault="0044729E" w:rsidP="0044729E">
      <w:pPr>
        <w:numPr>
          <w:ilvl w:val="0"/>
          <w:numId w:val="1"/>
        </w:numPr>
        <w:tabs>
          <w:tab w:val="left" w:pos="2694"/>
        </w:tabs>
        <w:spacing w:after="0" w:line="240" w:lineRule="auto"/>
        <w:ind w:hanging="720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44729E">
        <w:rPr>
          <w:rFonts w:ascii="Arial" w:eastAsia="Times New Roman" w:hAnsi="Arial" w:cs="Times New Roman"/>
          <w:bCs/>
          <w:color w:val="000000"/>
          <w:sz w:val="24"/>
          <w:szCs w:val="24"/>
        </w:rPr>
        <w:t xml:space="preserve">Provision of financial support and expertise for project development, appraisal and due diligence to ensure that </w:t>
      </w:r>
      <w:proofErr w:type="spellStart"/>
      <w:r w:rsidRPr="0044729E">
        <w:rPr>
          <w:rFonts w:ascii="Arial" w:eastAsia="Times New Roman" w:hAnsi="Arial" w:cs="Times New Roman"/>
          <w:bCs/>
          <w:color w:val="000000"/>
          <w:sz w:val="24"/>
          <w:szCs w:val="24"/>
        </w:rPr>
        <w:t>Siglion</w:t>
      </w:r>
      <w:proofErr w:type="spellEnd"/>
      <w:r w:rsidRPr="0044729E">
        <w:rPr>
          <w:rFonts w:ascii="Arial" w:eastAsia="Times New Roman" w:hAnsi="Arial" w:cs="Times New Roman"/>
          <w:bCs/>
          <w:color w:val="000000"/>
          <w:sz w:val="24"/>
          <w:szCs w:val="24"/>
        </w:rPr>
        <w:t xml:space="preserve"> meets both its regeneration and financial objectives.</w:t>
      </w:r>
    </w:p>
    <w:p w:rsidR="0044729E" w:rsidRPr="0044729E" w:rsidRDefault="0044729E" w:rsidP="0044729E">
      <w:pPr>
        <w:tabs>
          <w:tab w:val="left" w:pos="2694"/>
        </w:tabs>
        <w:spacing w:after="0" w:line="240" w:lineRule="auto"/>
        <w:ind w:left="720"/>
        <w:rPr>
          <w:rFonts w:ascii="Arial" w:eastAsia="Times New Roman" w:hAnsi="Arial" w:cs="Times New Roman"/>
          <w:bCs/>
          <w:color w:val="000000"/>
          <w:sz w:val="24"/>
          <w:szCs w:val="24"/>
        </w:rPr>
      </w:pPr>
    </w:p>
    <w:p w:rsidR="0044729E" w:rsidRPr="0044729E" w:rsidRDefault="0044729E" w:rsidP="0044729E">
      <w:pPr>
        <w:numPr>
          <w:ilvl w:val="0"/>
          <w:numId w:val="1"/>
        </w:numPr>
        <w:tabs>
          <w:tab w:val="left" w:pos="2694"/>
        </w:tabs>
        <w:spacing w:after="0" w:line="240" w:lineRule="auto"/>
        <w:ind w:hanging="720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44729E">
        <w:rPr>
          <w:rFonts w:ascii="Arial" w:eastAsia="Times New Roman" w:hAnsi="Arial" w:cs="Times New Roman"/>
          <w:bCs/>
          <w:color w:val="000000"/>
          <w:sz w:val="24"/>
          <w:szCs w:val="24"/>
        </w:rPr>
        <w:t>Undertake assigned service reviews and project work as directed, supported by financial analysis whilst ensuring robust logic and reasoning.</w:t>
      </w:r>
    </w:p>
    <w:p w:rsidR="0044729E" w:rsidRPr="0044729E" w:rsidRDefault="0044729E" w:rsidP="0044729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contextualSpacing/>
        <w:rPr>
          <w:rFonts w:ascii="Arial" w:eastAsia="Arial Unicode MS" w:hAnsi="Arial" w:cs="Times New Roman"/>
          <w:bCs/>
          <w:color w:val="000000"/>
          <w:sz w:val="24"/>
          <w:szCs w:val="24"/>
          <w:bdr w:val="nil"/>
          <w:lang w:val="en-US"/>
        </w:rPr>
      </w:pPr>
    </w:p>
    <w:p w:rsidR="0044729E" w:rsidRPr="0044729E" w:rsidRDefault="0044729E" w:rsidP="0044729E">
      <w:pPr>
        <w:numPr>
          <w:ilvl w:val="0"/>
          <w:numId w:val="1"/>
        </w:numPr>
        <w:tabs>
          <w:tab w:val="left" w:pos="2694"/>
        </w:tabs>
        <w:spacing w:after="0" w:line="240" w:lineRule="auto"/>
        <w:ind w:hanging="720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44729E">
        <w:rPr>
          <w:rFonts w:ascii="Arial" w:eastAsia="Times New Roman" w:hAnsi="Arial" w:cs="Times New Roman"/>
          <w:bCs/>
          <w:color w:val="000000"/>
          <w:sz w:val="24"/>
          <w:szCs w:val="24"/>
        </w:rPr>
        <w:t xml:space="preserve">Provision of performance monitoring information for the Financial Management Service and, where applicable, </w:t>
      </w:r>
      <w:proofErr w:type="spellStart"/>
      <w:r w:rsidRPr="0044729E">
        <w:rPr>
          <w:rFonts w:ascii="Arial" w:eastAsia="Times New Roman" w:hAnsi="Arial" w:cs="Times New Roman"/>
          <w:bCs/>
          <w:color w:val="000000"/>
          <w:sz w:val="24"/>
          <w:szCs w:val="24"/>
        </w:rPr>
        <w:t>Siglion</w:t>
      </w:r>
      <w:proofErr w:type="spellEnd"/>
      <w:r w:rsidRPr="0044729E">
        <w:rPr>
          <w:rFonts w:ascii="Arial" w:eastAsia="Times New Roman" w:hAnsi="Arial" w:cs="Times New Roman"/>
          <w:bCs/>
          <w:color w:val="000000"/>
          <w:sz w:val="24"/>
          <w:szCs w:val="24"/>
        </w:rPr>
        <w:t xml:space="preserve"> and / or council as a whole.</w:t>
      </w:r>
    </w:p>
    <w:p w:rsidR="0044729E" w:rsidRPr="0044729E" w:rsidRDefault="0044729E" w:rsidP="0044729E">
      <w:pPr>
        <w:tabs>
          <w:tab w:val="left" w:pos="2694"/>
        </w:tabs>
        <w:spacing w:after="0" w:line="240" w:lineRule="auto"/>
        <w:rPr>
          <w:rFonts w:ascii="Arial" w:eastAsia="Times New Roman" w:hAnsi="Arial" w:cs="Times New Roman"/>
          <w:bCs/>
          <w:color w:val="000000"/>
          <w:sz w:val="24"/>
          <w:szCs w:val="24"/>
        </w:rPr>
      </w:pPr>
    </w:p>
    <w:p w:rsidR="0044729E" w:rsidRPr="0044729E" w:rsidRDefault="0044729E" w:rsidP="0044729E">
      <w:pPr>
        <w:numPr>
          <w:ilvl w:val="0"/>
          <w:numId w:val="1"/>
        </w:numPr>
        <w:tabs>
          <w:tab w:val="left" w:pos="2694"/>
        </w:tabs>
        <w:spacing w:after="0" w:line="240" w:lineRule="auto"/>
        <w:ind w:hanging="720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44729E">
        <w:rPr>
          <w:rFonts w:ascii="Arial" w:eastAsia="Times New Roman" w:hAnsi="Arial" w:cs="Times New Roman"/>
          <w:bCs/>
          <w:color w:val="000000"/>
          <w:sz w:val="24"/>
          <w:szCs w:val="24"/>
        </w:rPr>
        <w:t>Compliance with relevant accounting standards, good practice and internal accounting requirements as directed to ensure financial records are maintained in accordance with said standards.</w:t>
      </w:r>
    </w:p>
    <w:p w:rsidR="0044729E" w:rsidRPr="0044729E" w:rsidRDefault="0044729E" w:rsidP="0044729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contextualSpacing/>
        <w:rPr>
          <w:rFonts w:ascii="Arial" w:eastAsia="Arial Unicode MS" w:hAnsi="Arial" w:cs="Times New Roman"/>
          <w:bCs/>
          <w:color w:val="000000"/>
          <w:sz w:val="24"/>
          <w:szCs w:val="24"/>
          <w:bdr w:val="nil"/>
          <w:lang w:val="en-US"/>
        </w:rPr>
      </w:pPr>
    </w:p>
    <w:p w:rsidR="0044729E" w:rsidRPr="0044729E" w:rsidRDefault="0044729E" w:rsidP="0044729E">
      <w:pPr>
        <w:numPr>
          <w:ilvl w:val="0"/>
          <w:numId w:val="1"/>
        </w:numPr>
        <w:tabs>
          <w:tab w:val="left" w:pos="2694"/>
        </w:tabs>
        <w:spacing w:after="0" w:line="240" w:lineRule="auto"/>
        <w:ind w:hanging="720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44729E">
        <w:rPr>
          <w:rFonts w:ascii="Arial" w:eastAsia="Times New Roman" w:hAnsi="Arial" w:cs="Times New Roman"/>
          <w:bCs/>
          <w:color w:val="000000"/>
          <w:sz w:val="24"/>
          <w:szCs w:val="24"/>
        </w:rPr>
        <w:t>Support the provision of accurate and timely responses to Freedom of Information requests.</w:t>
      </w:r>
    </w:p>
    <w:p w:rsidR="0044729E" w:rsidRPr="0044729E" w:rsidRDefault="0044729E" w:rsidP="0044729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contextualSpacing/>
        <w:rPr>
          <w:rFonts w:ascii="Arial" w:eastAsia="Arial Unicode MS" w:hAnsi="Arial" w:cs="Times New Roman"/>
          <w:bCs/>
          <w:color w:val="000000"/>
          <w:sz w:val="24"/>
          <w:szCs w:val="24"/>
          <w:bdr w:val="nil"/>
          <w:lang w:val="en-US"/>
        </w:rPr>
      </w:pPr>
    </w:p>
    <w:p w:rsidR="0044729E" w:rsidRPr="0044729E" w:rsidRDefault="0044729E" w:rsidP="0044729E">
      <w:pPr>
        <w:numPr>
          <w:ilvl w:val="0"/>
          <w:numId w:val="1"/>
        </w:numPr>
        <w:tabs>
          <w:tab w:val="left" w:pos="2694"/>
        </w:tabs>
        <w:spacing w:after="0" w:line="240" w:lineRule="auto"/>
        <w:ind w:hanging="720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44729E">
        <w:rPr>
          <w:rFonts w:ascii="Arial" w:eastAsia="Times New Roman" w:hAnsi="Arial" w:cs="Times New Roman"/>
          <w:bCs/>
          <w:color w:val="000000"/>
          <w:sz w:val="24"/>
          <w:szCs w:val="24"/>
        </w:rPr>
        <w:t>Attend meetings representing the Financial Management Service as required within or external to the council, ensuring appropriate advice and direction is provided through effective communication.</w:t>
      </w:r>
    </w:p>
    <w:p w:rsidR="0044729E" w:rsidRPr="0044729E" w:rsidRDefault="0044729E" w:rsidP="0044729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contextualSpacing/>
        <w:rPr>
          <w:rFonts w:ascii="Arial" w:eastAsia="Arial Unicode MS" w:hAnsi="Arial" w:cs="Times New Roman"/>
          <w:bCs/>
          <w:color w:val="000000"/>
          <w:sz w:val="24"/>
          <w:szCs w:val="24"/>
          <w:bdr w:val="nil"/>
          <w:lang w:val="en-US"/>
        </w:rPr>
      </w:pPr>
    </w:p>
    <w:p w:rsidR="0044729E" w:rsidRPr="0044729E" w:rsidRDefault="0044729E" w:rsidP="0044729E">
      <w:pPr>
        <w:numPr>
          <w:ilvl w:val="0"/>
          <w:numId w:val="1"/>
        </w:numPr>
        <w:tabs>
          <w:tab w:val="left" w:pos="2694"/>
        </w:tabs>
        <w:spacing w:after="0" w:line="240" w:lineRule="auto"/>
        <w:ind w:hanging="720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44729E">
        <w:rPr>
          <w:rFonts w:ascii="Arial" w:eastAsia="Times New Roman" w:hAnsi="Arial" w:cs="Times New Roman"/>
          <w:bCs/>
          <w:color w:val="000000"/>
          <w:sz w:val="24"/>
          <w:szCs w:val="24"/>
        </w:rPr>
        <w:t>Remain up to date and report, as necessary, on financial legislation and circulars related to the service area.</w:t>
      </w:r>
    </w:p>
    <w:p w:rsidR="0044729E" w:rsidRPr="0044729E" w:rsidRDefault="0044729E" w:rsidP="0044729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contextualSpacing/>
        <w:rPr>
          <w:rFonts w:ascii="Arial" w:eastAsia="Arial Unicode MS" w:hAnsi="Arial" w:cs="Times New Roman"/>
          <w:bCs/>
          <w:color w:val="000000"/>
          <w:sz w:val="24"/>
          <w:szCs w:val="24"/>
          <w:bdr w:val="nil"/>
          <w:lang w:val="en-US"/>
        </w:rPr>
      </w:pPr>
    </w:p>
    <w:p w:rsidR="0044729E" w:rsidRPr="0044729E" w:rsidRDefault="0044729E" w:rsidP="0044729E">
      <w:pPr>
        <w:numPr>
          <w:ilvl w:val="0"/>
          <w:numId w:val="1"/>
        </w:numPr>
        <w:tabs>
          <w:tab w:val="left" w:pos="2694"/>
        </w:tabs>
        <w:spacing w:after="0" w:line="240" w:lineRule="auto"/>
        <w:ind w:hanging="720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44729E">
        <w:rPr>
          <w:rFonts w:ascii="Arial" w:eastAsia="Times New Roman" w:hAnsi="Arial" w:cs="Times New Roman"/>
          <w:bCs/>
          <w:color w:val="000000"/>
          <w:sz w:val="24"/>
          <w:szCs w:val="24"/>
        </w:rPr>
        <w:t xml:space="preserve">Ensure a working knowledge of the financial procedures, constitution and delegation schemes that influence and control the relevant council service area and / or </w:t>
      </w:r>
      <w:proofErr w:type="spellStart"/>
      <w:r w:rsidRPr="0044729E">
        <w:rPr>
          <w:rFonts w:ascii="Arial" w:eastAsia="Times New Roman" w:hAnsi="Arial" w:cs="Times New Roman"/>
          <w:bCs/>
          <w:color w:val="000000"/>
          <w:sz w:val="24"/>
          <w:szCs w:val="24"/>
        </w:rPr>
        <w:t>Siglion</w:t>
      </w:r>
      <w:proofErr w:type="spellEnd"/>
      <w:r w:rsidRPr="0044729E">
        <w:rPr>
          <w:rFonts w:ascii="Arial" w:eastAsia="Times New Roman" w:hAnsi="Arial" w:cs="Times New Roman"/>
          <w:bCs/>
          <w:color w:val="000000"/>
          <w:sz w:val="24"/>
          <w:szCs w:val="24"/>
        </w:rPr>
        <w:t>.</w:t>
      </w:r>
    </w:p>
    <w:p w:rsidR="0044729E" w:rsidRPr="0044729E" w:rsidRDefault="0044729E" w:rsidP="0044729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contextualSpacing/>
        <w:rPr>
          <w:rFonts w:ascii="Arial" w:eastAsia="Arial Unicode MS" w:hAnsi="Arial" w:cs="Times New Roman"/>
          <w:bCs/>
          <w:color w:val="000000"/>
          <w:sz w:val="24"/>
          <w:szCs w:val="24"/>
          <w:bdr w:val="nil"/>
          <w:lang w:val="en-US"/>
        </w:rPr>
      </w:pPr>
    </w:p>
    <w:p w:rsidR="0044729E" w:rsidRPr="0044729E" w:rsidRDefault="0044729E" w:rsidP="0044729E">
      <w:pPr>
        <w:numPr>
          <w:ilvl w:val="0"/>
          <w:numId w:val="1"/>
        </w:numPr>
        <w:tabs>
          <w:tab w:val="left" w:pos="2694"/>
        </w:tabs>
        <w:spacing w:after="0" w:line="240" w:lineRule="auto"/>
        <w:ind w:hanging="720"/>
        <w:rPr>
          <w:rFonts w:ascii="Arial" w:eastAsia="Times New Roman" w:hAnsi="Arial" w:cs="Times New Roman"/>
          <w:bCs/>
          <w:color w:val="000000"/>
          <w:sz w:val="24"/>
          <w:szCs w:val="24"/>
        </w:rPr>
      </w:pPr>
      <w:r w:rsidRPr="0044729E">
        <w:rPr>
          <w:rFonts w:ascii="Arial" w:eastAsia="Times New Roman" w:hAnsi="Arial" w:cs="Times New Roman"/>
          <w:bCs/>
          <w:color w:val="000000"/>
          <w:sz w:val="24"/>
          <w:szCs w:val="24"/>
        </w:rPr>
        <w:t>Any other duties as required by the Finance Manager or Senior Management in the department.</w:t>
      </w:r>
    </w:p>
    <w:p w:rsidR="0044729E" w:rsidRPr="0044729E" w:rsidRDefault="0044729E" w:rsidP="0044729E">
      <w:pPr>
        <w:tabs>
          <w:tab w:val="left" w:pos="2694"/>
        </w:tabs>
        <w:spacing w:after="0" w:line="240" w:lineRule="auto"/>
        <w:rPr>
          <w:rFonts w:ascii="Arial" w:eastAsia="Times New Roman" w:hAnsi="Arial" w:cs="Times New Roman"/>
          <w:bCs/>
          <w:color w:val="000000"/>
          <w:sz w:val="24"/>
          <w:szCs w:val="24"/>
        </w:rPr>
      </w:pPr>
    </w:p>
    <w:p w:rsidR="0044729E" w:rsidRPr="0044729E" w:rsidRDefault="0044729E" w:rsidP="0044729E">
      <w:pPr>
        <w:rPr>
          <w:rFonts w:ascii="Arial" w:hAnsi="Arial" w:cs="Arial"/>
          <w:sz w:val="24"/>
          <w:szCs w:val="24"/>
        </w:rPr>
      </w:pPr>
      <w:r w:rsidRPr="0044729E">
        <w:rPr>
          <w:rFonts w:ascii="Arial" w:hAnsi="Arial" w:cs="Arial"/>
          <w:sz w:val="24"/>
          <w:szCs w:val="24"/>
        </w:rPr>
        <w:t xml:space="preserve">Comply with the principles and requirements of the Data Protection Act </w:t>
      </w:r>
      <w:r w:rsidRPr="0044729E">
        <w:rPr>
          <w:rFonts w:ascii="Arial" w:hAnsi="Arial" w:cs="Arial"/>
          <w:bCs/>
          <w:sz w:val="24"/>
          <w:szCs w:val="24"/>
        </w:rPr>
        <w:t>2018 and GDPR</w:t>
      </w:r>
      <w:r w:rsidRPr="0044729E">
        <w:rPr>
          <w:rFonts w:ascii="Arial" w:hAnsi="Arial" w:cs="Arial"/>
          <w:sz w:val="24"/>
          <w:szCs w:val="24"/>
        </w:rPr>
        <w:t xml:space="preserve"> in relation to the management of Council records and information, and respect the privacy of personal information held by the </w:t>
      </w:r>
      <w:proofErr w:type="gramStart"/>
      <w:r w:rsidRPr="0044729E">
        <w:rPr>
          <w:rFonts w:ascii="Arial" w:hAnsi="Arial" w:cs="Arial"/>
          <w:sz w:val="24"/>
          <w:szCs w:val="24"/>
        </w:rPr>
        <w:t>Council</w:t>
      </w:r>
      <w:r w:rsidRPr="0044729E">
        <w:rPr>
          <w:sz w:val="20"/>
          <w:szCs w:val="20"/>
        </w:rPr>
        <w:t xml:space="preserve"> .</w:t>
      </w:r>
      <w:proofErr w:type="gramEnd"/>
    </w:p>
    <w:p w:rsidR="0044729E" w:rsidRPr="0044729E" w:rsidRDefault="0044729E" w:rsidP="0044729E">
      <w:pPr>
        <w:rPr>
          <w:rFonts w:ascii="Arial" w:hAnsi="Arial" w:cs="Arial"/>
          <w:sz w:val="24"/>
          <w:szCs w:val="24"/>
        </w:rPr>
      </w:pPr>
      <w:r w:rsidRPr="0044729E">
        <w:rPr>
          <w:rFonts w:ascii="Arial" w:hAnsi="Arial" w:cs="Arial"/>
          <w:sz w:val="24"/>
          <w:szCs w:val="24"/>
        </w:rPr>
        <w:t>Comply with the principles and requirements of the Freedom of Information Act 2000</w:t>
      </w:r>
    </w:p>
    <w:p w:rsidR="0044729E" w:rsidRPr="0044729E" w:rsidRDefault="0044729E" w:rsidP="0044729E">
      <w:pPr>
        <w:rPr>
          <w:rFonts w:ascii="Arial" w:hAnsi="Arial" w:cs="Arial"/>
          <w:sz w:val="24"/>
          <w:szCs w:val="24"/>
        </w:rPr>
      </w:pPr>
      <w:r w:rsidRPr="0044729E">
        <w:rPr>
          <w:rFonts w:ascii="Arial" w:hAnsi="Arial" w:cs="Arial"/>
          <w:sz w:val="24"/>
          <w:szCs w:val="24"/>
        </w:rPr>
        <w:t>Comply with the Council’s information security standards, and requirements for the management and handling of information; Use Council information only for authorised purposes.</w:t>
      </w:r>
    </w:p>
    <w:p w:rsidR="0044729E" w:rsidRPr="0044729E" w:rsidRDefault="0044729E" w:rsidP="0044729E">
      <w:pPr>
        <w:tabs>
          <w:tab w:val="left" w:pos="720"/>
        </w:tabs>
        <w:rPr>
          <w:rFonts w:ascii="Arial" w:hAnsi="Arial" w:cs="Arial"/>
        </w:rPr>
      </w:pPr>
      <w:r w:rsidRPr="0044729E">
        <w:rPr>
          <w:rFonts w:ascii="Arial" w:hAnsi="Arial" w:cs="Arial"/>
          <w:sz w:val="24"/>
          <w:szCs w:val="24"/>
        </w:rPr>
        <w:t>Carry out duties with full regard to the Council’s Equality policies, Code of Conduct and all other Council policies.</w:t>
      </w:r>
    </w:p>
    <w:p w:rsidR="0044729E" w:rsidRPr="0044729E" w:rsidRDefault="0044729E" w:rsidP="0044729E">
      <w:pPr>
        <w:tabs>
          <w:tab w:val="left" w:pos="720"/>
        </w:tabs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44729E">
        <w:rPr>
          <w:rFonts w:ascii="Arial" w:eastAsia="MS Mincho" w:hAnsi="Arial" w:cs="Arial"/>
          <w:sz w:val="24"/>
          <w:szCs w:val="24"/>
        </w:rPr>
        <w:t>Comply with the Council’s Health and Safety policy, rules and regulations and with Health and Safety legislation.</w:t>
      </w:r>
    </w:p>
    <w:p w:rsidR="0044729E" w:rsidRPr="0044729E" w:rsidRDefault="0044729E" w:rsidP="0044729E">
      <w:pPr>
        <w:shd w:val="clear" w:color="auto" w:fill="FFFFFF"/>
        <w:tabs>
          <w:tab w:val="left" w:pos="720"/>
        </w:tabs>
        <w:spacing w:before="100" w:after="100" w:line="240" w:lineRule="auto"/>
        <w:rPr>
          <w:rFonts w:ascii="Arial" w:eastAsia="MS Mincho" w:hAnsi="Arial" w:cs="Arial"/>
          <w:bCs/>
          <w:iCs/>
          <w:sz w:val="24"/>
          <w:szCs w:val="24"/>
        </w:rPr>
      </w:pPr>
      <w:r w:rsidRPr="0044729E">
        <w:rPr>
          <w:rFonts w:ascii="Arial" w:eastAsia="MS Mincho" w:hAnsi="Arial" w:cs="Arial"/>
          <w:bCs/>
          <w:iCs/>
          <w:sz w:val="24"/>
          <w:szCs w:val="24"/>
        </w:rPr>
        <w:t xml:space="preserve">Comply with the principles and requirements in relation to the management of Council records and </w:t>
      </w:r>
      <w:proofErr w:type="gramStart"/>
      <w:r w:rsidRPr="0044729E">
        <w:rPr>
          <w:rFonts w:ascii="Arial" w:eastAsia="MS Mincho" w:hAnsi="Arial" w:cs="Arial"/>
          <w:bCs/>
          <w:iCs/>
          <w:sz w:val="24"/>
          <w:szCs w:val="24"/>
        </w:rPr>
        <w:t>information ;</w:t>
      </w:r>
      <w:proofErr w:type="gramEnd"/>
      <w:r w:rsidRPr="0044729E">
        <w:rPr>
          <w:rFonts w:ascii="Arial" w:eastAsia="MS Mincho" w:hAnsi="Arial" w:cs="Arial"/>
          <w:bCs/>
          <w:iCs/>
          <w:sz w:val="24"/>
          <w:szCs w:val="24"/>
        </w:rPr>
        <w:t xml:space="preserve"> respect the privacy and personal information held by the Council.</w:t>
      </w:r>
    </w:p>
    <w:p w:rsidR="007610F5" w:rsidRDefault="007610F5"/>
    <w:sectPr w:rsidR="007610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D01AC"/>
    <w:multiLevelType w:val="hybridMultilevel"/>
    <w:tmpl w:val="ECDA0F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29E"/>
    <w:rsid w:val="0044729E"/>
    <w:rsid w:val="00480B09"/>
    <w:rsid w:val="005D7F8C"/>
    <w:rsid w:val="007610F5"/>
    <w:rsid w:val="00834705"/>
    <w:rsid w:val="0096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8D30C"/>
  <w15:chartTrackingRefBased/>
  <w15:docId w15:val="{B1396FF7-9CF1-4BB3-BC96-F12B9649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Seaman</dc:creator>
  <cp:keywords/>
  <dc:description/>
  <cp:lastModifiedBy>Kay Stone</cp:lastModifiedBy>
  <cp:revision>2</cp:revision>
  <cp:lastPrinted>2020-03-04T12:01:00Z</cp:lastPrinted>
  <dcterms:created xsi:type="dcterms:W3CDTF">2020-03-04T12:02:00Z</dcterms:created>
  <dcterms:modified xsi:type="dcterms:W3CDTF">2020-03-04T12:02:00Z</dcterms:modified>
</cp:coreProperties>
</file>