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5449036B" w:rsidR="00845787" w:rsidRPr="00C676CB" w:rsidRDefault="006242F0" w:rsidP="00D70625">
            <w:pPr>
              <w:rPr>
                <w:rFonts w:cs="Arial"/>
                <w:szCs w:val="24"/>
              </w:rPr>
            </w:pPr>
            <w:r>
              <w:rPr>
                <w:rFonts w:cs="Arial"/>
                <w:szCs w:val="24"/>
              </w:rPr>
              <w:t>Apprentice (Human Resources)</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6059E497" w:rsidR="00845787" w:rsidRPr="00C676CB" w:rsidRDefault="006242F0"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362ADC3C" w:rsidR="00845787" w:rsidRPr="00C676CB" w:rsidRDefault="006242F0"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5B49F530" w:rsidR="00845787" w:rsidRPr="00C676CB" w:rsidRDefault="006242F0" w:rsidP="00D70625">
            <w:pPr>
              <w:rPr>
                <w:rFonts w:cs="Arial"/>
                <w:szCs w:val="24"/>
              </w:rPr>
            </w:pPr>
            <w:r>
              <w:rPr>
                <w:rFonts w:cs="Arial"/>
                <w:szCs w:val="24"/>
              </w:rPr>
              <w:t>People and Talent Management</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1E9C0C04" w:rsidR="00845787" w:rsidRPr="00C676CB" w:rsidRDefault="006242F0" w:rsidP="00D70625">
            <w:pPr>
              <w:rPr>
                <w:rFonts w:cs="Arial"/>
                <w:szCs w:val="24"/>
              </w:rPr>
            </w:pPr>
            <w:r>
              <w:rPr>
                <w:rFonts w:cs="Arial"/>
                <w:szCs w:val="24"/>
              </w:rPr>
              <w:t>HR Business Lead</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77CABF96" w:rsidR="00845787" w:rsidRPr="00E14818" w:rsidRDefault="00845787" w:rsidP="00D70625">
            <w:pPr>
              <w:rPr>
                <w:rFonts w:cs="Arial"/>
                <w:szCs w:val="24"/>
              </w:rPr>
            </w:pPr>
            <w:r w:rsidRPr="00E14818">
              <w:rPr>
                <w:rFonts w:cs="Arial"/>
                <w:szCs w:val="24"/>
              </w:rPr>
              <w:t xml:space="preserve">Your normal place of work will be </w:t>
            </w:r>
            <w:r w:rsidR="006242F0">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4357A15C"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00C2FC81"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23B26B28"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22C3A084" w:rsidR="003F5F22" w:rsidRDefault="003F5F22" w:rsidP="00681A84">
      <w:pPr>
        <w:rPr>
          <w:rFonts w:cs="Arial"/>
          <w:b/>
          <w:szCs w:val="24"/>
        </w:rPr>
      </w:pPr>
    </w:p>
    <w:p w14:paraId="76C809C5" w14:textId="77777777" w:rsidR="003E001F" w:rsidRPr="003D5764" w:rsidRDefault="003E001F" w:rsidP="003E001F">
      <w:pPr>
        <w:rPr>
          <w:rFonts w:cs="Arial"/>
          <w:szCs w:val="24"/>
          <w:lang w:val="en"/>
        </w:rPr>
      </w:pPr>
      <w:bookmarkStart w:id="0" w:name="_Hlk43735389"/>
      <w:r w:rsidRPr="003D5764">
        <w:rPr>
          <w:rFonts w:cs="Arial"/>
          <w:szCs w:val="24"/>
          <w:lang w:val="en"/>
        </w:rPr>
        <w:t xml:space="preserve">As a </w:t>
      </w:r>
      <w:r>
        <w:rPr>
          <w:rFonts w:cs="Arial"/>
          <w:szCs w:val="24"/>
          <w:lang w:val="en"/>
        </w:rPr>
        <w:t>Human Resources</w:t>
      </w:r>
      <w:r w:rsidRPr="003D5764">
        <w:rPr>
          <w:rFonts w:cs="Arial"/>
          <w:szCs w:val="24"/>
          <w:lang w:val="en"/>
        </w:rPr>
        <w:t xml:space="preserve"> Apprentice, you will develop skills, knowledge and experience working in </w:t>
      </w:r>
      <w:r>
        <w:rPr>
          <w:rFonts w:cs="Arial"/>
          <w:szCs w:val="24"/>
          <w:lang w:val="en"/>
        </w:rPr>
        <w:t>People and Talent Management</w:t>
      </w:r>
      <w:r w:rsidRPr="003D5764">
        <w:rPr>
          <w:rFonts w:cs="Arial"/>
          <w:szCs w:val="24"/>
          <w:lang w:val="en"/>
        </w:rPr>
        <w:t xml:space="preserve">. </w:t>
      </w:r>
    </w:p>
    <w:bookmarkEnd w:id="0"/>
    <w:p w14:paraId="77DDE370" w14:textId="77777777" w:rsidR="003E001F" w:rsidRDefault="003E001F" w:rsidP="00681A84">
      <w:pPr>
        <w:rPr>
          <w:rFonts w:cs="Arial"/>
          <w:b/>
          <w:szCs w:val="24"/>
        </w:rPr>
      </w:pPr>
    </w:p>
    <w:p w14:paraId="5AC45E87" w14:textId="7DAC84A7" w:rsidR="00AF7A9D" w:rsidRPr="00AF7A9D" w:rsidRDefault="00AF7A9D" w:rsidP="008A6DC9">
      <w:pPr>
        <w:shd w:val="clear" w:color="auto" w:fill="FFFFFF"/>
        <w:spacing w:before="75" w:after="225"/>
        <w:ind w:right="225"/>
        <w:rPr>
          <w:rFonts w:cs="Arial"/>
          <w:szCs w:val="24"/>
          <w:lang w:eastAsia="en-GB" w:bidi="ar-SA"/>
        </w:rPr>
      </w:pPr>
      <w:r w:rsidRPr="00AF7A9D">
        <w:rPr>
          <w:rFonts w:cs="Arial"/>
          <w:szCs w:val="24"/>
          <w:lang w:eastAsia="en-GB" w:bidi="ar-SA"/>
        </w:rPr>
        <w:t xml:space="preserve">The </w:t>
      </w:r>
      <w:r w:rsidRPr="008A6DC9">
        <w:rPr>
          <w:rFonts w:cs="Arial"/>
          <w:szCs w:val="24"/>
          <w:lang w:eastAsia="en-GB" w:bidi="ar-SA"/>
        </w:rPr>
        <w:t>People and Talent Management</w:t>
      </w:r>
      <w:r w:rsidRPr="00AF7A9D">
        <w:rPr>
          <w:rFonts w:cs="Arial"/>
          <w:szCs w:val="24"/>
          <w:lang w:eastAsia="en-GB" w:bidi="ar-SA"/>
        </w:rPr>
        <w:t xml:space="preserve"> Team </w:t>
      </w:r>
      <w:r w:rsidR="008A6DC9" w:rsidRPr="008A6DC9">
        <w:rPr>
          <w:rFonts w:cs="Arial"/>
          <w:szCs w:val="24"/>
          <w:lang w:eastAsia="en-GB" w:bidi="ar-SA"/>
        </w:rPr>
        <w:t>provide</w:t>
      </w:r>
      <w:r w:rsidRPr="008A6DC9">
        <w:rPr>
          <w:rFonts w:cs="Arial"/>
          <w:szCs w:val="24"/>
          <w:lang w:eastAsia="en-GB" w:bidi="ar-SA"/>
        </w:rPr>
        <w:t xml:space="preserve"> </w:t>
      </w:r>
      <w:r w:rsidR="008A6DC9" w:rsidRPr="008A6DC9">
        <w:rPr>
          <w:rFonts w:cs="Arial"/>
          <w:szCs w:val="24"/>
          <w:lang w:eastAsia="en-GB" w:bidi="ar-SA"/>
        </w:rPr>
        <w:t>a professional</w:t>
      </w:r>
      <w:r w:rsidRPr="008A6DC9">
        <w:rPr>
          <w:rFonts w:cs="Arial"/>
          <w:szCs w:val="24"/>
          <w:lang w:eastAsia="en-GB" w:bidi="ar-SA"/>
        </w:rPr>
        <w:t xml:space="preserve"> </w:t>
      </w:r>
      <w:r w:rsidR="008A6DC9" w:rsidRPr="008A6DC9">
        <w:rPr>
          <w:rFonts w:cs="Arial"/>
          <w:szCs w:val="24"/>
          <w:lang w:eastAsia="en-GB" w:bidi="ar-SA"/>
        </w:rPr>
        <w:t xml:space="preserve">Human Resources (HR) service including </w:t>
      </w:r>
      <w:r w:rsidR="00B53272">
        <w:rPr>
          <w:rFonts w:cs="Arial"/>
          <w:szCs w:val="24"/>
          <w:lang w:eastAsia="en-GB" w:bidi="ar-SA"/>
        </w:rPr>
        <w:t>c</w:t>
      </w:r>
      <w:r w:rsidRPr="00AF7A9D">
        <w:rPr>
          <w:rFonts w:cs="Arial"/>
          <w:szCs w:val="24"/>
          <w:lang w:eastAsia="en-GB" w:bidi="ar-SA"/>
        </w:rPr>
        <w:t>ouncil wide organisational development and workforce development</w:t>
      </w:r>
      <w:r w:rsidR="008A6DC9" w:rsidRPr="008A6DC9">
        <w:rPr>
          <w:rFonts w:cs="Arial"/>
          <w:szCs w:val="24"/>
          <w:lang w:eastAsia="en-GB" w:bidi="ar-SA"/>
        </w:rPr>
        <w:t xml:space="preserve">; </w:t>
      </w:r>
      <w:r w:rsidRPr="00AF7A9D">
        <w:rPr>
          <w:rFonts w:cs="Arial"/>
          <w:szCs w:val="24"/>
          <w:lang w:eastAsia="en-GB" w:bidi="ar-SA"/>
        </w:rPr>
        <w:t>HR advice and support</w:t>
      </w:r>
      <w:r w:rsidR="008A6DC9" w:rsidRPr="008A6DC9">
        <w:rPr>
          <w:rFonts w:cs="Arial"/>
          <w:szCs w:val="24"/>
          <w:lang w:eastAsia="en-GB" w:bidi="ar-SA"/>
        </w:rPr>
        <w:t xml:space="preserve"> to employees, managers and schools; w</w:t>
      </w:r>
      <w:r w:rsidRPr="00AF7A9D">
        <w:rPr>
          <w:rFonts w:cs="Arial"/>
          <w:szCs w:val="24"/>
          <w:lang w:eastAsia="en-GB" w:bidi="ar-SA"/>
        </w:rPr>
        <w:t>orkforce strategy including culture change, leadership and HR initiatives</w:t>
      </w:r>
      <w:r w:rsidR="008A6DC9" w:rsidRPr="008A6DC9">
        <w:rPr>
          <w:rFonts w:cs="Arial"/>
          <w:szCs w:val="24"/>
          <w:lang w:eastAsia="en-GB" w:bidi="ar-SA"/>
        </w:rPr>
        <w:t>; w</w:t>
      </w:r>
      <w:r w:rsidRPr="00AF7A9D">
        <w:rPr>
          <w:rFonts w:cs="Arial"/>
          <w:szCs w:val="24"/>
          <w:lang w:eastAsia="en-GB" w:bidi="ar-SA"/>
        </w:rPr>
        <w:t xml:space="preserve">orking with recognised Trade Unions on behalf of the </w:t>
      </w:r>
      <w:r w:rsidR="00B53272">
        <w:rPr>
          <w:rFonts w:cs="Arial"/>
          <w:szCs w:val="24"/>
          <w:lang w:eastAsia="en-GB" w:bidi="ar-SA"/>
        </w:rPr>
        <w:t>c</w:t>
      </w:r>
      <w:r w:rsidRPr="00AF7A9D">
        <w:rPr>
          <w:rFonts w:cs="Arial"/>
          <w:szCs w:val="24"/>
          <w:lang w:eastAsia="en-GB" w:bidi="ar-SA"/>
        </w:rPr>
        <w:t>ouncil</w:t>
      </w:r>
      <w:r w:rsidR="008A6DC9" w:rsidRPr="008A6DC9">
        <w:rPr>
          <w:rFonts w:cs="Arial"/>
          <w:szCs w:val="24"/>
          <w:lang w:eastAsia="en-GB" w:bidi="ar-SA"/>
        </w:rPr>
        <w:t>; and the council’s apprenticeship programme.</w:t>
      </w:r>
    </w:p>
    <w:p w14:paraId="65E3EE8F" w14:textId="77777777" w:rsidR="008B15FA" w:rsidRPr="00A25C5C" w:rsidRDefault="008B15FA" w:rsidP="008B15FA">
      <w:pPr>
        <w:rPr>
          <w:rFonts w:cs="Arial"/>
          <w:szCs w:val="24"/>
        </w:rPr>
      </w:pPr>
      <w:r>
        <w:rPr>
          <w:rFonts w:cs="Arial"/>
          <w:szCs w:val="24"/>
        </w:rPr>
        <w:t>You</w:t>
      </w:r>
      <w:r w:rsidRPr="00A25C5C">
        <w:rPr>
          <w:rFonts w:cs="Arial"/>
          <w:szCs w:val="24"/>
        </w:rPr>
        <w:t xml:space="preserve"> will develop an up to date knowledge of Human Resources (HR) policies and procedures </w:t>
      </w:r>
      <w:r>
        <w:rPr>
          <w:rFonts w:cs="Arial"/>
          <w:szCs w:val="24"/>
        </w:rPr>
        <w:t xml:space="preserve">and an understanding of HR/employment legislation </w:t>
      </w:r>
      <w:r w:rsidRPr="00A25C5C">
        <w:rPr>
          <w:rFonts w:cs="Arial"/>
          <w:szCs w:val="24"/>
        </w:rPr>
        <w:t>to answer queries and give appropriate advice to employees, managers and schools</w:t>
      </w:r>
      <w:r>
        <w:rPr>
          <w:rFonts w:cs="Arial"/>
          <w:szCs w:val="24"/>
        </w:rPr>
        <w:t xml:space="preserve">, </w:t>
      </w:r>
      <w:r w:rsidRPr="00A25C5C">
        <w:rPr>
          <w:rFonts w:cs="Arial"/>
          <w:szCs w:val="24"/>
        </w:rPr>
        <w:t>provide support with HR projects including research and data collection and workforce learning and development initiatives including the organisation of training.</w:t>
      </w:r>
    </w:p>
    <w:p w14:paraId="77DC1A01" w14:textId="646FE483" w:rsidR="0063274D" w:rsidRDefault="0063274D" w:rsidP="003E001F">
      <w:pPr>
        <w:spacing w:before="120"/>
        <w:jc w:val="both"/>
        <w:rPr>
          <w:rFonts w:cs="Arial"/>
          <w:b/>
          <w:szCs w:val="24"/>
        </w:rPr>
      </w:pPr>
      <w:r>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69B7CCF6" w14:textId="77777777" w:rsidR="006242F0" w:rsidRDefault="006242F0" w:rsidP="006242F0">
      <w:r>
        <w:t>To learn and be given training in the required skills and responsibilities over the term of the apprenticeship to then be able to undertake the full range of duties listed below:</w:t>
      </w:r>
    </w:p>
    <w:p w14:paraId="1AC72132" w14:textId="77777777" w:rsidR="00681A84" w:rsidRDefault="00681A84" w:rsidP="00681A84">
      <w:pPr>
        <w:rPr>
          <w:rFonts w:cs="Arial"/>
          <w:b/>
          <w:szCs w:val="24"/>
        </w:rPr>
      </w:pPr>
    </w:p>
    <w:p w14:paraId="4CBA6812" w14:textId="77777777" w:rsidR="006242F0" w:rsidRPr="006242F0" w:rsidRDefault="006242F0" w:rsidP="006242F0">
      <w:pPr>
        <w:numPr>
          <w:ilvl w:val="0"/>
          <w:numId w:val="21"/>
        </w:numPr>
        <w:spacing w:before="120"/>
        <w:jc w:val="both"/>
        <w:rPr>
          <w:szCs w:val="24"/>
        </w:rPr>
      </w:pPr>
      <w:r w:rsidRPr="006242F0">
        <w:rPr>
          <w:szCs w:val="24"/>
        </w:rPr>
        <w:t>To study and achieve the HR Support Standard Level 3 during the duration of the apprenticeship;</w:t>
      </w:r>
    </w:p>
    <w:p w14:paraId="26374DC9" w14:textId="77777777" w:rsidR="006242F0" w:rsidRPr="006242F0" w:rsidRDefault="006242F0" w:rsidP="006242F0">
      <w:pPr>
        <w:numPr>
          <w:ilvl w:val="0"/>
          <w:numId w:val="21"/>
        </w:numPr>
        <w:spacing w:before="120"/>
        <w:jc w:val="both"/>
        <w:rPr>
          <w:szCs w:val="24"/>
        </w:rPr>
      </w:pPr>
      <w:r w:rsidRPr="006242F0">
        <w:rPr>
          <w:szCs w:val="24"/>
        </w:rPr>
        <w:t>Developing an up to date knowledge of Human Resources (HR) policies and procedures to answer queries and give appropriate advice to employees, managers and schools;</w:t>
      </w:r>
    </w:p>
    <w:p w14:paraId="32AFEA4B" w14:textId="77777777" w:rsidR="006242F0" w:rsidRPr="006242F0" w:rsidRDefault="006242F0" w:rsidP="006242F0">
      <w:pPr>
        <w:numPr>
          <w:ilvl w:val="0"/>
          <w:numId w:val="21"/>
        </w:numPr>
        <w:spacing w:before="120"/>
        <w:jc w:val="both"/>
        <w:rPr>
          <w:szCs w:val="24"/>
        </w:rPr>
      </w:pPr>
      <w:r w:rsidRPr="006242F0">
        <w:rPr>
          <w:szCs w:val="24"/>
        </w:rPr>
        <w:t>Developing an understanding of HR/Employment legislation and provide advice in line with the legislation;</w:t>
      </w:r>
    </w:p>
    <w:p w14:paraId="21BC03A8" w14:textId="257AFA29" w:rsidR="006242F0" w:rsidRPr="006242F0" w:rsidRDefault="006242F0" w:rsidP="006242F0">
      <w:pPr>
        <w:numPr>
          <w:ilvl w:val="0"/>
          <w:numId w:val="21"/>
        </w:numPr>
        <w:spacing w:before="120"/>
        <w:jc w:val="both"/>
        <w:rPr>
          <w:szCs w:val="24"/>
        </w:rPr>
      </w:pPr>
      <w:r w:rsidRPr="006242F0">
        <w:rPr>
          <w:szCs w:val="24"/>
        </w:rPr>
        <w:t>Providing support with workforce learning and development initiatives;</w:t>
      </w:r>
    </w:p>
    <w:p w14:paraId="44E517A7" w14:textId="77777777" w:rsidR="006242F0" w:rsidRPr="006242F0" w:rsidRDefault="006242F0" w:rsidP="006242F0">
      <w:pPr>
        <w:numPr>
          <w:ilvl w:val="0"/>
          <w:numId w:val="21"/>
        </w:numPr>
        <w:spacing w:before="120"/>
        <w:jc w:val="both"/>
        <w:rPr>
          <w:szCs w:val="24"/>
        </w:rPr>
      </w:pPr>
      <w:r w:rsidRPr="006242F0">
        <w:rPr>
          <w:szCs w:val="24"/>
        </w:rPr>
        <w:t>Assisting with the organisation of training;</w:t>
      </w:r>
    </w:p>
    <w:p w14:paraId="23C9306B" w14:textId="77777777" w:rsidR="006242F0" w:rsidRPr="006242F0" w:rsidRDefault="006242F0" w:rsidP="006242F0">
      <w:pPr>
        <w:numPr>
          <w:ilvl w:val="0"/>
          <w:numId w:val="21"/>
        </w:numPr>
        <w:spacing w:before="120"/>
        <w:jc w:val="both"/>
        <w:rPr>
          <w:szCs w:val="24"/>
        </w:rPr>
      </w:pPr>
      <w:r w:rsidRPr="006242F0">
        <w:rPr>
          <w:szCs w:val="24"/>
        </w:rPr>
        <w:t>Assisting with the delivery of HR projects including research and data collection;</w:t>
      </w:r>
    </w:p>
    <w:p w14:paraId="78534F09" w14:textId="77777777" w:rsidR="006242F0" w:rsidRPr="006242F0" w:rsidRDefault="006242F0" w:rsidP="006242F0">
      <w:pPr>
        <w:numPr>
          <w:ilvl w:val="0"/>
          <w:numId w:val="21"/>
        </w:numPr>
        <w:spacing w:before="120"/>
        <w:jc w:val="both"/>
        <w:rPr>
          <w:szCs w:val="24"/>
        </w:rPr>
      </w:pPr>
      <w:r w:rsidRPr="006242F0">
        <w:rPr>
          <w:szCs w:val="24"/>
        </w:rPr>
        <w:t>Maintaining HR records and systems;</w:t>
      </w:r>
    </w:p>
    <w:p w14:paraId="2F0C0821" w14:textId="77777777" w:rsidR="006242F0" w:rsidRPr="006242F0" w:rsidRDefault="006242F0" w:rsidP="006242F0">
      <w:pPr>
        <w:numPr>
          <w:ilvl w:val="0"/>
          <w:numId w:val="21"/>
        </w:numPr>
        <w:spacing w:before="120"/>
        <w:jc w:val="both"/>
        <w:rPr>
          <w:szCs w:val="24"/>
        </w:rPr>
      </w:pPr>
      <w:r w:rsidRPr="006242F0">
        <w:rPr>
          <w:szCs w:val="24"/>
        </w:rPr>
        <w:t>Being actively involved in continuous improvement projects, team meetings and training as required;</w:t>
      </w:r>
    </w:p>
    <w:p w14:paraId="7BA09734" w14:textId="77777777" w:rsidR="006242F0" w:rsidRPr="006242F0" w:rsidRDefault="006242F0" w:rsidP="006242F0">
      <w:pPr>
        <w:numPr>
          <w:ilvl w:val="0"/>
          <w:numId w:val="21"/>
        </w:numPr>
        <w:spacing w:before="120"/>
        <w:jc w:val="both"/>
        <w:rPr>
          <w:szCs w:val="24"/>
        </w:rPr>
      </w:pPr>
      <w:r w:rsidRPr="006242F0">
        <w:rPr>
          <w:szCs w:val="24"/>
        </w:rPr>
        <w:t>Producing/analysing information and preparing presentation materials;</w:t>
      </w:r>
    </w:p>
    <w:p w14:paraId="5AD58F17" w14:textId="77777777" w:rsidR="006242F0" w:rsidRPr="006242F0" w:rsidRDefault="006242F0" w:rsidP="006242F0">
      <w:pPr>
        <w:numPr>
          <w:ilvl w:val="0"/>
          <w:numId w:val="21"/>
        </w:numPr>
        <w:spacing w:before="120"/>
        <w:jc w:val="both"/>
        <w:rPr>
          <w:szCs w:val="24"/>
        </w:rPr>
      </w:pPr>
      <w:r w:rsidRPr="006242F0">
        <w:rPr>
          <w:szCs w:val="24"/>
        </w:rPr>
        <w:t>Working within current Data Protection requirements, Information Sharing protocols and guidelines.</w:t>
      </w:r>
    </w:p>
    <w:p w14:paraId="77AC84B5" w14:textId="77777777" w:rsidR="0063274D" w:rsidRPr="006242F0" w:rsidRDefault="0063274D" w:rsidP="006242F0">
      <w:pPr>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5E6A0043" w:rsidR="0063274D" w:rsidRDefault="0063274D" w:rsidP="003F5F22">
      <w:pPr>
        <w:pStyle w:val="ListParagraph"/>
        <w:ind w:left="567" w:hanging="425"/>
        <w:rPr>
          <w:rFonts w:cs="Arial"/>
          <w:szCs w:val="24"/>
        </w:rPr>
      </w:pPr>
    </w:p>
    <w:p w14:paraId="23990573" w14:textId="77777777" w:rsidR="00B53272" w:rsidRPr="00681A84" w:rsidRDefault="00B53272"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4072D0F6" w:rsidR="00681A84" w:rsidRDefault="00681A84"/>
    <w:p w14:paraId="0FC75273" w14:textId="77777777" w:rsidR="00B53272" w:rsidRPr="00681A84" w:rsidRDefault="00B53272"/>
    <w:p w14:paraId="003AAADE" w14:textId="03DDAFA2" w:rsidR="00681A84" w:rsidRPr="00B53272" w:rsidRDefault="0063274D" w:rsidP="00681A84">
      <w:pPr>
        <w:rPr>
          <w:b/>
          <w:iCs/>
        </w:rPr>
      </w:pPr>
      <w:r w:rsidRPr="00B53272">
        <w:rPr>
          <w:rFonts w:cs="Arial"/>
          <w:iCs/>
          <w:sz w:val="22"/>
          <w:szCs w:val="24"/>
        </w:rPr>
        <w:t xml:space="preserve">The above is not exhaustive and the post holder will be expected to undertake any duties which may reasonably fall within the level of responsibility and the competence of the post as directed by </w:t>
      </w:r>
      <w:r w:rsidR="00B53272">
        <w:rPr>
          <w:rFonts w:cs="Arial"/>
          <w:iCs/>
          <w:sz w:val="22"/>
          <w:szCs w:val="24"/>
        </w:rPr>
        <w:t>their</w:t>
      </w:r>
      <w:r w:rsidRPr="00B53272">
        <w:rPr>
          <w:rFonts w:cs="Arial"/>
          <w:iCs/>
          <w:sz w:val="22"/>
          <w:szCs w:val="24"/>
        </w:rPr>
        <w:t xml:space="preserve"> manager.</w:t>
      </w:r>
      <w:r w:rsidR="00681A84" w:rsidRPr="00B53272">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6242F0" w:rsidRDefault="00845787" w:rsidP="00D70625">
            <w:pPr>
              <w:pStyle w:val="aTitle"/>
              <w:tabs>
                <w:tab w:val="clear" w:pos="4513"/>
                <w:tab w:val="clear" w:pos="9026"/>
              </w:tabs>
              <w:ind w:left="325"/>
              <w:rPr>
                <w:rFonts w:cs="Arial"/>
                <w:b w:val="0"/>
                <w:noProof/>
                <w:color w:val="auto"/>
                <w:sz w:val="24"/>
                <w:szCs w:val="24"/>
                <w:lang w:eastAsia="en-GB"/>
              </w:rPr>
            </w:pPr>
          </w:p>
          <w:p w14:paraId="496C44DD" w14:textId="3B1ACCA1" w:rsidR="00845787" w:rsidRPr="00246D28" w:rsidRDefault="006242F0" w:rsidP="006242F0">
            <w:pPr>
              <w:pStyle w:val="aTitle"/>
              <w:numPr>
                <w:ilvl w:val="0"/>
                <w:numId w:val="21"/>
              </w:numPr>
              <w:tabs>
                <w:tab w:val="clear" w:pos="4513"/>
                <w:tab w:val="clear" w:pos="9026"/>
              </w:tabs>
              <w:rPr>
                <w:rFonts w:cs="Arial"/>
                <w:b w:val="0"/>
                <w:bCs/>
                <w:i/>
                <w:noProof/>
                <w:color w:val="auto"/>
                <w:sz w:val="24"/>
                <w:szCs w:val="24"/>
                <w:lang w:eastAsia="en-GB"/>
              </w:rPr>
            </w:pPr>
            <w:r w:rsidRPr="006242F0">
              <w:rPr>
                <w:b w:val="0"/>
                <w:bCs/>
                <w:color w:val="auto"/>
                <w:sz w:val="24"/>
                <w:szCs w:val="24"/>
              </w:rPr>
              <w:t>Either have or expect to achieve 4 GCSE’s grades A-C/9-4 or Level 2 in literacy and numeracy (or equivalent)</w:t>
            </w:r>
          </w:p>
          <w:p w14:paraId="29E003D9" w14:textId="6AE7AF62" w:rsidR="00246D28" w:rsidRPr="0076482C" w:rsidRDefault="00A80207" w:rsidP="006242F0">
            <w:pPr>
              <w:pStyle w:val="aTitle"/>
              <w:numPr>
                <w:ilvl w:val="0"/>
                <w:numId w:val="21"/>
              </w:numPr>
              <w:tabs>
                <w:tab w:val="clear" w:pos="4513"/>
                <w:tab w:val="clear" w:pos="9026"/>
              </w:tabs>
              <w:rPr>
                <w:rFonts w:cs="Arial"/>
                <w:b w:val="0"/>
                <w:bCs/>
                <w:i/>
                <w:noProof/>
                <w:color w:val="auto"/>
                <w:sz w:val="24"/>
                <w:szCs w:val="24"/>
                <w:lang w:eastAsia="en-GB"/>
              </w:rPr>
            </w:pPr>
            <w:r w:rsidRPr="0076482C">
              <w:rPr>
                <w:rFonts w:eastAsia="Calibri"/>
                <w:b w:val="0"/>
                <w:color w:val="auto"/>
                <w:sz w:val="24"/>
                <w:szCs w:val="24"/>
                <w:lang w:bidi="ar-SA"/>
              </w:rPr>
              <w:t>A</w:t>
            </w:r>
            <w:r w:rsidR="00246D28" w:rsidRPr="0076482C">
              <w:rPr>
                <w:rFonts w:eastAsia="Calibri"/>
                <w:b w:val="0"/>
                <w:color w:val="auto"/>
                <w:sz w:val="24"/>
                <w:szCs w:val="24"/>
                <w:lang w:bidi="ar-SA"/>
              </w:rPr>
              <w:t xml:space="preserve">bility to </w:t>
            </w:r>
            <w:r w:rsidR="00246D28" w:rsidRPr="0076482C">
              <w:rPr>
                <w:rFonts w:eastAsia="Calibri"/>
                <w:b w:val="0"/>
                <w:bCs/>
                <w:color w:val="auto"/>
                <w:sz w:val="24"/>
                <w:szCs w:val="24"/>
                <w:lang w:bidi="ar-SA"/>
              </w:rPr>
              <w:t xml:space="preserve">achieve the Level 3 </w:t>
            </w:r>
            <w:r w:rsidR="0076482C" w:rsidRPr="0076482C">
              <w:rPr>
                <w:rFonts w:eastAsia="Calibri"/>
                <w:b w:val="0"/>
                <w:bCs/>
                <w:color w:val="auto"/>
                <w:sz w:val="24"/>
                <w:szCs w:val="24"/>
                <w:lang w:bidi="ar-SA"/>
              </w:rPr>
              <w:t>HR Support</w:t>
            </w:r>
            <w:r w:rsidR="00246D28" w:rsidRPr="0076482C">
              <w:rPr>
                <w:rFonts w:eastAsia="Calibri"/>
                <w:b w:val="0"/>
                <w:bCs/>
                <w:color w:val="auto"/>
                <w:sz w:val="24"/>
                <w:szCs w:val="24"/>
                <w:lang w:bidi="ar-SA"/>
              </w:rPr>
              <w:t xml:space="preserve"> during the duration of the apprenticeship</w:t>
            </w:r>
          </w:p>
        </w:tc>
        <w:tc>
          <w:tcPr>
            <w:tcW w:w="4961" w:type="dxa"/>
          </w:tcPr>
          <w:p w14:paraId="1200542E" w14:textId="77777777" w:rsidR="00845787" w:rsidRPr="006242F0" w:rsidRDefault="00845787" w:rsidP="00D70625">
            <w:pPr>
              <w:pStyle w:val="aTitle"/>
              <w:tabs>
                <w:tab w:val="clear" w:pos="4513"/>
              </w:tabs>
              <w:ind w:left="312"/>
              <w:rPr>
                <w:rFonts w:cs="Arial"/>
                <w:b w:val="0"/>
                <w:noProof/>
                <w:color w:val="auto"/>
                <w:sz w:val="24"/>
                <w:szCs w:val="24"/>
                <w:lang w:eastAsia="en-GB"/>
              </w:rPr>
            </w:pPr>
          </w:p>
          <w:p w14:paraId="31AA32F7" w14:textId="31C5832E" w:rsidR="00845787" w:rsidRPr="006242F0" w:rsidRDefault="00845787" w:rsidP="006242F0">
            <w:pPr>
              <w:pStyle w:val="aTitle"/>
              <w:tabs>
                <w:tab w:val="clear" w:pos="4513"/>
              </w:tabs>
              <w:ind w:left="312"/>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6242F0" w:rsidRDefault="00845787" w:rsidP="00D70625">
            <w:pPr>
              <w:pStyle w:val="aTitle"/>
              <w:tabs>
                <w:tab w:val="clear" w:pos="4513"/>
                <w:tab w:val="clear" w:pos="9026"/>
              </w:tabs>
              <w:rPr>
                <w:rFonts w:cs="Arial"/>
                <w:b w:val="0"/>
                <w:noProof/>
                <w:color w:val="auto"/>
                <w:sz w:val="24"/>
                <w:szCs w:val="24"/>
                <w:lang w:eastAsia="en-GB"/>
              </w:rPr>
            </w:pPr>
            <w:bookmarkStart w:id="2" w:name="_GoBack"/>
            <w:bookmarkEnd w:id="2"/>
          </w:p>
          <w:p w14:paraId="37C3ABA8" w14:textId="77777777" w:rsidR="006242F0" w:rsidRPr="006242F0" w:rsidRDefault="006242F0" w:rsidP="006242F0">
            <w:pPr>
              <w:pStyle w:val="ListParagraph"/>
              <w:numPr>
                <w:ilvl w:val="0"/>
                <w:numId w:val="17"/>
              </w:numPr>
              <w:rPr>
                <w:bCs/>
                <w:szCs w:val="24"/>
              </w:rPr>
            </w:pPr>
            <w:r w:rsidRPr="006242F0">
              <w:rPr>
                <w:bCs/>
                <w:szCs w:val="24"/>
              </w:rPr>
              <w:t>Experience of working as part of a team</w:t>
            </w:r>
          </w:p>
          <w:p w14:paraId="689D2E43" w14:textId="77777777" w:rsidR="006242F0" w:rsidRPr="006242F0" w:rsidRDefault="006242F0" w:rsidP="006242F0">
            <w:pPr>
              <w:pStyle w:val="ListParagraph"/>
              <w:numPr>
                <w:ilvl w:val="0"/>
                <w:numId w:val="17"/>
              </w:numPr>
              <w:rPr>
                <w:bCs/>
                <w:szCs w:val="24"/>
              </w:rPr>
            </w:pPr>
            <w:r w:rsidRPr="006242F0">
              <w:rPr>
                <w:bCs/>
                <w:szCs w:val="24"/>
              </w:rPr>
              <w:t>Experience of communicating with others</w:t>
            </w:r>
          </w:p>
          <w:p w14:paraId="49EAF7E3" w14:textId="77777777" w:rsidR="00621974" w:rsidRPr="006242F0" w:rsidRDefault="00621974" w:rsidP="00621974">
            <w:pPr>
              <w:pStyle w:val="aTitle"/>
              <w:tabs>
                <w:tab w:val="clear" w:pos="4513"/>
                <w:tab w:val="clear" w:pos="9026"/>
              </w:tabs>
              <w:rPr>
                <w:rFonts w:cs="Arial"/>
                <w:b w:val="0"/>
                <w:noProof/>
                <w:color w:val="auto"/>
                <w:sz w:val="24"/>
                <w:szCs w:val="24"/>
                <w:lang w:eastAsia="en-GB"/>
              </w:rPr>
            </w:pPr>
          </w:p>
          <w:p w14:paraId="5634A5F7" w14:textId="0A852ABE" w:rsidR="00621974" w:rsidRPr="006242F0"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1D99BF8F" w14:textId="77777777" w:rsidR="006242F0" w:rsidRPr="006242F0" w:rsidRDefault="006242F0" w:rsidP="006242F0">
            <w:pPr>
              <w:pStyle w:val="BodyText"/>
              <w:spacing w:after="0"/>
              <w:ind w:left="351"/>
              <w:rPr>
                <w:rFonts w:ascii="Arial" w:hAnsi="Arial"/>
              </w:rPr>
            </w:pPr>
          </w:p>
          <w:p w14:paraId="6761428A" w14:textId="6CD0B417" w:rsidR="006242F0" w:rsidRPr="006242F0" w:rsidRDefault="006242F0" w:rsidP="006242F0">
            <w:pPr>
              <w:pStyle w:val="BodyText"/>
              <w:numPr>
                <w:ilvl w:val="0"/>
                <w:numId w:val="24"/>
              </w:numPr>
              <w:tabs>
                <w:tab w:val="clear" w:pos="720"/>
                <w:tab w:val="num" w:pos="351"/>
              </w:tabs>
              <w:spacing w:after="0"/>
              <w:ind w:left="351" w:hanging="284"/>
              <w:rPr>
                <w:rFonts w:ascii="Arial" w:hAnsi="Arial"/>
              </w:rPr>
            </w:pPr>
            <w:r w:rsidRPr="006242F0">
              <w:rPr>
                <w:rFonts w:ascii="Arial" w:hAnsi="Arial"/>
              </w:rPr>
              <w:t>Work experience in an office environment</w:t>
            </w:r>
          </w:p>
          <w:p w14:paraId="194288D5" w14:textId="77777777" w:rsidR="006242F0" w:rsidRPr="006242F0" w:rsidRDefault="006242F0" w:rsidP="006242F0">
            <w:pPr>
              <w:pStyle w:val="BodyText"/>
              <w:numPr>
                <w:ilvl w:val="0"/>
                <w:numId w:val="24"/>
              </w:numPr>
              <w:tabs>
                <w:tab w:val="clear" w:pos="720"/>
                <w:tab w:val="num" w:pos="351"/>
              </w:tabs>
              <w:spacing w:after="0"/>
              <w:ind w:left="351" w:hanging="284"/>
              <w:rPr>
                <w:rFonts w:ascii="Arial" w:hAnsi="Arial"/>
              </w:rPr>
            </w:pPr>
            <w:r w:rsidRPr="006242F0">
              <w:rPr>
                <w:rFonts w:ascii="Arial" w:hAnsi="Arial"/>
              </w:rPr>
              <w:t>Use of Microsoft Excel, Word and PowerPoint</w:t>
            </w:r>
          </w:p>
          <w:p w14:paraId="3CCFE127" w14:textId="77777777" w:rsidR="00845787" w:rsidRPr="006242F0" w:rsidRDefault="00845787" w:rsidP="00D70625">
            <w:pPr>
              <w:pStyle w:val="aTitle"/>
              <w:tabs>
                <w:tab w:val="clear" w:pos="4513"/>
              </w:tabs>
              <w:rPr>
                <w:rFonts w:cs="Arial"/>
                <w:b w:val="0"/>
                <w:noProof/>
                <w:color w:val="auto"/>
                <w:sz w:val="24"/>
                <w:szCs w:val="24"/>
                <w:lang w:eastAsia="en-GB"/>
              </w:rPr>
            </w:pPr>
          </w:p>
          <w:p w14:paraId="0DFD68A4" w14:textId="0146527B" w:rsidR="00845787" w:rsidRPr="006242F0" w:rsidRDefault="00845787" w:rsidP="006242F0">
            <w:pPr>
              <w:pStyle w:val="aTitle"/>
              <w:tabs>
                <w:tab w:val="clear" w:pos="4513"/>
              </w:tabs>
              <w:ind w:left="312"/>
              <w:rPr>
                <w:rFonts w:cs="Arial"/>
                <w:b w:val="0"/>
                <w:noProof/>
                <w:color w:val="auto"/>
                <w:sz w:val="24"/>
                <w:szCs w:val="24"/>
                <w:lang w:eastAsia="en-GB"/>
              </w:rPr>
            </w:pP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6242F0" w:rsidRDefault="00845787" w:rsidP="00D70625">
            <w:pPr>
              <w:pStyle w:val="aTitle"/>
              <w:tabs>
                <w:tab w:val="clear" w:pos="4513"/>
                <w:tab w:val="clear" w:pos="9026"/>
              </w:tabs>
              <w:rPr>
                <w:rFonts w:cs="Arial"/>
                <w:b w:val="0"/>
                <w:noProof/>
                <w:color w:val="auto"/>
                <w:sz w:val="24"/>
                <w:szCs w:val="24"/>
                <w:lang w:eastAsia="en-GB"/>
              </w:rPr>
            </w:pPr>
          </w:p>
          <w:p w14:paraId="11BBCDA8" w14:textId="77777777" w:rsidR="006242F0" w:rsidRPr="006242F0" w:rsidRDefault="006242F0" w:rsidP="006242F0">
            <w:pPr>
              <w:pStyle w:val="BodyText"/>
              <w:numPr>
                <w:ilvl w:val="0"/>
                <w:numId w:val="26"/>
              </w:numPr>
              <w:tabs>
                <w:tab w:val="clear" w:pos="720"/>
              </w:tabs>
              <w:spacing w:after="0"/>
              <w:rPr>
                <w:rFonts w:ascii="Arial" w:hAnsi="Arial"/>
              </w:rPr>
            </w:pPr>
            <w:r w:rsidRPr="006242F0">
              <w:rPr>
                <w:rFonts w:ascii="Arial" w:hAnsi="Arial"/>
              </w:rPr>
              <w:t>Ability to follow instructions</w:t>
            </w:r>
          </w:p>
          <w:p w14:paraId="6CCD6172" w14:textId="6E0000D4" w:rsidR="006242F0" w:rsidRPr="006242F0" w:rsidRDefault="006242F0" w:rsidP="006242F0">
            <w:pPr>
              <w:pStyle w:val="BodyText"/>
              <w:numPr>
                <w:ilvl w:val="0"/>
                <w:numId w:val="26"/>
              </w:numPr>
              <w:tabs>
                <w:tab w:val="clear" w:pos="720"/>
              </w:tabs>
              <w:spacing w:after="0"/>
              <w:rPr>
                <w:rFonts w:ascii="Arial" w:hAnsi="Arial"/>
              </w:rPr>
            </w:pPr>
            <w:r w:rsidRPr="006242F0">
              <w:rPr>
                <w:rFonts w:ascii="Arial" w:hAnsi="Arial"/>
              </w:rPr>
              <w:t>Ability to work in a team</w:t>
            </w:r>
          </w:p>
          <w:p w14:paraId="594AA65A" w14:textId="501E03F3" w:rsidR="006242F0" w:rsidRPr="006242F0" w:rsidRDefault="006242F0" w:rsidP="006242F0">
            <w:pPr>
              <w:pStyle w:val="BodyText"/>
              <w:numPr>
                <w:ilvl w:val="0"/>
                <w:numId w:val="26"/>
              </w:numPr>
              <w:tabs>
                <w:tab w:val="clear" w:pos="720"/>
                <w:tab w:val="num" w:pos="266"/>
              </w:tabs>
              <w:spacing w:after="0"/>
              <w:rPr>
                <w:rFonts w:ascii="Arial" w:hAnsi="Arial"/>
              </w:rPr>
            </w:pPr>
            <w:r w:rsidRPr="006242F0">
              <w:rPr>
                <w:rFonts w:ascii="Arial" w:hAnsi="Arial"/>
              </w:rPr>
              <w:t>Ability to work on own initiative and identify tasks within the remit of the post</w:t>
            </w:r>
          </w:p>
          <w:p w14:paraId="1FDCC0A2" w14:textId="77777777" w:rsidR="006242F0" w:rsidRPr="006242F0" w:rsidRDefault="006242F0" w:rsidP="006242F0">
            <w:pPr>
              <w:pStyle w:val="BodyText"/>
              <w:numPr>
                <w:ilvl w:val="0"/>
                <w:numId w:val="26"/>
              </w:numPr>
              <w:tabs>
                <w:tab w:val="clear" w:pos="720"/>
              </w:tabs>
              <w:spacing w:after="0"/>
              <w:rPr>
                <w:rFonts w:ascii="Arial" w:hAnsi="Arial"/>
              </w:rPr>
            </w:pPr>
            <w:r w:rsidRPr="006242F0">
              <w:rPr>
                <w:rFonts w:ascii="Arial" w:hAnsi="Arial"/>
              </w:rPr>
              <w:t>Good communication skills</w:t>
            </w:r>
          </w:p>
          <w:p w14:paraId="1BC77C1C" w14:textId="37E6FE71" w:rsidR="00621974" w:rsidRPr="006242F0" w:rsidRDefault="006242F0" w:rsidP="006242F0">
            <w:pPr>
              <w:pStyle w:val="aTitle"/>
              <w:numPr>
                <w:ilvl w:val="0"/>
                <w:numId w:val="26"/>
              </w:numPr>
              <w:tabs>
                <w:tab w:val="clear" w:pos="4513"/>
                <w:tab w:val="clear" w:pos="9026"/>
              </w:tabs>
              <w:rPr>
                <w:rFonts w:cs="Arial"/>
                <w:b w:val="0"/>
                <w:bCs/>
                <w:noProof/>
                <w:color w:val="auto"/>
                <w:sz w:val="24"/>
                <w:szCs w:val="24"/>
                <w:lang w:eastAsia="en-GB"/>
              </w:rPr>
            </w:pPr>
            <w:r w:rsidRPr="006242F0">
              <w:rPr>
                <w:b w:val="0"/>
                <w:bCs/>
                <w:color w:val="auto"/>
                <w:sz w:val="24"/>
                <w:szCs w:val="24"/>
              </w:rPr>
              <w:t>Good IT skills</w:t>
            </w:r>
            <w:r w:rsidRPr="006242F0">
              <w:rPr>
                <w:rFonts w:cs="Arial"/>
                <w:b w:val="0"/>
                <w:bCs/>
                <w:noProof/>
                <w:color w:val="auto"/>
                <w:sz w:val="24"/>
                <w:szCs w:val="24"/>
                <w:lang w:eastAsia="en-GB"/>
              </w:rPr>
              <w:t xml:space="preserve"> </w:t>
            </w:r>
          </w:p>
          <w:p w14:paraId="4EF0F7DE" w14:textId="2A8A6ADB" w:rsidR="00621974" w:rsidRPr="006242F0"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6242F0" w:rsidRDefault="00845787" w:rsidP="00D70625">
            <w:pPr>
              <w:pStyle w:val="aTitle"/>
              <w:tabs>
                <w:tab w:val="clear" w:pos="4513"/>
              </w:tabs>
              <w:rPr>
                <w:rFonts w:cs="Arial"/>
                <w:b w:val="0"/>
                <w:noProof/>
                <w:color w:val="auto"/>
                <w:sz w:val="24"/>
                <w:szCs w:val="24"/>
                <w:lang w:eastAsia="en-GB"/>
              </w:rPr>
            </w:pPr>
          </w:p>
          <w:p w14:paraId="7D182B22" w14:textId="22A3CD19" w:rsidR="00845787" w:rsidRPr="006242F0" w:rsidRDefault="006242F0" w:rsidP="00D70625">
            <w:pPr>
              <w:pStyle w:val="aTitle"/>
              <w:numPr>
                <w:ilvl w:val="0"/>
                <w:numId w:val="17"/>
              </w:numPr>
              <w:tabs>
                <w:tab w:val="clear" w:pos="4513"/>
              </w:tabs>
              <w:ind w:left="312" w:hanging="284"/>
              <w:rPr>
                <w:rFonts w:cs="Arial"/>
                <w:b w:val="0"/>
                <w:bCs/>
                <w:noProof/>
                <w:color w:val="auto"/>
                <w:sz w:val="24"/>
                <w:szCs w:val="24"/>
                <w:lang w:eastAsia="en-GB"/>
              </w:rPr>
            </w:pPr>
            <w:r w:rsidRPr="006242F0">
              <w:rPr>
                <w:b w:val="0"/>
                <w:bCs/>
                <w:color w:val="auto"/>
                <w:sz w:val="24"/>
                <w:szCs w:val="24"/>
              </w:rPr>
              <w:t xml:space="preserve">Awareness of the </w:t>
            </w:r>
            <w:r w:rsidR="00EB5AD7">
              <w:rPr>
                <w:b w:val="0"/>
                <w:bCs/>
                <w:color w:val="auto"/>
                <w:sz w:val="24"/>
                <w:szCs w:val="24"/>
              </w:rPr>
              <w:t>c</w:t>
            </w:r>
            <w:r w:rsidRPr="006242F0">
              <w:rPr>
                <w:b w:val="0"/>
                <w:bCs/>
                <w:color w:val="auto"/>
                <w:sz w:val="24"/>
                <w:szCs w:val="24"/>
              </w:rPr>
              <w:t>ouncil’s role</w:t>
            </w: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6242F0" w:rsidRDefault="00845787" w:rsidP="006242F0">
            <w:pPr>
              <w:pStyle w:val="aTitle"/>
              <w:tabs>
                <w:tab w:val="clear" w:pos="4513"/>
                <w:tab w:val="clear" w:pos="9026"/>
              </w:tabs>
              <w:ind w:left="720"/>
              <w:rPr>
                <w:rFonts w:cs="Arial"/>
                <w:b w:val="0"/>
                <w:noProof/>
                <w:color w:val="auto"/>
                <w:sz w:val="24"/>
                <w:szCs w:val="24"/>
                <w:lang w:eastAsia="en-GB"/>
              </w:rPr>
            </w:pPr>
          </w:p>
          <w:p w14:paraId="59E51746" w14:textId="77777777" w:rsidR="006242F0" w:rsidRPr="006242F0" w:rsidRDefault="006242F0" w:rsidP="006242F0">
            <w:pPr>
              <w:pStyle w:val="BodyText"/>
              <w:numPr>
                <w:ilvl w:val="0"/>
                <w:numId w:val="28"/>
              </w:numPr>
              <w:tabs>
                <w:tab w:val="num" w:pos="410"/>
              </w:tabs>
              <w:spacing w:after="0"/>
              <w:rPr>
                <w:rFonts w:ascii="Arial" w:hAnsi="Arial"/>
              </w:rPr>
            </w:pPr>
            <w:r w:rsidRPr="006242F0">
              <w:rPr>
                <w:rFonts w:ascii="Arial" w:hAnsi="Arial"/>
              </w:rPr>
              <w:t>A willingness to listen and learn</w:t>
            </w:r>
          </w:p>
          <w:p w14:paraId="44BABC89" w14:textId="399D98E9" w:rsidR="006242F0" w:rsidRPr="006242F0" w:rsidRDefault="006242F0" w:rsidP="006242F0">
            <w:pPr>
              <w:pStyle w:val="BodyText"/>
              <w:numPr>
                <w:ilvl w:val="0"/>
                <w:numId w:val="28"/>
              </w:numPr>
              <w:spacing w:after="0"/>
              <w:rPr>
                <w:rFonts w:ascii="Arial" w:hAnsi="Arial"/>
              </w:rPr>
            </w:pPr>
            <w:r w:rsidRPr="006242F0">
              <w:rPr>
                <w:rFonts w:ascii="Arial" w:hAnsi="Arial"/>
              </w:rPr>
              <w:t>Ability to relate well to people</w:t>
            </w:r>
          </w:p>
          <w:p w14:paraId="4ADFA105" w14:textId="6AA7921F" w:rsidR="006242F0" w:rsidRPr="006242F0" w:rsidRDefault="006242F0" w:rsidP="006242F0">
            <w:pPr>
              <w:pStyle w:val="BodyText"/>
              <w:numPr>
                <w:ilvl w:val="0"/>
                <w:numId w:val="28"/>
              </w:numPr>
              <w:spacing w:after="0"/>
              <w:rPr>
                <w:rFonts w:ascii="Arial" w:hAnsi="Arial"/>
              </w:rPr>
            </w:pPr>
            <w:r w:rsidRPr="006242F0">
              <w:rPr>
                <w:rFonts w:ascii="Arial" w:hAnsi="Arial"/>
              </w:rPr>
              <w:t>A desire for further personal and professional development</w:t>
            </w:r>
          </w:p>
          <w:p w14:paraId="00312113" w14:textId="77777777" w:rsidR="006242F0" w:rsidRPr="006242F0" w:rsidRDefault="006242F0" w:rsidP="006242F0">
            <w:pPr>
              <w:pStyle w:val="BodyText"/>
              <w:numPr>
                <w:ilvl w:val="0"/>
                <w:numId w:val="28"/>
              </w:numPr>
              <w:spacing w:after="0"/>
              <w:rPr>
                <w:rFonts w:ascii="Arial" w:hAnsi="Arial"/>
              </w:rPr>
            </w:pPr>
            <w:r w:rsidRPr="006242F0">
              <w:rPr>
                <w:rFonts w:ascii="Arial" w:hAnsi="Arial"/>
              </w:rPr>
              <w:t>Flexible approach to working across teams</w:t>
            </w:r>
          </w:p>
          <w:p w14:paraId="77CE8AB9" w14:textId="77777777" w:rsidR="006242F0" w:rsidRPr="006242F0" w:rsidRDefault="006242F0" w:rsidP="006242F0">
            <w:pPr>
              <w:pStyle w:val="BodyText"/>
              <w:numPr>
                <w:ilvl w:val="0"/>
                <w:numId w:val="28"/>
              </w:numPr>
              <w:spacing w:after="0"/>
              <w:rPr>
                <w:rFonts w:ascii="Arial" w:hAnsi="Arial"/>
              </w:rPr>
            </w:pPr>
            <w:r w:rsidRPr="006242F0">
              <w:rPr>
                <w:rFonts w:ascii="Arial" w:hAnsi="Arial"/>
              </w:rPr>
              <w:t>Positive ‘can do’ approach</w:t>
            </w:r>
          </w:p>
          <w:p w14:paraId="49ACDD95" w14:textId="77777777" w:rsidR="006242F0" w:rsidRPr="006242F0" w:rsidRDefault="006242F0" w:rsidP="006242F0">
            <w:pPr>
              <w:pStyle w:val="BodyText"/>
              <w:numPr>
                <w:ilvl w:val="0"/>
                <w:numId w:val="28"/>
              </w:numPr>
              <w:spacing w:after="0"/>
              <w:rPr>
                <w:rFonts w:ascii="Arial" w:hAnsi="Arial"/>
              </w:rPr>
            </w:pPr>
            <w:r w:rsidRPr="006242F0">
              <w:rPr>
                <w:rFonts w:ascii="Arial" w:hAnsi="Arial"/>
              </w:rPr>
              <w:t>Be able to maintain confidentiality</w:t>
            </w:r>
          </w:p>
          <w:p w14:paraId="70A79AD7" w14:textId="2EF92D4E" w:rsidR="00845787" w:rsidRPr="006242F0" w:rsidRDefault="00845787" w:rsidP="006242F0">
            <w:pPr>
              <w:pStyle w:val="aTitle"/>
              <w:tabs>
                <w:tab w:val="clear" w:pos="4513"/>
                <w:tab w:val="clear" w:pos="9026"/>
              </w:tabs>
              <w:ind w:left="325"/>
              <w:rPr>
                <w:rFonts w:cs="Arial"/>
                <w:b w:val="0"/>
                <w:noProof/>
                <w:color w:val="auto"/>
                <w:sz w:val="24"/>
                <w:szCs w:val="24"/>
                <w:lang w:eastAsia="en-GB"/>
              </w:rPr>
            </w:pPr>
          </w:p>
          <w:p w14:paraId="68EC2669" w14:textId="77777777" w:rsidR="008061D3" w:rsidRPr="006242F0" w:rsidRDefault="008061D3" w:rsidP="008061D3">
            <w:pPr>
              <w:pStyle w:val="aTitle"/>
              <w:tabs>
                <w:tab w:val="clear" w:pos="4513"/>
                <w:tab w:val="clear" w:pos="9026"/>
              </w:tabs>
              <w:rPr>
                <w:rFonts w:cs="Arial"/>
                <w:b w:val="0"/>
                <w:noProof/>
                <w:color w:val="auto"/>
                <w:sz w:val="24"/>
                <w:szCs w:val="24"/>
                <w:lang w:eastAsia="en-GB"/>
              </w:rPr>
            </w:pPr>
          </w:p>
          <w:p w14:paraId="52293335" w14:textId="77777777" w:rsidR="00040EE4" w:rsidRPr="006242F0" w:rsidRDefault="00040EE4" w:rsidP="006242F0">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6242F0" w:rsidRDefault="00845787" w:rsidP="00D70625">
            <w:pPr>
              <w:pStyle w:val="aTitle"/>
              <w:tabs>
                <w:tab w:val="clear" w:pos="4513"/>
              </w:tabs>
              <w:ind w:left="312"/>
              <w:rPr>
                <w:rFonts w:cs="Arial"/>
                <w:b w:val="0"/>
                <w:noProof/>
                <w:color w:val="auto"/>
                <w:sz w:val="24"/>
                <w:szCs w:val="24"/>
                <w:lang w:eastAsia="en-GB"/>
              </w:rPr>
            </w:pPr>
          </w:p>
          <w:p w14:paraId="047D94D7" w14:textId="12AA4899" w:rsidR="00845787" w:rsidRPr="006242F0" w:rsidRDefault="00845787" w:rsidP="006242F0">
            <w:pPr>
              <w:pStyle w:val="aTitle"/>
              <w:tabs>
                <w:tab w:val="clear" w:pos="4513"/>
                <w:tab w:val="clear" w:pos="9026"/>
              </w:tabs>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5A27" w14:textId="77777777" w:rsidR="00401874" w:rsidRDefault="00401874" w:rsidP="0077606C">
      <w:r>
        <w:separator/>
      </w:r>
    </w:p>
  </w:endnote>
  <w:endnote w:type="continuationSeparator" w:id="0">
    <w:p w14:paraId="7312D626" w14:textId="77777777" w:rsidR="00401874" w:rsidRDefault="0040187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1E98" w14:textId="77777777" w:rsidR="00401874" w:rsidRDefault="00401874" w:rsidP="0077606C">
      <w:r>
        <w:separator/>
      </w:r>
    </w:p>
  </w:footnote>
  <w:footnote w:type="continuationSeparator" w:id="0">
    <w:p w14:paraId="5A612FD5" w14:textId="77777777" w:rsidR="00401874" w:rsidRDefault="0040187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86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56CD9"/>
    <w:multiLevelType w:val="multilevel"/>
    <w:tmpl w:val="2862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54490"/>
    <w:multiLevelType w:val="hybridMultilevel"/>
    <w:tmpl w:val="58ECA6C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393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605CF"/>
    <w:multiLevelType w:val="hybridMultilevel"/>
    <w:tmpl w:val="F4306F2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F60E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51D57"/>
    <w:multiLevelType w:val="hybridMultilevel"/>
    <w:tmpl w:val="7E4ED92E"/>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437"/>
    <w:multiLevelType w:val="hybridMultilevel"/>
    <w:tmpl w:val="22BC01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808264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7"/>
  </w:num>
  <w:num w:numId="3">
    <w:abstractNumId w:val="4"/>
  </w:num>
  <w:num w:numId="4">
    <w:abstractNumId w:val="16"/>
  </w:num>
  <w:num w:numId="5">
    <w:abstractNumId w:val="1"/>
  </w:num>
  <w:num w:numId="6">
    <w:abstractNumId w:val="22"/>
  </w:num>
  <w:num w:numId="7">
    <w:abstractNumId w:val="26"/>
  </w:num>
  <w:num w:numId="8">
    <w:abstractNumId w:val="6"/>
  </w:num>
  <w:num w:numId="9">
    <w:abstractNumId w:val="25"/>
  </w:num>
  <w:num w:numId="10">
    <w:abstractNumId w:val="19"/>
  </w:num>
  <w:num w:numId="11">
    <w:abstractNumId w:val="5"/>
  </w:num>
  <w:num w:numId="12">
    <w:abstractNumId w:val="24"/>
  </w:num>
  <w:num w:numId="13">
    <w:abstractNumId w:val="23"/>
  </w:num>
  <w:num w:numId="14">
    <w:abstractNumId w:val="20"/>
  </w:num>
  <w:num w:numId="15">
    <w:abstractNumId w:val="15"/>
  </w:num>
  <w:num w:numId="16">
    <w:abstractNumId w:val="13"/>
  </w:num>
  <w:num w:numId="17">
    <w:abstractNumId w:val="2"/>
  </w:num>
  <w:num w:numId="18">
    <w:abstractNumId w:val="0"/>
  </w:num>
  <w:num w:numId="19">
    <w:abstractNumId w:val="8"/>
  </w:num>
  <w:num w:numId="20">
    <w:abstractNumId w:val="17"/>
  </w:num>
  <w:num w:numId="21">
    <w:abstractNumId w:val="10"/>
  </w:num>
  <w:num w:numId="22">
    <w:abstractNumId w:val="10"/>
  </w:num>
  <w:num w:numId="23">
    <w:abstractNumId w:val="12"/>
  </w:num>
  <w:num w:numId="24">
    <w:abstractNumId w:val="9"/>
  </w:num>
  <w:num w:numId="25">
    <w:abstractNumId w:val="18"/>
  </w:num>
  <w:num w:numId="26">
    <w:abstractNumId w:val="14"/>
  </w:num>
  <w:num w:numId="27">
    <w:abstractNumId w:val="2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D28"/>
    <w:rsid w:val="002659ED"/>
    <w:rsid w:val="00275FBA"/>
    <w:rsid w:val="00287FE1"/>
    <w:rsid w:val="002F3062"/>
    <w:rsid w:val="003125AA"/>
    <w:rsid w:val="00314FE8"/>
    <w:rsid w:val="003213F9"/>
    <w:rsid w:val="003456B3"/>
    <w:rsid w:val="00353A9F"/>
    <w:rsid w:val="003659EE"/>
    <w:rsid w:val="00394D61"/>
    <w:rsid w:val="003B3B62"/>
    <w:rsid w:val="003D16A2"/>
    <w:rsid w:val="003D217C"/>
    <w:rsid w:val="003E001F"/>
    <w:rsid w:val="003F5F22"/>
    <w:rsid w:val="00401874"/>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42F0"/>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6482C"/>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A6DC9"/>
    <w:rsid w:val="008B15FA"/>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0207"/>
    <w:rsid w:val="00A84DA4"/>
    <w:rsid w:val="00A862EB"/>
    <w:rsid w:val="00A87CC6"/>
    <w:rsid w:val="00AA084D"/>
    <w:rsid w:val="00AB3B1A"/>
    <w:rsid w:val="00AE2D84"/>
    <w:rsid w:val="00AF48DC"/>
    <w:rsid w:val="00AF7A9D"/>
    <w:rsid w:val="00B03439"/>
    <w:rsid w:val="00B05678"/>
    <w:rsid w:val="00B11826"/>
    <w:rsid w:val="00B3122A"/>
    <w:rsid w:val="00B3765A"/>
    <w:rsid w:val="00B3780C"/>
    <w:rsid w:val="00B45875"/>
    <w:rsid w:val="00B50B6A"/>
    <w:rsid w:val="00B53272"/>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0A7"/>
    <w:rsid w:val="00E64A59"/>
    <w:rsid w:val="00E736CB"/>
    <w:rsid w:val="00E80711"/>
    <w:rsid w:val="00E872BE"/>
    <w:rsid w:val="00E962DD"/>
    <w:rsid w:val="00EB5AD7"/>
    <w:rsid w:val="00EB620B"/>
    <w:rsid w:val="00EC457D"/>
    <w:rsid w:val="00ED0873"/>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6242F0"/>
    <w:pPr>
      <w:spacing w:after="160" w:line="240" w:lineRule="exact"/>
    </w:pPr>
    <w:rPr>
      <w:rFonts w:ascii="Verdana" w:hAnsi="Verdana"/>
      <w:sz w:val="20"/>
      <w:szCs w:val="20"/>
      <w:lang w:val="en-US" w:bidi="ar-SA"/>
    </w:rPr>
  </w:style>
  <w:style w:type="paragraph" w:styleId="BodyText">
    <w:name w:val="Body Text"/>
    <w:basedOn w:val="Normal"/>
    <w:link w:val="BodyTextChar"/>
    <w:rsid w:val="006242F0"/>
    <w:pPr>
      <w:spacing w:after="120"/>
    </w:pPr>
    <w:rPr>
      <w:rFonts w:ascii="Arial (W1)" w:hAnsi="Arial (W1)" w:cs="Arial"/>
      <w:szCs w:val="24"/>
      <w:lang w:bidi="ar-SA"/>
    </w:rPr>
  </w:style>
  <w:style w:type="character" w:customStyle="1" w:styleId="BodyTextChar">
    <w:name w:val="Body Text Char"/>
    <w:basedOn w:val="DefaultParagraphFont"/>
    <w:link w:val="BodyText"/>
    <w:rsid w:val="006242F0"/>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177037022">
      <w:bodyDiv w:val="1"/>
      <w:marLeft w:val="0"/>
      <w:marRight w:val="0"/>
      <w:marTop w:val="0"/>
      <w:marBottom w:val="0"/>
      <w:divBdr>
        <w:top w:val="none" w:sz="0" w:space="0" w:color="auto"/>
        <w:left w:val="none" w:sz="0" w:space="0" w:color="auto"/>
        <w:bottom w:val="none" w:sz="0" w:space="0" w:color="auto"/>
        <w:right w:val="none" w:sz="0" w:space="0" w:color="auto"/>
      </w:divBdr>
      <w:divsChild>
        <w:div w:id="2042634227">
          <w:marLeft w:val="0"/>
          <w:marRight w:val="0"/>
          <w:marTop w:val="0"/>
          <w:marBottom w:val="0"/>
          <w:divBdr>
            <w:top w:val="none" w:sz="0" w:space="0" w:color="auto"/>
            <w:left w:val="none" w:sz="0" w:space="0" w:color="auto"/>
            <w:bottom w:val="none" w:sz="0" w:space="0" w:color="auto"/>
            <w:right w:val="none" w:sz="0" w:space="0" w:color="auto"/>
          </w:divBdr>
          <w:divsChild>
            <w:div w:id="1285118889">
              <w:marLeft w:val="0"/>
              <w:marRight w:val="0"/>
              <w:marTop w:val="0"/>
              <w:marBottom w:val="0"/>
              <w:divBdr>
                <w:top w:val="none" w:sz="0" w:space="0" w:color="auto"/>
                <w:left w:val="none" w:sz="0" w:space="0" w:color="auto"/>
                <w:bottom w:val="none" w:sz="0" w:space="0" w:color="auto"/>
                <w:right w:val="none" w:sz="0" w:space="0" w:color="auto"/>
              </w:divBdr>
              <w:divsChild>
                <w:div w:id="1479809875">
                  <w:marLeft w:val="0"/>
                  <w:marRight w:val="0"/>
                  <w:marTop w:val="0"/>
                  <w:marBottom w:val="0"/>
                  <w:divBdr>
                    <w:top w:val="none" w:sz="0" w:space="0" w:color="auto"/>
                    <w:left w:val="none" w:sz="0" w:space="0" w:color="auto"/>
                    <w:bottom w:val="none" w:sz="0" w:space="0" w:color="auto"/>
                    <w:right w:val="none" w:sz="0" w:space="0" w:color="auto"/>
                  </w:divBdr>
                  <w:divsChild>
                    <w:div w:id="262611239">
                      <w:marLeft w:val="0"/>
                      <w:marRight w:val="0"/>
                      <w:marTop w:val="0"/>
                      <w:marBottom w:val="0"/>
                      <w:divBdr>
                        <w:top w:val="none" w:sz="0" w:space="0" w:color="auto"/>
                        <w:left w:val="none" w:sz="0" w:space="0" w:color="auto"/>
                        <w:bottom w:val="none" w:sz="0" w:space="0" w:color="auto"/>
                        <w:right w:val="none" w:sz="0" w:space="0" w:color="auto"/>
                      </w:divBdr>
                      <w:divsChild>
                        <w:div w:id="575482223">
                          <w:marLeft w:val="0"/>
                          <w:marRight w:val="0"/>
                          <w:marTop w:val="0"/>
                          <w:marBottom w:val="0"/>
                          <w:divBdr>
                            <w:top w:val="none" w:sz="0" w:space="0" w:color="auto"/>
                            <w:left w:val="none" w:sz="0" w:space="0" w:color="auto"/>
                            <w:bottom w:val="none" w:sz="0" w:space="0" w:color="auto"/>
                            <w:right w:val="none" w:sz="0" w:space="0" w:color="auto"/>
                          </w:divBdr>
                          <w:divsChild>
                            <w:div w:id="731738588">
                              <w:marLeft w:val="0"/>
                              <w:marRight w:val="0"/>
                              <w:marTop w:val="0"/>
                              <w:marBottom w:val="0"/>
                              <w:divBdr>
                                <w:top w:val="none" w:sz="0" w:space="0" w:color="auto"/>
                                <w:left w:val="none" w:sz="0" w:space="0" w:color="auto"/>
                                <w:bottom w:val="none" w:sz="0" w:space="0" w:color="auto"/>
                                <w:right w:val="none" w:sz="0" w:space="0" w:color="auto"/>
                              </w:divBdr>
                              <w:divsChild>
                                <w:div w:id="474223205">
                                  <w:marLeft w:val="0"/>
                                  <w:marRight w:val="0"/>
                                  <w:marTop w:val="0"/>
                                  <w:marBottom w:val="0"/>
                                  <w:divBdr>
                                    <w:top w:val="none" w:sz="0" w:space="0" w:color="auto"/>
                                    <w:left w:val="none" w:sz="0" w:space="0" w:color="auto"/>
                                    <w:bottom w:val="none" w:sz="0" w:space="0" w:color="auto"/>
                                    <w:right w:val="none" w:sz="0" w:space="0" w:color="auto"/>
                                  </w:divBdr>
                                  <w:divsChild>
                                    <w:div w:id="1600454740">
                                      <w:marLeft w:val="0"/>
                                      <w:marRight w:val="0"/>
                                      <w:marTop w:val="0"/>
                                      <w:marBottom w:val="0"/>
                                      <w:divBdr>
                                        <w:top w:val="none" w:sz="0" w:space="0" w:color="auto"/>
                                        <w:left w:val="none" w:sz="0" w:space="0" w:color="auto"/>
                                        <w:bottom w:val="none" w:sz="0" w:space="0" w:color="auto"/>
                                        <w:right w:val="none" w:sz="0" w:space="0" w:color="auto"/>
                                      </w:divBdr>
                                      <w:divsChild>
                                        <w:div w:id="925843973">
                                          <w:marLeft w:val="0"/>
                                          <w:marRight w:val="0"/>
                                          <w:marTop w:val="0"/>
                                          <w:marBottom w:val="0"/>
                                          <w:divBdr>
                                            <w:top w:val="single" w:sz="48" w:space="5" w:color="C1DCE8"/>
                                            <w:left w:val="single" w:sz="12" w:space="11" w:color="C1DCE8"/>
                                            <w:bottom w:val="single" w:sz="12" w:space="11" w:color="C1DCE8"/>
                                            <w:right w:val="single" w:sz="12" w:space="11" w:color="C1DCE8"/>
                                          </w:divBdr>
                                          <w:divsChild>
                                            <w:div w:id="2128354017">
                                              <w:marLeft w:val="0"/>
                                              <w:marRight w:val="0"/>
                                              <w:marTop w:val="0"/>
                                              <w:marBottom w:val="0"/>
                                              <w:divBdr>
                                                <w:top w:val="none" w:sz="0" w:space="0" w:color="auto"/>
                                                <w:left w:val="none" w:sz="0" w:space="0" w:color="auto"/>
                                                <w:bottom w:val="none" w:sz="0" w:space="0" w:color="auto"/>
                                                <w:right w:val="none" w:sz="0" w:space="0" w:color="auto"/>
                                              </w:divBdr>
                                              <w:divsChild>
                                                <w:div w:id="1612274691">
                                                  <w:marLeft w:val="0"/>
                                                  <w:marRight w:val="0"/>
                                                  <w:marTop w:val="0"/>
                                                  <w:marBottom w:val="0"/>
                                                  <w:divBdr>
                                                    <w:top w:val="none" w:sz="0" w:space="0" w:color="auto"/>
                                                    <w:left w:val="none" w:sz="0" w:space="0" w:color="auto"/>
                                                    <w:bottom w:val="none" w:sz="0" w:space="0" w:color="auto"/>
                                                    <w:right w:val="none" w:sz="0" w:space="0" w:color="auto"/>
                                                  </w:divBdr>
                                                  <w:divsChild>
                                                    <w:div w:id="20184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BFE5139-9631-48D2-B335-D98BDC7B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Peter Brockman</cp:lastModifiedBy>
  <cp:revision>10</cp:revision>
  <cp:lastPrinted>2018-08-31T10:37:00Z</cp:lastPrinted>
  <dcterms:created xsi:type="dcterms:W3CDTF">2020-06-23T10:07:00Z</dcterms:created>
  <dcterms:modified xsi:type="dcterms:W3CDTF">2020-06-25T08:42:00Z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