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BF" w:rsidRDefault="001D5285">
      <w:pPr>
        <w:tabs>
          <w:tab w:val="center" w:pos="7700"/>
          <w:tab w:val="right" w:pos="14040"/>
          <w:tab w:val="right" w:pos="15400"/>
        </w:tabs>
        <w:spacing w:line="240" w:lineRule="auto"/>
        <w:ind w:right="98"/>
        <w:jc w:val="center"/>
        <w:rPr>
          <w:sz w:val="20"/>
          <w:szCs w:val="20"/>
        </w:rPr>
      </w:pPr>
      <w:r>
        <w:rPr>
          <w:sz w:val="20"/>
          <w:szCs w:val="20"/>
        </w:rPr>
        <w:t xml:space="preserve">Northumberland County Council </w:t>
      </w:r>
    </w:p>
    <w:p w:rsidR="00CA5ABF" w:rsidRDefault="001D5285">
      <w:pPr>
        <w:tabs>
          <w:tab w:val="center" w:pos="7700"/>
          <w:tab w:val="right" w:pos="14040"/>
          <w:tab w:val="right" w:pos="15400"/>
        </w:tabs>
        <w:spacing w:line="240" w:lineRule="auto"/>
        <w:ind w:right="98"/>
        <w:jc w:val="center"/>
        <w:rPr>
          <w:b/>
          <w:sz w:val="20"/>
          <w:szCs w:val="20"/>
        </w:rPr>
      </w:pPr>
      <w:r>
        <w:rPr>
          <w:b/>
          <w:sz w:val="20"/>
          <w:szCs w:val="20"/>
        </w:rPr>
        <w:t>JOB DESCRIPTION</w:t>
      </w:r>
    </w:p>
    <w:p w:rsidR="00CA5ABF" w:rsidRDefault="00CA5ABF">
      <w:pPr>
        <w:spacing w:line="240" w:lineRule="auto"/>
        <w:rPr>
          <w:b/>
          <w:sz w:val="20"/>
          <w:szCs w:val="20"/>
        </w:rPr>
      </w:pPr>
    </w:p>
    <w:tbl>
      <w:tblPr>
        <w:tblStyle w:val="a"/>
        <w:tblW w:w="14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5"/>
        <w:gridCol w:w="4020"/>
        <w:gridCol w:w="1800"/>
        <w:gridCol w:w="2535"/>
        <w:gridCol w:w="4290"/>
      </w:tblGrid>
      <w:tr w:rsidR="00CA5ABF" w:rsidTr="00F03D86">
        <w:trPr>
          <w:trHeight w:val="260"/>
        </w:trPr>
        <w:tc>
          <w:tcPr>
            <w:tcW w:w="5555" w:type="dxa"/>
            <w:gridSpan w:val="2"/>
            <w:tcBorders>
              <w:top w:val="single" w:sz="4" w:space="0" w:color="000000"/>
              <w:right w:val="single" w:sz="4" w:space="0" w:color="000000"/>
            </w:tcBorders>
          </w:tcPr>
          <w:p w:rsidR="00CA5ABF" w:rsidRDefault="001D5285">
            <w:pPr>
              <w:spacing w:line="240" w:lineRule="auto"/>
              <w:rPr>
                <w:b/>
                <w:sz w:val="20"/>
                <w:szCs w:val="20"/>
              </w:rPr>
            </w:pPr>
            <w:r>
              <w:rPr>
                <w:b/>
                <w:sz w:val="20"/>
                <w:szCs w:val="20"/>
              </w:rPr>
              <w:t xml:space="preserve">Post Title: </w:t>
            </w:r>
            <w:r>
              <w:rPr>
                <w:sz w:val="20"/>
                <w:szCs w:val="20"/>
              </w:rPr>
              <w:t>Data and Exams Officer</w:t>
            </w:r>
          </w:p>
        </w:tc>
        <w:tc>
          <w:tcPr>
            <w:tcW w:w="4335" w:type="dxa"/>
            <w:gridSpan w:val="2"/>
            <w:tcBorders>
              <w:top w:val="single" w:sz="4" w:space="0" w:color="000000"/>
              <w:left w:val="single" w:sz="4" w:space="0" w:color="000000"/>
              <w:right w:val="single" w:sz="4" w:space="0" w:color="000000"/>
            </w:tcBorders>
          </w:tcPr>
          <w:p w:rsidR="00CA5ABF" w:rsidRDefault="001D5285">
            <w:pPr>
              <w:spacing w:line="240" w:lineRule="auto"/>
              <w:rPr>
                <w:b/>
                <w:sz w:val="20"/>
                <w:szCs w:val="20"/>
              </w:rPr>
            </w:pPr>
            <w:r>
              <w:rPr>
                <w:b/>
                <w:sz w:val="20"/>
                <w:szCs w:val="20"/>
              </w:rPr>
              <w:t xml:space="preserve">Director/Service/Sector : </w:t>
            </w:r>
            <w:r>
              <w:rPr>
                <w:sz w:val="20"/>
                <w:szCs w:val="20"/>
              </w:rPr>
              <w:t>Children’s Services</w:t>
            </w:r>
          </w:p>
        </w:tc>
        <w:tc>
          <w:tcPr>
            <w:tcW w:w="4290" w:type="dxa"/>
            <w:tcBorders>
              <w:top w:val="single" w:sz="4" w:space="0" w:color="000000"/>
              <w:left w:val="single" w:sz="4" w:space="0" w:color="000000"/>
              <w:right w:val="single" w:sz="4" w:space="0" w:color="000000"/>
            </w:tcBorders>
          </w:tcPr>
          <w:p w:rsidR="00CA5ABF" w:rsidRDefault="001D5285">
            <w:pPr>
              <w:spacing w:line="240" w:lineRule="auto"/>
              <w:rPr>
                <w:b/>
                <w:sz w:val="20"/>
                <w:szCs w:val="20"/>
              </w:rPr>
            </w:pPr>
            <w:r>
              <w:rPr>
                <w:b/>
                <w:sz w:val="20"/>
                <w:szCs w:val="20"/>
              </w:rPr>
              <w:t>Office Use</w:t>
            </w:r>
          </w:p>
        </w:tc>
      </w:tr>
      <w:tr w:rsidR="00CA5ABF" w:rsidTr="00F03D86">
        <w:trPr>
          <w:trHeight w:val="380"/>
        </w:trPr>
        <w:tc>
          <w:tcPr>
            <w:tcW w:w="5555" w:type="dxa"/>
            <w:gridSpan w:val="2"/>
            <w:tcBorders>
              <w:right w:val="single" w:sz="4" w:space="0" w:color="000000"/>
            </w:tcBorders>
          </w:tcPr>
          <w:p w:rsidR="00CA5ABF" w:rsidRDefault="001D5285">
            <w:pPr>
              <w:spacing w:line="240" w:lineRule="auto"/>
              <w:rPr>
                <w:sz w:val="20"/>
                <w:szCs w:val="20"/>
              </w:rPr>
            </w:pPr>
            <w:r>
              <w:rPr>
                <w:b/>
                <w:sz w:val="20"/>
                <w:szCs w:val="20"/>
              </w:rPr>
              <w:t>Band: 5</w:t>
            </w:r>
          </w:p>
        </w:tc>
        <w:tc>
          <w:tcPr>
            <w:tcW w:w="4335" w:type="dxa"/>
            <w:gridSpan w:val="2"/>
            <w:tcBorders>
              <w:left w:val="single" w:sz="4" w:space="0" w:color="000000"/>
              <w:right w:val="single" w:sz="4" w:space="0" w:color="000000"/>
            </w:tcBorders>
          </w:tcPr>
          <w:p w:rsidR="00CA5ABF" w:rsidRDefault="001D5285">
            <w:pPr>
              <w:spacing w:line="240" w:lineRule="auto"/>
              <w:rPr>
                <w:b/>
                <w:sz w:val="20"/>
                <w:szCs w:val="20"/>
              </w:rPr>
            </w:pPr>
            <w:r>
              <w:rPr>
                <w:b/>
                <w:sz w:val="20"/>
                <w:szCs w:val="20"/>
              </w:rPr>
              <w:t xml:space="preserve">Workplace: </w:t>
            </w:r>
            <w:r>
              <w:rPr>
                <w:sz w:val="20"/>
                <w:szCs w:val="20"/>
              </w:rPr>
              <w:t>Collingwood School and Media Arts College</w:t>
            </w:r>
          </w:p>
        </w:tc>
        <w:tc>
          <w:tcPr>
            <w:tcW w:w="4290" w:type="dxa"/>
            <w:vMerge w:val="restart"/>
            <w:tcBorders>
              <w:left w:val="single" w:sz="4" w:space="0" w:color="000000"/>
              <w:right w:val="single" w:sz="4" w:space="0" w:color="000000"/>
            </w:tcBorders>
          </w:tcPr>
          <w:p w:rsidR="00CA5ABF" w:rsidRDefault="001D5285">
            <w:pPr>
              <w:spacing w:line="240" w:lineRule="auto"/>
              <w:rPr>
                <w:sz w:val="20"/>
                <w:szCs w:val="20"/>
              </w:rPr>
            </w:pPr>
            <w:r>
              <w:rPr>
                <w:sz w:val="20"/>
                <w:szCs w:val="20"/>
              </w:rPr>
              <w:t xml:space="preserve">JE ref: </w:t>
            </w:r>
          </w:p>
          <w:p w:rsidR="00CA5ABF" w:rsidRDefault="001D5285">
            <w:pPr>
              <w:spacing w:line="240" w:lineRule="auto"/>
              <w:rPr>
                <w:b/>
                <w:sz w:val="20"/>
                <w:szCs w:val="20"/>
              </w:rPr>
            </w:pPr>
            <w:r>
              <w:rPr>
                <w:sz w:val="20"/>
                <w:szCs w:val="20"/>
              </w:rPr>
              <w:t>HRMS ref:</w:t>
            </w:r>
          </w:p>
        </w:tc>
      </w:tr>
      <w:tr w:rsidR="00CA5ABF" w:rsidTr="00F03D86">
        <w:trPr>
          <w:trHeight w:val="380"/>
        </w:trPr>
        <w:tc>
          <w:tcPr>
            <w:tcW w:w="5555" w:type="dxa"/>
            <w:gridSpan w:val="2"/>
            <w:tcBorders>
              <w:bottom w:val="single" w:sz="4" w:space="0" w:color="000000"/>
              <w:right w:val="single" w:sz="4" w:space="0" w:color="000000"/>
            </w:tcBorders>
          </w:tcPr>
          <w:p w:rsidR="00CA5ABF" w:rsidRDefault="001D5285">
            <w:pPr>
              <w:spacing w:line="240" w:lineRule="auto"/>
              <w:rPr>
                <w:b/>
                <w:sz w:val="20"/>
                <w:szCs w:val="20"/>
              </w:rPr>
            </w:pPr>
            <w:r>
              <w:rPr>
                <w:b/>
                <w:sz w:val="20"/>
                <w:szCs w:val="20"/>
              </w:rPr>
              <w:t xml:space="preserve">Responsible to: </w:t>
            </w:r>
            <w:r>
              <w:rPr>
                <w:sz w:val="20"/>
                <w:szCs w:val="20"/>
              </w:rPr>
              <w:t>Business Leader</w:t>
            </w:r>
          </w:p>
        </w:tc>
        <w:tc>
          <w:tcPr>
            <w:tcW w:w="1800" w:type="dxa"/>
            <w:tcBorders>
              <w:left w:val="single" w:sz="4" w:space="0" w:color="000000"/>
              <w:bottom w:val="single" w:sz="4" w:space="0" w:color="000000"/>
              <w:right w:val="single" w:sz="4" w:space="0" w:color="000000"/>
            </w:tcBorders>
          </w:tcPr>
          <w:p w:rsidR="00CA5ABF" w:rsidRDefault="001D5285">
            <w:pPr>
              <w:spacing w:line="240" w:lineRule="auto"/>
              <w:rPr>
                <w:b/>
                <w:sz w:val="20"/>
                <w:szCs w:val="20"/>
              </w:rPr>
            </w:pPr>
            <w:r>
              <w:rPr>
                <w:b/>
                <w:sz w:val="20"/>
                <w:szCs w:val="20"/>
              </w:rPr>
              <w:t>Date:</w:t>
            </w:r>
          </w:p>
        </w:tc>
        <w:tc>
          <w:tcPr>
            <w:tcW w:w="2535" w:type="dxa"/>
            <w:tcBorders>
              <w:left w:val="single" w:sz="4" w:space="0" w:color="000000"/>
              <w:bottom w:val="single" w:sz="4" w:space="0" w:color="000000"/>
              <w:right w:val="single" w:sz="4" w:space="0" w:color="000000"/>
            </w:tcBorders>
          </w:tcPr>
          <w:p w:rsidR="00CA5ABF" w:rsidRDefault="001D5285">
            <w:pPr>
              <w:spacing w:line="240" w:lineRule="auto"/>
              <w:rPr>
                <w:b/>
                <w:sz w:val="20"/>
                <w:szCs w:val="20"/>
              </w:rPr>
            </w:pPr>
            <w:r>
              <w:rPr>
                <w:b/>
                <w:sz w:val="20"/>
                <w:szCs w:val="20"/>
              </w:rPr>
              <w:t>Manager Level:</w:t>
            </w:r>
          </w:p>
        </w:tc>
        <w:tc>
          <w:tcPr>
            <w:tcW w:w="4290" w:type="dxa"/>
            <w:vMerge/>
            <w:tcBorders>
              <w:left w:val="single" w:sz="4" w:space="0" w:color="000000"/>
              <w:right w:val="single" w:sz="4" w:space="0" w:color="000000"/>
            </w:tcBorders>
          </w:tcPr>
          <w:p w:rsidR="00CA5ABF" w:rsidRDefault="00CA5ABF">
            <w:pPr>
              <w:spacing w:line="240" w:lineRule="auto"/>
              <w:rPr>
                <w:sz w:val="20"/>
                <w:szCs w:val="20"/>
              </w:rPr>
            </w:pPr>
          </w:p>
        </w:tc>
      </w:tr>
      <w:tr w:rsidR="00CA5ABF" w:rsidTr="00F03D86">
        <w:tc>
          <w:tcPr>
            <w:tcW w:w="14180" w:type="dxa"/>
            <w:gridSpan w:val="5"/>
            <w:tcBorders>
              <w:bottom w:val="single" w:sz="4" w:space="0" w:color="000000"/>
            </w:tcBorders>
          </w:tcPr>
          <w:p w:rsidR="00CA5ABF" w:rsidRDefault="001D5285">
            <w:pPr>
              <w:spacing w:line="240" w:lineRule="auto"/>
              <w:rPr>
                <w:b/>
                <w:sz w:val="20"/>
                <w:szCs w:val="20"/>
              </w:rPr>
            </w:pPr>
            <w:r>
              <w:rPr>
                <w:b/>
                <w:sz w:val="20"/>
                <w:szCs w:val="20"/>
              </w:rPr>
              <w:t xml:space="preserve">Responsible for: </w:t>
            </w:r>
          </w:p>
        </w:tc>
      </w:tr>
      <w:tr w:rsidR="00CA5ABF" w:rsidTr="00F03D86">
        <w:tc>
          <w:tcPr>
            <w:tcW w:w="14180" w:type="dxa"/>
            <w:gridSpan w:val="5"/>
            <w:tcBorders>
              <w:bottom w:val="single" w:sz="4" w:space="0" w:color="000000"/>
            </w:tcBorders>
          </w:tcPr>
          <w:p w:rsidR="00CA5ABF" w:rsidRDefault="001D5285">
            <w:pPr>
              <w:spacing w:line="240" w:lineRule="auto"/>
              <w:ind w:left="225"/>
              <w:rPr>
                <w:sz w:val="20"/>
                <w:szCs w:val="20"/>
              </w:rPr>
            </w:pPr>
            <w:r>
              <w:rPr>
                <w:b/>
                <w:sz w:val="20"/>
                <w:szCs w:val="20"/>
              </w:rPr>
              <w:t xml:space="preserve">Job Purpose:  </w:t>
            </w:r>
            <w:r>
              <w:rPr>
                <w:sz w:val="20"/>
                <w:szCs w:val="20"/>
              </w:rPr>
              <w:t>To develop the schools information systems to ensure that they support the school’s overall strategic aims and objectives. To be responsible for the management, analysis and dissemination of management information and to effectively manage the whole school</w:t>
            </w:r>
            <w:r>
              <w:rPr>
                <w:sz w:val="20"/>
                <w:szCs w:val="20"/>
              </w:rPr>
              <w:t xml:space="preserve"> exams process.</w:t>
            </w:r>
          </w:p>
        </w:tc>
      </w:tr>
      <w:tr w:rsidR="00CA5ABF" w:rsidTr="00F03D86">
        <w:trPr>
          <w:trHeight w:val="300"/>
        </w:trPr>
        <w:tc>
          <w:tcPr>
            <w:tcW w:w="1535" w:type="dxa"/>
            <w:tcBorders>
              <w:top w:val="single" w:sz="4" w:space="0" w:color="000000"/>
              <w:bottom w:val="single" w:sz="4" w:space="0" w:color="000000"/>
              <w:right w:val="nil"/>
            </w:tcBorders>
          </w:tcPr>
          <w:p w:rsidR="00CA5ABF" w:rsidRDefault="001D5285">
            <w:pPr>
              <w:spacing w:line="240" w:lineRule="auto"/>
              <w:rPr>
                <w:b/>
                <w:sz w:val="20"/>
                <w:szCs w:val="20"/>
              </w:rPr>
            </w:pPr>
            <w:r>
              <w:rPr>
                <w:b/>
                <w:sz w:val="20"/>
                <w:szCs w:val="20"/>
              </w:rPr>
              <w:t>Resources</w:t>
            </w:r>
          </w:p>
        </w:tc>
        <w:tc>
          <w:tcPr>
            <w:tcW w:w="4020" w:type="dxa"/>
            <w:tcBorders>
              <w:top w:val="single" w:sz="4" w:space="0" w:color="000000"/>
              <w:left w:val="nil"/>
              <w:bottom w:val="single" w:sz="4" w:space="0" w:color="000000"/>
              <w:right w:val="single" w:sz="4" w:space="0" w:color="000000"/>
            </w:tcBorders>
          </w:tcPr>
          <w:p w:rsidR="00CA5ABF" w:rsidRDefault="001D5285">
            <w:pPr>
              <w:spacing w:line="240" w:lineRule="auto"/>
              <w:jc w:val="right"/>
              <w:rPr>
                <w:sz w:val="20"/>
                <w:szCs w:val="20"/>
              </w:rPr>
            </w:pPr>
            <w:r>
              <w:rPr>
                <w:sz w:val="20"/>
                <w:szCs w:val="20"/>
              </w:rPr>
              <w:t>Staff</w:t>
            </w:r>
          </w:p>
        </w:tc>
        <w:tc>
          <w:tcPr>
            <w:tcW w:w="8625" w:type="dxa"/>
            <w:gridSpan w:val="3"/>
            <w:tcBorders>
              <w:top w:val="single" w:sz="4" w:space="0" w:color="000000"/>
              <w:left w:val="single" w:sz="4" w:space="0" w:color="000000"/>
              <w:bottom w:val="single" w:sz="4" w:space="0" w:color="000000"/>
              <w:right w:val="single" w:sz="4" w:space="0" w:color="000000"/>
            </w:tcBorders>
          </w:tcPr>
          <w:p w:rsidR="00CA5ABF" w:rsidRDefault="001D5285">
            <w:pPr>
              <w:spacing w:line="240" w:lineRule="auto"/>
              <w:rPr>
                <w:sz w:val="20"/>
                <w:szCs w:val="20"/>
              </w:rPr>
            </w:pPr>
            <w:r>
              <w:rPr>
                <w:sz w:val="20"/>
                <w:szCs w:val="20"/>
              </w:rPr>
              <w:t xml:space="preserve"> </w:t>
            </w:r>
          </w:p>
        </w:tc>
      </w:tr>
      <w:tr w:rsidR="00CA5ABF" w:rsidTr="00F03D86">
        <w:trPr>
          <w:trHeight w:val="300"/>
        </w:trPr>
        <w:tc>
          <w:tcPr>
            <w:tcW w:w="5555" w:type="dxa"/>
            <w:gridSpan w:val="2"/>
            <w:tcBorders>
              <w:top w:val="single" w:sz="4" w:space="0" w:color="000000"/>
            </w:tcBorders>
          </w:tcPr>
          <w:p w:rsidR="00CA5ABF" w:rsidRDefault="001D5285">
            <w:pPr>
              <w:spacing w:line="240" w:lineRule="auto"/>
              <w:jc w:val="right"/>
              <w:rPr>
                <w:sz w:val="20"/>
                <w:szCs w:val="20"/>
              </w:rPr>
            </w:pPr>
            <w:r>
              <w:rPr>
                <w:sz w:val="20"/>
                <w:szCs w:val="20"/>
              </w:rPr>
              <w:t>Finance</w:t>
            </w:r>
          </w:p>
        </w:tc>
        <w:tc>
          <w:tcPr>
            <w:tcW w:w="8625" w:type="dxa"/>
            <w:gridSpan w:val="3"/>
            <w:tcBorders>
              <w:top w:val="single" w:sz="4" w:space="0" w:color="000000"/>
              <w:right w:val="single" w:sz="4" w:space="0" w:color="000000"/>
            </w:tcBorders>
          </w:tcPr>
          <w:p w:rsidR="00CA5ABF" w:rsidRDefault="001D5285">
            <w:pPr>
              <w:spacing w:line="240" w:lineRule="auto"/>
              <w:rPr>
                <w:sz w:val="20"/>
                <w:szCs w:val="20"/>
              </w:rPr>
            </w:pPr>
            <w:r>
              <w:rPr>
                <w:sz w:val="20"/>
                <w:szCs w:val="20"/>
              </w:rPr>
              <w:t>Management of the exam budget</w:t>
            </w:r>
          </w:p>
        </w:tc>
      </w:tr>
      <w:tr w:rsidR="00CA5ABF" w:rsidTr="00F03D86">
        <w:trPr>
          <w:trHeight w:val="300"/>
        </w:trPr>
        <w:tc>
          <w:tcPr>
            <w:tcW w:w="5555" w:type="dxa"/>
            <w:gridSpan w:val="2"/>
            <w:tcBorders>
              <w:bottom w:val="single" w:sz="4" w:space="0" w:color="000000"/>
            </w:tcBorders>
          </w:tcPr>
          <w:p w:rsidR="00CA5ABF" w:rsidRDefault="001D5285">
            <w:pPr>
              <w:spacing w:line="240" w:lineRule="auto"/>
              <w:jc w:val="right"/>
              <w:rPr>
                <w:sz w:val="20"/>
                <w:szCs w:val="20"/>
              </w:rPr>
            </w:pPr>
            <w:r>
              <w:rPr>
                <w:sz w:val="20"/>
                <w:szCs w:val="20"/>
              </w:rPr>
              <w:t>Physical</w:t>
            </w:r>
          </w:p>
        </w:tc>
        <w:tc>
          <w:tcPr>
            <w:tcW w:w="8625" w:type="dxa"/>
            <w:gridSpan w:val="3"/>
            <w:tcBorders>
              <w:bottom w:val="single" w:sz="4" w:space="0" w:color="000000"/>
            </w:tcBorders>
          </w:tcPr>
          <w:p w:rsidR="00CA5ABF" w:rsidRDefault="001D5285">
            <w:pPr>
              <w:spacing w:line="240" w:lineRule="auto"/>
              <w:rPr>
                <w:sz w:val="20"/>
                <w:szCs w:val="20"/>
              </w:rPr>
            </w:pPr>
            <w:r>
              <w:rPr>
                <w:sz w:val="20"/>
                <w:szCs w:val="20"/>
              </w:rPr>
              <w:t>All School Resources, including Grounds and Buildings, Accuracy and Security of all school databases.</w:t>
            </w:r>
          </w:p>
        </w:tc>
      </w:tr>
      <w:tr w:rsidR="00CA5ABF" w:rsidTr="00F03D86">
        <w:trPr>
          <w:trHeight w:val="300"/>
        </w:trPr>
        <w:tc>
          <w:tcPr>
            <w:tcW w:w="5555" w:type="dxa"/>
            <w:gridSpan w:val="2"/>
            <w:tcBorders>
              <w:bottom w:val="single" w:sz="4" w:space="0" w:color="000000"/>
            </w:tcBorders>
          </w:tcPr>
          <w:p w:rsidR="00CA5ABF" w:rsidRDefault="001D5285">
            <w:pPr>
              <w:spacing w:line="240" w:lineRule="auto"/>
              <w:jc w:val="right"/>
              <w:rPr>
                <w:sz w:val="20"/>
                <w:szCs w:val="20"/>
              </w:rPr>
            </w:pPr>
            <w:r>
              <w:rPr>
                <w:sz w:val="20"/>
                <w:szCs w:val="20"/>
              </w:rPr>
              <w:t>Clients</w:t>
            </w:r>
          </w:p>
        </w:tc>
        <w:tc>
          <w:tcPr>
            <w:tcW w:w="8625" w:type="dxa"/>
            <w:gridSpan w:val="3"/>
            <w:tcBorders>
              <w:bottom w:val="single" w:sz="4" w:space="0" w:color="000000"/>
            </w:tcBorders>
          </w:tcPr>
          <w:p w:rsidR="00CA5ABF" w:rsidRDefault="001D5285">
            <w:pPr>
              <w:spacing w:line="240" w:lineRule="auto"/>
              <w:rPr>
                <w:sz w:val="20"/>
                <w:szCs w:val="20"/>
              </w:rPr>
            </w:pPr>
            <w:r>
              <w:rPr>
                <w:sz w:val="20"/>
                <w:szCs w:val="20"/>
              </w:rPr>
              <w:t>Extensive involvement: internally Teachers, Other Staff, Pupils, Governors and externally Parents, Education</w:t>
            </w:r>
            <w:r>
              <w:rPr>
                <w:b/>
                <w:sz w:val="20"/>
                <w:szCs w:val="20"/>
              </w:rPr>
              <w:t xml:space="preserve"> </w:t>
            </w:r>
            <w:r>
              <w:rPr>
                <w:sz w:val="20"/>
                <w:szCs w:val="20"/>
              </w:rPr>
              <w:t>Welfare Officer,</w:t>
            </w:r>
            <w:r w:rsidR="00F03D86">
              <w:rPr>
                <w:sz w:val="20"/>
                <w:szCs w:val="20"/>
              </w:rPr>
              <w:t xml:space="preserve"> </w:t>
            </w:r>
            <w:r>
              <w:rPr>
                <w:sz w:val="20"/>
                <w:szCs w:val="20"/>
              </w:rPr>
              <w:t>Visitors, Members of the Public, NCC and Government Agencies</w:t>
            </w:r>
          </w:p>
        </w:tc>
      </w:tr>
      <w:tr w:rsidR="00CA5ABF" w:rsidTr="00F03D86">
        <w:tc>
          <w:tcPr>
            <w:tcW w:w="14180" w:type="dxa"/>
            <w:gridSpan w:val="5"/>
            <w:tcBorders>
              <w:top w:val="single" w:sz="4" w:space="0" w:color="000000"/>
            </w:tcBorders>
          </w:tcPr>
          <w:p w:rsidR="00CA5ABF" w:rsidRDefault="001D5285">
            <w:pPr>
              <w:spacing w:line="240" w:lineRule="auto"/>
              <w:rPr>
                <w:b/>
                <w:sz w:val="20"/>
                <w:szCs w:val="20"/>
              </w:rPr>
            </w:pPr>
            <w:r>
              <w:rPr>
                <w:b/>
                <w:sz w:val="20"/>
                <w:szCs w:val="20"/>
              </w:rPr>
              <w:t>Duties and key result areas:</w:t>
            </w:r>
          </w:p>
          <w:p w:rsidR="00CA5ABF" w:rsidRDefault="001D5285">
            <w:pPr>
              <w:spacing w:line="240" w:lineRule="auto"/>
              <w:rPr>
                <w:sz w:val="20"/>
                <w:szCs w:val="20"/>
              </w:rPr>
            </w:pPr>
            <w:r>
              <w:rPr>
                <w:b/>
                <w:sz w:val="20"/>
                <w:szCs w:val="20"/>
              </w:rPr>
              <w:t>Organisation</w:t>
            </w:r>
          </w:p>
          <w:p w:rsidR="00CA5ABF" w:rsidRDefault="001D5285">
            <w:pPr>
              <w:numPr>
                <w:ilvl w:val="0"/>
                <w:numId w:val="1"/>
              </w:numPr>
              <w:spacing w:line="240" w:lineRule="auto"/>
              <w:rPr>
                <w:sz w:val="20"/>
                <w:szCs w:val="20"/>
              </w:rPr>
            </w:pPr>
            <w:r>
              <w:rPr>
                <w:sz w:val="20"/>
                <w:szCs w:val="20"/>
              </w:rPr>
              <w:t xml:space="preserve">Developing and maintaining </w:t>
            </w:r>
            <w:r>
              <w:rPr>
                <w:sz w:val="20"/>
                <w:szCs w:val="20"/>
              </w:rPr>
              <w:t>the school’s use of data and to provide intelligence to the Senior Leadership team.</w:t>
            </w:r>
          </w:p>
          <w:p w:rsidR="00CA5ABF" w:rsidRDefault="001D5285">
            <w:pPr>
              <w:numPr>
                <w:ilvl w:val="0"/>
                <w:numId w:val="1"/>
              </w:numPr>
              <w:spacing w:line="240" w:lineRule="auto"/>
              <w:rPr>
                <w:sz w:val="20"/>
                <w:szCs w:val="20"/>
              </w:rPr>
            </w:pPr>
            <w:r>
              <w:rPr>
                <w:sz w:val="20"/>
                <w:szCs w:val="20"/>
              </w:rPr>
              <w:t>Supervise, train and develop other staff as appropriate</w:t>
            </w:r>
          </w:p>
          <w:p w:rsidR="00CA5ABF" w:rsidRDefault="001D5285">
            <w:pPr>
              <w:numPr>
                <w:ilvl w:val="0"/>
                <w:numId w:val="1"/>
              </w:numPr>
              <w:spacing w:line="240" w:lineRule="auto"/>
              <w:rPr>
                <w:sz w:val="20"/>
                <w:szCs w:val="20"/>
              </w:rPr>
            </w:pPr>
            <w:r>
              <w:rPr>
                <w:sz w:val="20"/>
                <w:szCs w:val="20"/>
              </w:rPr>
              <w:t>Ensure that work and priorities meet the needs and objectives of the school.</w:t>
            </w:r>
          </w:p>
          <w:p w:rsidR="00CA5ABF" w:rsidRDefault="00CA5ABF">
            <w:pPr>
              <w:spacing w:line="240" w:lineRule="auto"/>
              <w:ind w:left="690"/>
              <w:rPr>
                <w:sz w:val="20"/>
                <w:szCs w:val="20"/>
              </w:rPr>
            </w:pPr>
          </w:p>
          <w:p w:rsidR="00CA5ABF" w:rsidRDefault="001D5285">
            <w:pPr>
              <w:spacing w:line="240" w:lineRule="auto"/>
              <w:rPr>
                <w:b/>
                <w:sz w:val="20"/>
                <w:szCs w:val="20"/>
              </w:rPr>
            </w:pPr>
            <w:r>
              <w:rPr>
                <w:b/>
                <w:sz w:val="20"/>
                <w:szCs w:val="20"/>
              </w:rPr>
              <w:t>Administration </w:t>
            </w:r>
          </w:p>
          <w:p w:rsidR="00CA5ABF" w:rsidRDefault="001D5285">
            <w:pPr>
              <w:numPr>
                <w:ilvl w:val="0"/>
                <w:numId w:val="6"/>
              </w:numPr>
              <w:spacing w:line="240" w:lineRule="auto"/>
              <w:rPr>
                <w:sz w:val="20"/>
                <w:szCs w:val="20"/>
              </w:rPr>
            </w:pPr>
            <w:r>
              <w:rPr>
                <w:sz w:val="20"/>
                <w:szCs w:val="20"/>
              </w:rPr>
              <w:t>Analyse complex data sets to produce accurate and timely statistical analysis to inform targeted improvement planning e.g. assessment, behaviour, achievement, attendance, teacher standards, curriculum standards and overall school performance.</w:t>
            </w:r>
          </w:p>
          <w:p w:rsidR="00CA5ABF" w:rsidRDefault="001D5285">
            <w:pPr>
              <w:numPr>
                <w:ilvl w:val="0"/>
                <w:numId w:val="6"/>
              </w:numPr>
              <w:spacing w:line="240" w:lineRule="auto"/>
              <w:rPr>
                <w:sz w:val="20"/>
                <w:szCs w:val="20"/>
              </w:rPr>
            </w:pPr>
            <w:r>
              <w:rPr>
                <w:sz w:val="20"/>
                <w:szCs w:val="20"/>
              </w:rPr>
              <w:t>To ensure tha</w:t>
            </w:r>
            <w:r>
              <w:rPr>
                <w:sz w:val="20"/>
                <w:szCs w:val="20"/>
              </w:rPr>
              <w:t>t all statutory statistical returns are completed and submitted accurately and to deadline.</w:t>
            </w:r>
          </w:p>
          <w:p w:rsidR="00CA5ABF" w:rsidRDefault="001D5285">
            <w:pPr>
              <w:numPr>
                <w:ilvl w:val="0"/>
                <w:numId w:val="6"/>
              </w:numPr>
              <w:spacing w:line="240" w:lineRule="auto"/>
              <w:rPr>
                <w:sz w:val="20"/>
                <w:szCs w:val="20"/>
              </w:rPr>
            </w:pPr>
            <w:r>
              <w:rPr>
                <w:sz w:val="20"/>
                <w:szCs w:val="20"/>
              </w:rPr>
              <w:t>To prepare complex reports for staff, students, governors and parents as directed by SLT</w:t>
            </w:r>
          </w:p>
          <w:p w:rsidR="00CA5ABF" w:rsidRDefault="001D5285">
            <w:pPr>
              <w:numPr>
                <w:ilvl w:val="0"/>
                <w:numId w:val="6"/>
              </w:numPr>
              <w:spacing w:line="240" w:lineRule="auto"/>
              <w:rPr>
                <w:sz w:val="20"/>
                <w:szCs w:val="20"/>
              </w:rPr>
            </w:pPr>
            <w:r>
              <w:rPr>
                <w:sz w:val="20"/>
                <w:szCs w:val="20"/>
              </w:rPr>
              <w:t>To work with SLT to develop and manage the school assessment data and any o</w:t>
            </w:r>
            <w:r>
              <w:rPr>
                <w:sz w:val="20"/>
                <w:szCs w:val="20"/>
              </w:rPr>
              <w:t>ther associated data package.</w:t>
            </w:r>
          </w:p>
          <w:p w:rsidR="00CA5ABF" w:rsidRDefault="001D5285">
            <w:pPr>
              <w:numPr>
                <w:ilvl w:val="0"/>
                <w:numId w:val="6"/>
              </w:numPr>
              <w:spacing w:line="240" w:lineRule="auto"/>
              <w:rPr>
                <w:sz w:val="20"/>
                <w:szCs w:val="20"/>
              </w:rPr>
            </w:pPr>
            <w:r>
              <w:rPr>
                <w:sz w:val="20"/>
                <w:szCs w:val="20"/>
              </w:rPr>
              <w:t>To manage the archiving of pupil records in accordance with GDPR</w:t>
            </w:r>
          </w:p>
          <w:p w:rsidR="00CA5ABF" w:rsidRDefault="001D5285">
            <w:pPr>
              <w:numPr>
                <w:ilvl w:val="0"/>
                <w:numId w:val="6"/>
              </w:numPr>
              <w:spacing w:line="240" w:lineRule="auto"/>
              <w:rPr>
                <w:sz w:val="20"/>
                <w:szCs w:val="20"/>
              </w:rPr>
            </w:pPr>
            <w:r>
              <w:rPr>
                <w:sz w:val="20"/>
                <w:szCs w:val="20"/>
              </w:rPr>
              <w:t>Produce progress checks and reports on students</w:t>
            </w:r>
          </w:p>
          <w:p w:rsidR="00CA5ABF" w:rsidRDefault="001D5285">
            <w:pPr>
              <w:numPr>
                <w:ilvl w:val="0"/>
                <w:numId w:val="6"/>
              </w:numPr>
              <w:spacing w:line="240" w:lineRule="auto"/>
              <w:rPr>
                <w:sz w:val="20"/>
                <w:szCs w:val="20"/>
              </w:rPr>
            </w:pPr>
            <w:r>
              <w:rPr>
                <w:sz w:val="20"/>
                <w:szCs w:val="20"/>
              </w:rPr>
              <w:t>Manage the systems to enable effective monitoring of vulnerable students</w:t>
            </w:r>
          </w:p>
          <w:p w:rsidR="00CA5ABF" w:rsidRDefault="001D5285">
            <w:pPr>
              <w:numPr>
                <w:ilvl w:val="0"/>
                <w:numId w:val="6"/>
              </w:numPr>
              <w:spacing w:line="240" w:lineRule="auto"/>
              <w:rPr>
                <w:sz w:val="20"/>
                <w:szCs w:val="20"/>
              </w:rPr>
            </w:pPr>
            <w:r>
              <w:rPr>
                <w:sz w:val="20"/>
                <w:szCs w:val="20"/>
              </w:rPr>
              <w:t>Manage the schools assessment and progress tracking systems including the data capture from teaching staff.</w:t>
            </w:r>
          </w:p>
          <w:p w:rsidR="00CA5ABF" w:rsidRDefault="001D5285">
            <w:pPr>
              <w:numPr>
                <w:ilvl w:val="0"/>
                <w:numId w:val="6"/>
              </w:numPr>
              <w:spacing w:line="240" w:lineRule="auto"/>
              <w:rPr>
                <w:sz w:val="20"/>
                <w:szCs w:val="20"/>
              </w:rPr>
            </w:pPr>
            <w:r>
              <w:rPr>
                <w:sz w:val="20"/>
                <w:szCs w:val="20"/>
              </w:rPr>
              <w:t>Manage pupil leaver documentation</w:t>
            </w:r>
          </w:p>
          <w:p w:rsidR="00F03D86" w:rsidRDefault="00F03D86">
            <w:pPr>
              <w:widowControl w:val="0"/>
              <w:spacing w:before="240" w:after="240" w:line="240" w:lineRule="auto"/>
              <w:rPr>
                <w:b/>
                <w:sz w:val="20"/>
                <w:szCs w:val="20"/>
              </w:rPr>
            </w:pPr>
          </w:p>
          <w:p w:rsidR="00CA5ABF" w:rsidRDefault="001D5285">
            <w:pPr>
              <w:widowControl w:val="0"/>
              <w:spacing w:before="240" w:after="240" w:line="240" w:lineRule="auto"/>
              <w:rPr>
                <w:b/>
                <w:sz w:val="20"/>
                <w:szCs w:val="20"/>
              </w:rPr>
            </w:pPr>
            <w:r>
              <w:rPr>
                <w:b/>
                <w:sz w:val="20"/>
                <w:szCs w:val="20"/>
              </w:rPr>
              <w:lastRenderedPageBreak/>
              <w:t>Examinations</w:t>
            </w:r>
          </w:p>
          <w:p w:rsidR="00CA5ABF" w:rsidRDefault="001D5285">
            <w:pPr>
              <w:widowControl w:val="0"/>
              <w:spacing w:before="240" w:after="240" w:line="240" w:lineRule="auto"/>
              <w:rPr>
                <w:sz w:val="20"/>
                <w:szCs w:val="20"/>
              </w:rPr>
            </w:pPr>
            <w:r>
              <w:rPr>
                <w:sz w:val="20"/>
                <w:szCs w:val="20"/>
              </w:rPr>
              <w:t>Manage all aspects of the examination entry procedure including:</w:t>
            </w:r>
          </w:p>
          <w:p w:rsidR="00CA5ABF" w:rsidRDefault="001D5285">
            <w:pPr>
              <w:widowControl w:val="0"/>
              <w:spacing w:line="240" w:lineRule="auto"/>
              <w:ind w:left="1020" w:hanging="400"/>
              <w:rPr>
                <w:sz w:val="20"/>
                <w:szCs w:val="20"/>
              </w:rPr>
            </w:pPr>
            <w:r>
              <w:rPr>
                <w:sz w:val="20"/>
                <w:szCs w:val="20"/>
              </w:rPr>
              <w:t>1.</w:t>
            </w:r>
            <w:r>
              <w:rPr>
                <w:sz w:val="14"/>
                <w:szCs w:val="14"/>
              </w:rPr>
              <w:t xml:space="preserve">     </w:t>
            </w:r>
            <w:r>
              <w:rPr>
                <w:sz w:val="20"/>
                <w:szCs w:val="20"/>
              </w:rPr>
              <w:t>To collate and submit exam en</w:t>
            </w:r>
            <w:r>
              <w:rPr>
                <w:sz w:val="20"/>
                <w:szCs w:val="20"/>
              </w:rPr>
              <w:t>try information to all external examinations boards</w:t>
            </w:r>
          </w:p>
          <w:p w:rsidR="00CA5ABF" w:rsidRDefault="001D5285">
            <w:pPr>
              <w:widowControl w:val="0"/>
              <w:spacing w:line="240" w:lineRule="auto"/>
              <w:ind w:left="1020" w:hanging="400"/>
              <w:rPr>
                <w:sz w:val="20"/>
                <w:szCs w:val="20"/>
              </w:rPr>
            </w:pPr>
            <w:r>
              <w:rPr>
                <w:sz w:val="20"/>
                <w:szCs w:val="20"/>
              </w:rPr>
              <w:t>2.</w:t>
            </w:r>
            <w:r>
              <w:rPr>
                <w:sz w:val="14"/>
                <w:szCs w:val="14"/>
              </w:rPr>
              <w:t xml:space="preserve">     </w:t>
            </w:r>
            <w:r>
              <w:rPr>
                <w:sz w:val="20"/>
                <w:szCs w:val="20"/>
              </w:rPr>
              <w:t>Liaise with teaching staff re: entries, access arrangements and special considerations.</w:t>
            </w:r>
          </w:p>
          <w:p w:rsidR="00CA5ABF" w:rsidRDefault="001D5285">
            <w:pPr>
              <w:widowControl w:val="0"/>
              <w:spacing w:line="240" w:lineRule="auto"/>
              <w:ind w:left="1020" w:hanging="400"/>
              <w:rPr>
                <w:sz w:val="20"/>
                <w:szCs w:val="20"/>
              </w:rPr>
            </w:pPr>
            <w:r>
              <w:rPr>
                <w:sz w:val="20"/>
                <w:szCs w:val="20"/>
              </w:rPr>
              <w:t>3.</w:t>
            </w:r>
            <w:r>
              <w:rPr>
                <w:sz w:val="14"/>
                <w:szCs w:val="14"/>
              </w:rPr>
              <w:t xml:space="preserve">     </w:t>
            </w:r>
            <w:r>
              <w:rPr>
                <w:sz w:val="20"/>
                <w:szCs w:val="20"/>
              </w:rPr>
              <w:t>To compile exam examination timetable</w:t>
            </w:r>
          </w:p>
          <w:p w:rsidR="00CA5ABF" w:rsidRDefault="001D5285">
            <w:pPr>
              <w:widowControl w:val="0"/>
              <w:spacing w:line="240" w:lineRule="auto"/>
              <w:ind w:left="1020" w:hanging="400"/>
              <w:rPr>
                <w:sz w:val="20"/>
                <w:szCs w:val="20"/>
              </w:rPr>
            </w:pPr>
            <w:r>
              <w:rPr>
                <w:sz w:val="20"/>
                <w:szCs w:val="20"/>
              </w:rPr>
              <w:t>4.</w:t>
            </w:r>
            <w:r>
              <w:rPr>
                <w:sz w:val="14"/>
                <w:szCs w:val="14"/>
              </w:rPr>
              <w:t xml:space="preserve">     </w:t>
            </w:r>
            <w:r>
              <w:rPr>
                <w:sz w:val="20"/>
                <w:szCs w:val="20"/>
              </w:rPr>
              <w:t>To disseminate exam entry and results analysis for SLT, s</w:t>
            </w:r>
            <w:r>
              <w:rPr>
                <w:sz w:val="20"/>
                <w:szCs w:val="20"/>
              </w:rPr>
              <w:t>taff, students and parents</w:t>
            </w:r>
          </w:p>
          <w:p w:rsidR="00CA5ABF" w:rsidRDefault="001D5285">
            <w:pPr>
              <w:widowControl w:val="0"/>
              <w:spacing w:line="240" w:lineRule="auto"/>
              <w:ind w:left="1020" w:hanging="400"/>
              <w:rPr>
                <w:sz w:val="20"/>
                <w:szCs w:val="20"/>
              </w:rPr>
            </w:pPr>
            <w:r>
              <w:rPr>
                <w:sz w:val="20"/>
                <w:szCs w:val="20"/>
              </w:rPr>
              <w:t>5.</w:t>
            </w:r>
            <w:r>
              <w:rPr>
                <w:sz w:val="14"/>
                <w:szCs w:val="14"/>
              </w:rPr>
              <w:t xml:space="preserve">     </w:t>
            </w:r>
            <w:r>
              <w:rPr>
                <w:sz w:val="20"/>
                <w:szCs w:val="20"/>
              </w:rPr>
              <w:t>To be responsible for the secure storage, handling, packing and dispatch of examination scripts</w:t>
            </w:r>
          </w:p>
          <w:p w:rsidR="00CA5ABF" w:rsidRDefault="001D5285">
            <w:pPr>
              <w:widowControl w:val="0"/>
              <w:spacing w:line="240" w:lineRule="auto"/>
              <w:ind w:left="1020" w:hanging="400"/>
              <w:rPr>
                <w:sz w:val="20"/>
                <w:szCs w:val="20"/>
              </w:rPr>
            </w:pPr>
            <w:r>
              <w:rPr>
                <w:sz w:val="20"/>
                <w:szCs w:val="20"/>
              </w:rPr>
              <w:t>6.</w:t>
            </w:r>
            <w:r>
              <w:rPr>
                <w:sz w:val="14"/>
                <w:szCs w:val="14"/>
              </w:rPr>
              <w:t xml:space="preserve">     </w:t>
            </w:r>
            <w:r>
              <w:rPr>
                <w:sz w:val="20"/>
                <w:szCs w:val="20"/>
              </w:rPr>
              <w:t>To invigilate examinations</w:t>
            </w:r>
          </w:p>
          <w:p w:rsidR="00CA5ABF" w:rsidRDefault="001D5285">
            <w:pPr>
              <w:widowControl w:val="0"/>
              <w:spacing w:line="240" w:lineRule="auto"/>
              <w:ind w:left="1020" w:hanging="400"/>
              <w:rPr>
                <w:sz w:val="20"/>
                <w:szCs w:val="20"/>
              </w:rPr>
            </w:pPr>
            <w:r>
              <w:rPr>
                <w:sz w:val="20"/>
                <w:szCs w:val="20"/>
              </w:rPr>
              <w:t>7.</w:t>
            </w:r>
            <w:r>
              <w:rPr>
                <w:sz w:val="14"/>
                <w:szCs w:val="14"/>
              </w:rPr>
              <w:t xml:space="preserve">     </w:t>
            </w:r>
            <w:r>
              <w:rPr>
                <w:sz w:val="20"/>
                <w:szCs w:val="20"/>
              </w:rPr>
              <w:t>To manage the monitoring and inspection process by examination board representatives</w:t>
            </w:r>
          </w:p>
          <w:p w:rsidR="00CA5ABF" w:rsidRDefault="001D5285">
            <w:pPr>
              <w:widowControl w:val="0"/>
              <w:spacing w:line="240" w:lineRule="auto"/>
              <w:ind w:left="1020" w:hanging="400"/>
              <w:rPr>
                <w:sz w:val="20"/>
                <w:szCs w:val="20"/>
              </w:rPr>
            </w:pPr>
            <w:r>
              <w:rPr>
                <w:sz w:val="20"/>
                <w:szCs w:val="20"/>
              </w:rPr>
              <w:t>8.</w:t>
            </w:r>
            <w:r>
              <w:rPr>
                <w:sz w:val="14"/>
                <w:szCs w:val="14"/>
              </w:rPr>
              <w:t xml:space="preserve">     </w:t>
            </w:r>
            <w:r>
              <w:rPr>
                <w:sz w:val="20"/>
                <w:szCs w:val="20"/>
              </w:rPr>
              <w:t>To distribute the exam results to students</w:t>
            </w:r>
          </w:p>
          <w:p w:rsidR="00CA5ABF" w:rsidRDefault="001D5285">
            <w:pPr>
              <w:widowControl w:val="0"/>
              <w:spacing w:line="240" w:lineRule="auto"/>
              <w:ind w:left="1020" w:hanging="400"/>
              <w:rPr>
                <w:sz w:val="20"/>
                <w:szCs w:val="20"/>
              </w:rPr>
            </w:pPr>
            <w:r>
              <w:rPr>
                <w:sz w:val="20"/>
                <w:szCs w:val="20"/>
              </w:rPr>
              <w:t>9.</w:t>
            </w:r>
            <w:r>
              <w:rPr>
                <w:sz w:val="14"/>
                <w:szCs w:val="14"/>
              </w:rPr>
              <w:t xml:space="preserve">     </w:t>
            </w:r>
            <w:r>
              <w:rPr>
                <w:sz w:val="20"/>
                <w:szCs w:val="20"/>
              </w:rPr>
              <w:t>To submit exam and assessment date to the LA Data Unit / Assistant Head</w:t>
            </w:r>
          </w:p>
          <w:p w:rsidR="00CA5ABF" w:rsidRDefault="00CA5ABF">
            <w:pPr>
              <w:spacing w:line="240" w:lineRule="auto"/>
              <w:rPr>
                <w:b/>
                <w:sz w:val="20"/>
                <w:szCs w:val="20"/>
              </w:rPr>
            </w:pPr>
          </w:p>
          <w:p w:rsidR="00CA5ABF" w:rsidRDefault="00CA5ABF">
            <w:pPr>
              <w:spacing w:line="240" w:lineRule="auto"/>
              <w:rPr>
                <w:b/>
                <w:sz w:val="20"/>
                <w:szCs w:val="20"/>
              </w:rPr>
            </w:pPr>
          </w:p>
          <w:p w:rsidR="00CA5ABF" w:rsidRDefault="001D5285">
            <w:pPr>
              <w:spacing w:line="240" w:lineRule="auto"/>
              <w:rPr>
                <w:sz w:val="20"/>
                <w:szCs w:val="20"/>
              </w:rPr>
            </w:pPr>
            <w:r>
              <w:rPr>
                <w:b/>
                <w:sz w:val="20"/>
                <w:szCs w:val="20"/>
              </w:rPr>
              <w:t>Resources </w:t>
            </w:r>
          </w:p>
          <w:p w:rsidR="00CA5ABF" w:rsidRDefault="001D5285">
            <w:pPr>
              <w:spacing w:line="240" w:lineRule="auto"/>
              <w:ind w:left="585" w:hanging="360"/>
              <w:rPr>
                <w:sz w:val="20"/>
                <w:szCs w:val="20"/>
              </w:rPr>
            </w:pPr>
            <w:r>
              <w:rPr>
                <w:sz w:val="20"/>
                <w:szCs w:val="20"/>
              </w:rPr>
              <w:t>1.      Operate relevant equipment and ICT packages</w:t>
            </w:r>
          </w:p>
          <w:p w:rsidR="00CA5ABF" w:rsidRDefault="001D5285">
            <w:pPr>
              <w:spacing w:line="240" w:lineRule="auto"/>
              <w:ind w:left="585" w:hanging="360"/>
              <w:rPr>
                <w:sz w:val="20"/>
                <w:szCs w:val="20"/>
              </w:rPr>
            </w:pPr>
            <w:r>
              <w:rPr>
                <w:sz w:val="20"/>
                <w:szCs w:val="20"/>
              </w:rPr>
              <w:t>2. Undertake research and obtain information to inform decisions</w:t>
            </w:r>
          </w:p>
          <w:p w:rsidR="00CA5ABF" w:rsidRDefault="001D5285">
            <w:pPr>
              <w:spacing w:line="240" w:lineRule="auto"/>
              <w:ind w:left="585" w:hanging="360"/>
              <w:rPr>
                <w:sz w:val="20"/>
                <w:szCs w:val="20"/>
              </w:rPr>
            </w:pPr>
            <w:r>
              <w:rPr>
                <w:sz w:val="20"/>
                <w:szCs w:val="20"/>
              </w:rPr>
              <w:t>3. Provide advisory support and respond to complex correspondence.</w:t>
            </w:r>
          </w:p>
          <w:p w:rsidR="00CA5ABF" w:rsidRDefault="00CA5ABF">
            <w:pPr>
              <w:spacing w:line="240" w:lineRule="auto"/>
              <w:rPr>
                <w:sz w:val="20"/>
                <w:szCs w:val="20"/>
              </w:rPr>
            </w:pPr>
          </w:p>
          <w:p w:rsidR="00CA5ABF" w:rsidRDefault="001D5285">
            <w:pPr>
              <w:spacing w:line="240" w:lineRule="auto"/>
              <w:rPr>
                <w:b/>
                <w:sz w:val="20"/>
                <w:szCs w:val="20"/>
              </w:rPr>
            </w:pPr>
            <w:r>
              <w:rPr>
                <w:b/>
                <w:sz w:val="20"/>
                <w:szCs w:val="20"/>
              </w:rPr>
              <w:t>Responsibilities</w:t>
            </w:r>
          </w:p>
          <w:p w:rsidR="00CA5ABF" w:rsidRDefault="001D5285">
            <w:pPr>
              <w:widowControl w:val="0"/>
              <w:spacing w:line="240" w:lineRule="auto"/>
              <w:ind w:left="1020" w:hanging="400"/>
              <w:rPr>
                <w:sz w:val="20"/>
                <w:szCs w:val="20"/>
              </w:rPr>
            </w:pPr>
            <w:r>
              <w:rPr>
                <w:sz w:val="20"/>
                <w:szCs w:val="20"/>
              </w:rPr>
              <w:t>1.</w:t>
            </w:r>
            <w:r>
              <w:rPr>
                <w:sz w:val="14"/>
                <w:szCs w:val="14"/>
              </w:rPr>
              <w:t xml:space="preserve">  </w:t>
            </w:r>
            <w:r>
              <w:rPr>
                <w:sz w:val="14"/>
                <w:szCs w:val="14"/>
              </w:rPr>
              <w:tab/>
            </w:r>
            <w:r>
              <w:rPr>
                <w:sz w:val="20"/>
                <w:szCs w:val="20"/>
              </w:rPr>
              <w:t>Comply with and assist with the development of policies and procedures relating to:</w:t>
            </w:r>
          </w:p>
          <w:p w:rsidR="00CA5ABF" w:rsidRDefault="001D5285">
            <w:pPr>
              <w:widowControl w:val="0"/>
              <w:spacing w:line="240" w:lineRule="auto"/>
              <w:ind w:left="1860" w:hanging="460"/>
              <w:rPr>
                <w:sz w:val="20"/>
                <w:szCs w:val="20"/>
              </w:rPr>
            </w:pPr>
            <w:r>
              <w:rPr>
                <w:sz w:val="20"/>
                <w:szCs w:val="20"/>
              </w:rPr>
              <w:t>a.</w:t>
            </w:r>
            <w:r>
              <w:rPr>
                <w:sz w:val="14"/>
                <w:szCs w:val="14"/>
              </w:rPr>
              <w:t xml:space="preserve">   </w:t>
            </w:r>
            <w:r>
              <w:rPr>
                <w:sz w:val="14"/>
                <w:szCs w:val="14"/>
              </w:rPr>
              <w:tab/>
            </w:r>
            <w:r>
              <w:rPr>
                <w:sz w:val="20"/>
                <w:szCs w:val="20"/>
              </w:rPr>
              <w:t>Child prote</w:t>
            </w:r>
            <w:r>
              <w:rPr>
                <w:sz w:val="20"/>
                <w:szCs w:val="20"/>
              </w:rPr>
              <w:t>ction</w:t>
            </w:r>
          </w:p>
          <w:p w:rsidR="00CA5ABF" w:rsidRDefault="001D5285">
            <w:pPr>
              <w:widowControl w:val="0"/>
              <w:spacing w:line="240" w:lineRule="auto"/>
              <w:ind w:left="1860" w:hanging="460"/>
              <w:rPr>
                <w:sz w:val="20"/>
                <w:szCs w:val="20"/>
              </w:rPr>
            </w:pPr>
            <w:r>
              <w:rPr>
                <w:sz w:val="20"/>
                <w:szCs w:val="20"/>
              </w:rPr>
              <w:t>b.</w:t>
            </w:r>
            <w:r>
              <w:rPr>
                <w:sz w:val="14"/>
                <w:szCs w:val="14"/>
              </w:rPr>
              <w:t xml:space="preserve">   </w:t>
            </w:r>
            <w:r>
              <w:rPr>
                <w:sz w:val="14"/>
                <w:szCs w:val="14"/>
              </w:rPr>
              <w:tab/>
            </w:r>
            <w:r>
              <w:rPr>
                <w:sz w:val="20"/>
                <w:szCs w:val="20"/>
              </w:rPr>
              <w:t>Health and safety</w:t>
            </w:r>
          </w:p>
          <w:p w:rsidR="00CA5ABF" w:rsidRDefault="001D5285">
            <w:pPr>
              <w:widowControl w:val="0"/>
              <w:spacing w:line="240" w:lineRule="auto"/>
              <w:ind w:left="1860" w:hanging="460"/>
              <w:rPr>
                <w:sz w:val="20"/>
                <w:szCs w:val="20"/>
              </w:rPr>
            </w:pPr>
            <w:r>
              <w:rPr>
                <w:sz w:val="20"/>
                <w:szCs w:val="20"/>
              </w:rPr>
              <w:t>c.</w:t>
            </w:r>
            <w:r>
              <w:rPr>
                <w:sz w:val="14"/>
                <w:szCs w:val="14"/>
              </w:rPr>
              <w:t xml:space="preserve">   </w:t>
            </w:r>
            <w:r>
              <w:rPr>
                <w:sz w:val="14"/>
                <w:szCs w:val="14"/>
              </w:rPr>
              <w:tab/>
            </w:r>
            <w:r>
              <w:rPr>
                <w:sz w:val="20"/>
                <w:szCs w:val="20"/>
              </w:rPr>
              <w:t>Data protection</w:t>
            </w:r>
          </w:p>
          <w:p w:rsidR="00CA5ABF" w:rsidRDefault="001D5285">
            <w:pPr>
              <w:widowControl w:val="0"/>
              <w:spacing w:line="240" w:lineRule="auto"/>
              <w:ind w:left="1860" w:hanging="460"/>
              <w:rPr>
                <w:sz w:val="20"/>
                <w:szCs w:val="20"/>
              </w:rPr>
            </w:pPr>
            <w:r>
              <w:rPr>
                <w:sz w:val="20"/>
                <w:szCs w:val="20"/>
              </w:rPr>
              <w:t>d.</w:t>
            </w:r>
            <w:r>
              <w:rPr>
                <w:sz w:val="14"/>
                <w:szCs w:val="14"/>
              </w:rPr>
              <w:t xml:space="preserve">   </w:t>
            </w:r>
            <w:r>
              <w:rPr>
                <w:sz w:val="14"/>
                <w:szCs w:val="14"/>
              </w:rPr>
              <w:tab/>
            </w:r>
            <w:r>
              <w:rPr>
                <w:sz w:val="20"/>
                <w:szCs w:val="20"/>
              </w:rPr>
              <w:t>Confidentiality</w:t>
            </w:r>
          </w:p>
          <w:p w:rsidR="00CA5ABF" w:rsidRDefault="001D5285">
            <w:pPr>
              <w:widowControl w:val="0"/>
              <w:spacing w:line="240" w:lineRule="auto"/>
              <w:ind w:left="720"/>
              <w:rPr>
                <w:sz w:val="20"/>
                <w:szCs w:val="20"/>
              </w:rPr>
            </w:pPr>
            <w:r>
              <w:rPr>
                <w:sz w:val="20"/>
                <w:szCs w:val="20"/>
              </w:rPr>
              <w:t>Reporting all concerns to an appropriate person.</w:t>
            </w:r>
          </w:p>
          <w:p w:rsidR="00CA5ABF" w:rsidRDefault="001D5285">
            <w:pPr>
              <w:widowControl w:val="0"/>
              <w:spacing w:line="240" w:lineRule="auto"/>
              <w:ind w:left="720"/>
              <w:rPr>
                <w:sz w:val="20"/>
                <w:szCs w:val="20"/>
              </w:rPr>
            </w:pPr>
            <w:proofErr w:type="gramStart"/>
            <w:r>
              <w:rPr>
                <w:sz w:val="20"/>
                <w:szCs w:val="20"/>
              </w:rPr>
              <w:t>2 .</w:t>
            </w:r>
            <w:proofErr w:type="gramEnd"/>
            <w:r>
              <w:rPr>
                <w:sz w:val="20"/>
                <w:szCs w:val="20"/>
              </w:rPr>
              <w:t xml:space="preserve"> Support the school’s policies that ensure equality of opportunity</w:t>
            </w:r>
          </w:p>
          <w:p w:rsidR="00CA5ABF" w:rsidRDefault="001D5285">
            <w:pPr>
              <w:widowControl w:val="0"/>
              <w:spacing w:line="240" w:lineRule="auto"/>
              <w:ind w:left="720"/>
              <w:rPr>
                <w:sz w:val="20"/>
                <w:szCs w:val="20"/>
              </w:rPr>
            </w:pPr>
            <w:r>
              <w:rPr>
                <w:sz w:val="20"/>
                <w:szCs w:val="20"/>
              </w:rPr>
              <w:t>3. Contribute to the overall ethos of the school</w:t>
            </w:r>
          </w:p>
          <w:p w:rsidR="00CA5ABF" w:rsidRDefault="001D5285">
            <w:pPr>
              <w:widowControl w:val="0"/>
              <w:spacing w:line="240" w:lineRule="auto"/>
              <w:ind w:left="720"/>
              <w:rPr>
                <w:sz w:val="20"/>
                <w:szCs w:val="20"/>
              </w:rPr>
            </w:pPr>
            <w:r>
              <w:rPr>
                <w:sz w:val="20"/>
                <w:szCs w:val="20"/>
              </w:rPr>
              <w:t>4. Establish c</w:t>
            </w:r>
            <w:r>
              <w:rPr>
                <w:sz w:val="20"/>
                <w:szCs w:val="20"/>
              </w:rPr>
              <w:t>onstructive relationships and communicate effectively with external agencies</w:t>
            </w:r>
          </w:p>
          <w:p w:rsidR="00CA5ABF" w:rsidRDefault="001D5285">
            <w:pPr>
              <w:widowControl w:val="0"/>
              <w:spacing w:line="240" w:lineRule="auto"/>
              <w:ind w:left="720"/>
              <w:rPr>
                <w:sz w:val="20"/>
                <w:szCs w:val="20"/>
              </w:rPr>
            </w:pPr>
            <w:r>
              <w:rPr>
                <w:sz w:val="20"/>
                <w:szCs w:val="20"/>
              </w:rPr>
              <w:t>5. Attend and participate in regular meetings</w:t>
            </w:r>
          </w:p>
          <w:p w:rsidR="00CA5ABF" w:rsidRDefault="001D5285">
            <w:pPr>
              <w:widowControl w:val="0"/>
              <w:spacing w:line="240" w:lineRule="auto"/>
              <w:ind w:left="720"/>
              <w:rPr>
                <w:sz w:val="20"/>
                <w:szCs w:val="20"/>
              </w:rPr>
            </w:pPr>
            <w:r>
              <w:rPr>
                <w:sz w:val="20"/>
                <w:szCs w:val="20"/>
              </w:rPr>
              <w:t>6. Participate in training and development as required.</w:t>
            </w:r>
          </w:p>
          <w:p w:rsidR="00CA5ABF" w:rsidRDefault="001D5285">
            <w:pPr>
              <w:widowControl w:val="0"/>
              <w:spacing w:line="240" w:lineRule="auto"/>
              <w:ind w:left="720"/>
              <w:rPr>
                <w:sz w:val="20"/>
                <w:szCs w:val="20"/>
              </w:rPr>
            </w:pPr>
            <w:r>
              <w:rPr>
                <w:sz w:val="20"/>
                <w:szCs w:val="20"/>
              </w:rPr>
              <w:t>7. Recognise and share own strengths and areas of expertise and skills with others</w:t>
            </w:r>
          </w:p>
          <w:p w:rsidR="00CA5ABF" w:rsidRDefault="001D5285">
            <w:pPr>
              <w:widowControl w:val="0"/>
              <w:spacing w:after="240" w:line="240" w:lineRule="auto"/>
              <w:ind w:left="720"/>
              <w:rPr>
                <w:sz w:val="20"/>
                <w:szCs w:val="20"/>
              </w:rPr>
            </w:pPr>
            <w:r>
              <w:rPr>
                <w:sz w:val="20"/>
                <w:szCs w:val="20"/>
              </w:rPr>
              <w:t>8. To undertake other duties and responsibilities as required commensurate with the grade of the post</w:t>
            </w:r>
          </w:p>
          <w:p w:rsidR="00CA5ABF" w:rsidRDefault="001D5285">
            <w:pPr>
              <w:spacing w:line="240" w:lineRule="auto"/>
              <w:rPr>
                <w:sz w:val="20"/>
                <w:szCs w:val="20"/>
              </w:rPr>
            </w:pPr>
            <w:r>
              <w:rPr>
                <w:sz w:val="20"/>
                <w:szCs w:val="20"/>
              </w:rPr>
              <w:t>This school is committed to safeguarding and promoting the welfare of</w:t>
            </w:r>
            <w:r>
              <w:rPr>
                <w:sz w:val="20"/>
                <w:szCs w:val="20"/>
              </w:rPr>
              <w:t xml:space="preserve"> children and young people and expects all staff and volunteers to share this commitment.  You are therefore under a duty to use the school’s procedures to report any concerns you may have regarding the safety or well-being of any child or young person.</w:t>
            </w:r>
          </w:p>
          <w:p w:rsidR="00CA5ABF" w:rsidRDefault="00CA5ABF">
            <w:pPr>
              <w:spacing w:line="240" w:lineRule="auto"/>
              <w:rPr>
                <w:sz w:val="20"/>
                <w:szCs w:val="20"/>
              </w:rPr>
            </w:pPr>
          </w:p>
          <w:p w:rsidR="00CA5ABF" w:rsidRDefault="001D5285">
            <w:pPr>
              <w:spacing w:line="240" w:lineRule="auto"/>
              <w:rPr>
                <w:sz w:val="20"/>
                <w:szCs w:val="20"/>
              </w:rPr>
            </w:pPr>
            <w:r>
              <w:rPr>
                <w:sz w:val="20"/>
                <w:szCs w:val="20"/>
              </w:rPr>
              <w:lastRenderedPageBreak/>
              <w:t>T</w:t>
            </w:r>
            <w:r>
              <w:rPr>
                <w:sz w:val="20"/>
                <w:szCs w:val="20"/>
              </w:rPr>
              <w:t xml:space="preserve">he duties and responsibilities highlighted in this Job Description are indicative and may vary over time.  Post holders are expected to undertake other duties and responsibilities relevant to the nature, level and extent of the post and the grade has been </w:t>
            </w:r>
            <w:r>
              <w:rPr>
                <w:sz w:val="20"/>
                <w:szCs w:val="20"/>
              </w:rPr>
              <w:t>established on this basis.</w:t>
            </w:r>
          </w:p>
        </w:tc>
      </w:tr>
      <w:tr w:rsidR="00CA5ABF" w:rsidTr="00F03D86">
        <w:tc>
          <w:tcPr>
            <w:tcW w:w="14180" w:type="dxa"/>
            <w:gridSpan w:val="5"/>
            <w:tcBorders>
              <w:top w:val="single" w:sz="4" w:space="0" w:color="000000"/>
            </w:tcBorders>
          </w:tcPr>
          <w:p w:rsidR="00CA5ABF" w:rsidRDefault="001D5285">
            <w:pPr>
              <w:spacing w:line="240" w:lineRule="auto"/>
              <w:rPr>
                <w:b/>
                <w:sz w:val="20"/>
                <w:szCs w:val="20"/>
              </w:rPr>
            </w:pPr>
            <w:r>
              <w:rPr>
                <w:b/>
                <w:sz w:val="20"/>
                <w:szCs w:val="20"/>
              </w:rPr>
              <w:lastRenderedPageBreak/>
              <w:t>Work Arrangements</w:t>
            </w:r>
          </w:p>
        </w:tc>
      </w:tr>
      <w:tr w:rsidR="00CA5ABF" w:rsidTr="00F03D86">
        <w:trPr>
          <w:trHeight w:val="340"/>
        </w:trPr>
        <w:tc>
          <w:tcPr>
            <w:tcW w:w="5555" w:type="dxa"/>
            <w:gridSpan w:val="2"/>
            <w:tcBorders>
              <w:top w:val="single" w:sz="4" w:space="0" w:color="000000"/>
              <w:bottom w:val="single" w:sz="4" w:space="0" w:color="000000"/>
            </w:tcBorders>
          </w:tcPr>
          <w:p w:rsidR="00CA5ABF" w:rsidRDefault="001D5285">
            <w:pPr>
              <w:spacing w:line="240" w:lineRule="auto"/>
              <w:rPr>
                <w:sz w:val="20"/>
                <w:szCs w:val="20"/>
              </w:rPr>
            </w:pPr>
            <w:r>
              <w:rPr>
                <w:sz w:val="20"/>
                <w:szCs w:val="20"/>
              </w:rPr>
              <w:t>Transport requirements:</w:t>
            </w:r>
          </w:p>
          <w:p w:rsidR="00CA5ABF" w:rsidRDefault="001D5285">
            <w:pPr>
              <w:spacing w:line="240" w:lineRule="auto"/>
              <w:rPr>
                <w:sz w:val="20"/>
                <w:szCs w:val="20"/>
              </w:rPr>
            </w:pPr>
            <w:r>
              <w:rPr>
                <w:sz w:val="20"/>
                <w:szCs w:val="20"/>
              </w:rPr>
              <w:t>Working patterns:</w:t>
            </w:r>
          </w:p>
          <w:p w:rsidR="00CA5ABF" w:rsidRDefault="001D5285">
            <w:pPr>
              <w:spacing w:line="240" w:lineRule="auto"/>
              <w:rPr>
                <w:sz w:val="20"/>
                <w:szCs w:val="20"/>
              </w:rPr>
            </w:pPr>
            <w:r>
              <w:rPr>
                <w:sz w:val="20"/>
                <w:szCs w:val="20"/>
              </w:rPr>
              <w:t>Working conditions:</w:t>
            </w:r>
          </w:p>
        </w:tc>
        <w:tc>
          <w:tcPr>
            <w:tcW w:w="8625" w:type="dxa"/>
            <w:gridSpan w:val="3"/>
            <w:tcBorders>
              <w:top w:val="single" w:sz="4" w:space="0" w:color="000000"/>
              <w:bottom w:val="single" w:sz="4" w:space="0" w:color="000000"/>
            </w:tcBorders>
          </w:tcPr>
          <w:p w:rsidR="00CA5ABF" w:rsidRDefault="001D5285">
            <w:pPr>
              <w:spacing w:before="40" w:after="40" w:line="240" w:lineRule="auto"/>
              <w:rPr>
                <w:sz w:val="20"/>
                <w:szCs w:val="20"/>
              </w:rPr>
            </w:pPr>
            <w:r>
              <w:rPr>
                <w:sz w:val="20"/>
                <w:szCs w:val="20"/>
              </w:rPr>
              <w:t>None</w:t>
            </w:r>
          </w:p>
          <w:p w:rsidR="00CA5ABF" w:rsidRDefault="001D5285">
            <w:pPr>
              <w:spacing w:before="40" w:after="40" w:line="240" w:lineRule="auto"/>
              <w:rPr>
                <w:sz w:val="20"/>
                <w:szCs w:val="20"/>
              </w:rPr>
            </w:pPr>
            <w:r>
              <w:rPr>
                <w:sz w:val="20"/>
                <w:szCs w:val="20"/>
              </w:rPr>
              <w:t>Normal hours but need to also work ‘</w:t>
            </w:r>
            <w:proofErr w:type="spellStart"/>
            <w:r>
              <w:rPr>
                <w:sz w:val="20"/>
                <w:szCs w:val="20"/>
              </w:rPr>
              <w:t>out-of</w:t>
            </w:r>
            <w:proofErr w:type="spellEnd"/>
            <w:r>
              <w:rPr>
                <w:sz w:val="20"/>
                <w:szCs w:val="20"/>
              </w:rPr>
              <w:t xml:space="preserve"> hours’ as necessary.</w:t>
            </w:r>
          </w:p>
          <w:p w:rsidR="00CA5ABF" w:rsidRDefault="001D5285">
            <w:pPr>
              <w:spacing w:line="240" w:lineRule="auto"/>
              <w:rPr>
                <w:sz w:val="20"/>
                <w:szCs w:val="20"/>
              </w:rPr>
            </w:pPr>
            <w:r>
              <w:rPr>
                <w:sz w:val="20"/>
                <w:szCs w:val="20"/>
              </w:rPr>
              <w:t>Normally indoors.</w:t>
            </w:r>
          </w:p>
        </w:tc>
      </w:tr>
    </w:tbl>
    <w:p w:rsidR="00CA5ABF" w:rsidRDefault="00CA5ABF">
      <w:pPr>
        <w:tabs>
          <w:tab w:val="center" w:pos="6840"/>
          <w:tab w:val="right" w:pos="14040"/>
        </w:tabs>
        <w:spacing w:line="240" w:lineRule="auto"/>
        <w:jc w:val="center"/>
        <w:rPr>
          <w:sz w:val="20"/>
          <w:szCs w:val="20"/>
        </w:rPr>
        <w:sectPr w:rsidR="00CA5ABF">
          <w:pgSz w:w="16838" w:h="11906"/>
          <w:pgMar w:top="1440" w:right="1440" w:bottom="1440" w:left="1440" w:header="720" w:footer="720" w:gutter="0"/>
          <w:pgNumType w:start="1"/>
          <w:cols w:space="720"/>
        </w:sectPr>
      </w:pPr>
    </w:p>
    <w:p w:rsidR="00CA5ABF" w:rsidRDefault="001D5285">
      <w:pPr>
        <w:tabs>
          <w:tab w:val="center" w:pos="6840"/>
          <w:tab w:val="right" w:pos="14040"/>
        </w:tabs>
        <w:spacing w:line="240" w:lineRule="auto"/>
        <w:jc w:val="center"/>
        <w:rPr>
          <w:sz w:val="20"/>
          <w:szCs w:val="20"/>
        </w:rPr>
      </w:pPr>
      <w:r>
        <w:rPr>
          <w:sz w:val="20"/>
          <w:szCs w:val="20"/>
        </w:rPr>
        <w:lastRenderedPageBreak/>
        <w:t>Northumberland County Council</w:t>
      </w:r>
    </w:p>
    <w:p w:rsidR="00CA5ABF" w:rsidRDefault="001D5285">
      <w:pPr>
        <w:tabs>
          <w:tab w:val="center" w:pos="6840"/>
          <w:tab w:val="right" w:pos="14040"/>
        </w:tabs>
        <w:spacing w:line="240" w:lineRule="auto"/>
        <w:jc w:val="center"/>
        <w:rPr>
          <w:sz w:val="20"/>
          <w:szCs w:val="20"/>
        </w:rPr>
      </w:pPr>
      <w:r>
        <w:rPr>
          <w:sz w:val="20"/>
          <w:szCs w:val="20"/>
        </w:rPr>
        <w:t>Person Specification</w:t>
      </w:r>
    </w:p>
    <w:p w:rsidR="00CA5ABF" w:rsidRDefault="00CA5ABF">
      <w:pPr>
        <w:tabs>
          <w:tab w:val="center" w:pos="6840"/>
          <w:tab w:val="right" w:pos="14040"/>
        </w:tabs>
        <w:spacing w:line="240" w:lineRule="auto"/>
        <w:jc w:val="center"/>
        <w:rPr>
          <w:sz w:val="20"/>
          <w:szCs w:val="20"/>
        </w:rPr>
      </w:pPr>
    </w:p>
    <w:p w:rsidR="00CA5ABF" w:rsidRDefault="00CA5ABF">
      <w:pPr>
        <w:tabs>
          <w:tab w:val="center" w:pos="6840"/>
          <w:tab w:val="right" w:pos="14040"/>
        </w:tabs>
        <w:spacing w:line="240" w:lineRule="auto"/>
        <w:jc w:val="center"/>
        <w:rPr>
          <w:sz w:val="20"/>
          <w:szCs w:val="20"/>
        </w:rPr>
      </w:pPr>
    </w:p>
    <w:p w:rsidR="00CA5ABF" w:rsidRDefault="00CA5ABF">
      <w:pPr>
        <w:tabs>
          <w:tab w:val="center" w:pos="6840"/>
          <w:tab w:val="right" w:pos="14040"/>
        </w:tabs>
        <w:spacing w:line="240" w:lineRule="auto"/>
        <w:rPr>
          <w:sz w:val="20"/>
          <w:szCs w:val="20"/>
        </w:rPr>
      </w:pPr>
    </w:p>
    <w:tbl>
      <w:tblPr>
        <w:tblStyle w:val="a0"/>
        <w:tblW w:w="13567" w:type="dxa"/>
        <w:tblBorders>
          <w:top w:val="nil"/>
          <w:left w:val="nil"/>
          <w:bottom w:val="nil"/>
          <w:right w:val="nil"/>
          <w:insideH w:val="nil"/>
          <w:insideV w:val="nil"/>
        </w:tblBorders>
        <w:tblLook w:val="0600" w:firstRow="0" w:lastRow="0" w:firstColumn="0" w:lastColumn="0" w:noHBand="1" w:noVBand="1"/>
      </w:tblPr>
      <w:tblGrid>
        <w:gridCol w:w="6037"/>
        <w:gridCol w:w="2270"/>
        <w:gridCol w:w="1586"/>
        <w:gridCol w:w="3674"/>
      </w:tblGrid>
      <w:tr w:rsidR="00CA5ABF" w:rsidTr="00F03D86">
        <w:trPr>
          <w:trHeight w:val="500"/>
        </w:trPr>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ABF" w:rsidRDefault="001D5285">
            <w:pPr>
              <w:tabs>
                <w:tab w:val="center" w:pos="6840"/>
                <w:tab w:val="right" w:pos="14040"/>
              </w:tabs>
              <w:spacing w:before="20" w:after="20" w:line="240" w:lineRule="auto"/>
              <w:rPr>
                <w:sz w:val="20"/>
                <w:szCs w:val="20"/>
              </w:rPr>
            </w:pPr>
            <w:r>
              <w:rPr>
                <w:b/>
                <w:sz w:val="20"/>
                <w:szCs w:val="20"/>
              </w:rPr>
              <w:t xml:space="preserve">Post Title: </w:t>
            </w:r>
            <w:r>
              <w:rPr>
                <w:sz w:val="20"/>
                <w:szCs w:val="20"/>
              </w:rPr>
              <w:t xml:space="preserve">   Data and Exams </w:t>
            </w:r>
            <w:r>
              <w:rPr>
                <w:sz w:val="20"/>
                <w:szCs w:val="20"/>
              </w:rPr>
              <w:t>Officer</w:t>
            </w:r>
          </w:p>
        </w:tc>
        <w:tc>
          <w:tcPr>
            <w:tcW w:w="385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5ABF" w:rsidRDefault="001D5285" w:rsidP="00F03D86">
            <w:pPr>
              <w:tabs>
                <w:tab w:val="center" w:pos="4688"/>
                <w:tab w:val="right" w:pos="14040"/>
              </w:tabs>
              <w:spacing w:before="20" w:after="20" w:line="240" w:lineRule="auto"/>
              <w:rPr>
                <w:b/>
                <w:sz w:val="20"/>
                <w:szCs w:val="20"/>
              </w:rPr>
            </w:pPr>
            <w:r>
              <w:rPr>
                <w:b/>
                <w:sz w:val="20"/>
                <w:szCs w:val="20"/>
              </w:rPr>
              <w:t>Service: Education</w:t>
            </w:r>
          </w:p>
        </w:tc>
        <w:tc>
          <w:tcPr>
            <w:tcW w:w="36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5ABF" w:rsidRDefault="001D5285">
            <w:pPr>
              <w:tabs>
                <w:tab w:val="center" w:pos="6840"/>
                <w:tab w:val="right" w:pos="14040"/>
              </w:tabs>
              <w:spacing w:before="20" w:after="20" w:line="240" w:lineRule="auto"/>
              <w:rPr>
                <w:sz w:val="20"/>
                <w:szCs w:val="20"/>
              </w:rPr>
            </w:pPr>
            <w:r>
              <w:rPr>
                <w:sz w:val="20"/>
                <w:szCs w:val="20"/>
              </w:rPr>
              <w:t>Ref: 3107</w:t>
            </w:r>
          </w:p>
        </w:tc>
      </w:tr>
      <w:tr w:rsidR="00CA5ABF" w:rsidTr="00F03D86">
        <w:trPr>
          <w:trHeight w:val="500"/>
        </w:trPr>
        <w:tc>
          <w:tcPr>
            <w:tcW w:w="60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b/>
                <w:sz w:val="20"/>
                <w:szCs w:val="20"/>
              </w:rPr>
            </w:pPr>
            <w:r>
              <w:rPr>
                <w:b/>
                <w:sz w:val="20"/>
                <w:szCs w:val="20"/>
              </w:rPr>
              <w:t>Essential</w:t>
            </w:r>
            <w:bookmarkStart w:id="0" w:name="_GoBack"/>
            <w:bookmarkEnd w:id="0"/>
          </w:p>
        </w:tc>
        <w:tc>
          <w:tcPr>
            <w:tcW w:w="385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b/>
                <w:sz w:val="20"/>
                <w:szCs w:val="20"/>
              </w:rPr>
            </w:pPr>
            <w:r>
              <w:rPr>
                <w:b/>
                <w:sz w:val="20"/>
                <w:szCs w:val="20"/>
              </w:rPr>
              <w:t>Desirable</w:t>
            </w:r>
          </w:p>
        </w:tc>
        <w:tc>
          <w:tcPr>
            <w:tcW w:w="36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b/>
                <w:sz w:val="20"/>
                <w:szCs w:val="20"/>
              </w:rPr>
            </w:pPr>
            <w:r>
              <w:rPr>
                <w:b/>
                <w:sz w:val="20"/>
                <w:szCs w:val="20"/>
              </w:rPr>
              <w:t>Assess by:</w:t>
            </w:r>
          </w:p>
        </w:tc>
      </w:tr>
      <w:tr w:rsidR="00CA5ABF" w:rsidTr="00F03D86">
        <w:trPr>
          <w:trHeight w:val="500"/>
        </w:trPr>
        <w:tc>
          <w:tcPr>
            <w:tcW w:w="13567"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rsidP="00F03D86">
            <w:pPr>
              <w:tabs>
                <w:tab w:val="center" w:pos="6840"/>
                <w:tab w:val="right" w:pos="12049"/>
              </w:tabs>
              <w:spacing w:before="20" w:after="20" w:line="240" w:lineRule="auto"/>
              <w:rPr>
                <w:b/>
                <w:sz w:val="20"/>
                <w:szCs w:val="20"/>
              </w:rPr>
            </w:pPr>
            <w:r>
              <w:rPr>
                <w:b/>
                <w:sz w:val="20"/>
                <w:szCs w:val="20"/>
              </w:rPr>
              <w:t>Knowledge and Qualifications</w:t>
            </w:r>
          </w:p>
        </w:tc>
      </w:tr>
      <w:tr w:rsidR="00CA5ABF" w:rsidTr="00F03D86">
        <w:trPr>
          <w:trHeight w:val="755"/>
        </w:trPr>
        <w:tc>
          <w:tcPr>
            <w:tcW w:w="60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numPr>
                <w:ilvl w:val="0"/>
                <w:numId w:val="5"/>
              </w:numPr>
              <w:tabs>
                <w:tab w:val="center" w:pos="6840"/>
                <w:tab w:val="right" w:pos="14040"/>
              </w:tabs>
              <w:spacing w:before="20" w:line="240" w:lineRule="auto"/>
            </w:pPr>
            <w:r>
              <w:rPr>
                <w:sz w:val="14"/>
                <w:szCs w:val="14"/>
              </w:rPr>
              <w:t xml:space="preserve"> </w:t>
            </w:r>
            <w:r>
              <w:rPr>
                <w:sz w:val="20"/>
                <w:szCs w:val="20"/>
              </w:rPr>
              <w:t>A-Level Business Management or relevant qualification</w:t>
            </w:r>
          </w:p>
          <w:p w:rsidR="00CA5ABF" w:rsidRDefault="001D5285">
            <w:pPr>
              <w:numPr>
                <w:ilvl w:val="0"/>
                <w:numId w:val="5"/>
              </w:numPr>
              <w:tabs>
                <w:tab w:val="center" w:pos="6840"/>
                <w:tab w:val="right" w:pos="14040"/>
              </w:tabs>
              <w:spacing w:line="240" w:lineRule="auto"/>
              <w:rPr>
                <w:sz w:val="20"/>
                <w:szCs w:val="20"/>
              </w:rPr>
            </w:pPr>
            <w:r>
              <w:rPr>
                <w:sz w:val="20"/>
                <w:szCs w:val="20"/>
              </w:rPr>
              <w:t>Working knowledge of a range of effective school improvement strategies</w:t>
            </w:r>
          </w:p>
          <w:p w:rsidR="00CA5ABF" w:rsidRDefault="001D5285">
            <w:pPr>
              <w:numPr>
                <w:ilvl w:val="0"/>
                <w:numId w:val="5"/>
              </w:numPr>
              <w:tabs>
                <w:tab w:val="center" w:pos="6840"/>
                <w:tab w:val="right" w:pos="14040"/>
              </w:tabs>
              <w:spacing w:after="20" w:line="240" w:lineRule="auto"/>
              <w:rPr>
                <w:sz w:val="20"/>
                <w:szCs w:val="20"/>
              </w:rPr>
            </w:pPr>
            <w:r>
              <w:rPr>
                <w:sz w:val="20"/>
                <w:szCs w:val="20"/>
              </w:rPr>
              <w:t>Thorough understanding of school performance analysis and the issues related to performance analysis</w:t>
            </w:r>
          </w:p>
          <w:p w:rsidR="00CA5ABF" w:rsidRDefault="001D5285">
            <w:pPr>
              <w:tabs>
                <w:tab w:val="center" w:pos="6840"/>
                <w:tab w:val="right" w:pos="14040"/>
              </w:tabs>
              <w:spacing w:before="20" w:after="20" w:line="240" w:lineRule="auto"/>
              <w:ind w:left="280"/>
              <w:rPr>
                <w:sz w:val="20"/>
                <w:szCs w:val="20"/>
              </w:rPr>
            </w:pPr>
            <w:r>
              <w:rPr>
                <w:sz w:val="20"/>
                <w:szCs w:val="20"/>
              </w:rPr>
              <w:t xml:space="preserve"> </w:t>
            </w:r>
          </w:p>
        </w:tc>
        <w:tc>
          <w:tcPr>
            <w:tcW w:w="385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Degree in Business Studies or similar</w:t>
            </w:r>
          </w:p>
        </w:tc>
        <w:tc>
          <w:tcPr>
            <w:tcW w:w="36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sz w:val="20"/>
                <w:szCs w:val="20"/>
              </w:rPr>
            </w:pPr>
            <w:r>
              <w:rPr>
                <w:sz w:val="20"/>
                <w:szCs w:val="20"/>
              </w:rPr>
              <w:t xml:space="preserve"> </w:t>
            </w:r>
          </w:p>
        </w:tc>
      </w:tr>
      <w:tr w:rsidR="00CA5ABF" w:rsidTr="00F03D86">
        <w:trPr>
          <w:trHeight w:val="500"/>
        </w:trPr>
        <w:tc>
          <w:tcPr>
            <w:tcW w:w="13567"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b/>
                <w:sz w:val="20"/>
                <w:szCs w:val="20"/>
              </w:rPr>
            </w:pPr>
            <w:r>
              <w:rPr>
                <w:b/>
                <w:sz w:val="20"/>
                <w:szCs w:val="20"/>
              </w:rPr>
              <w:t>Experience</w:t>
            </w:r>
          </w:p>
        </w:tc>
      </w:tr>
      <w:tr w:rsidR="00CA5ABF" w:rsidTr="00F03D86">
        <w:trPr>
          <w:trHeight w:val="1280"/>
        </w:trPr>
        <w:tc>
          <w:tcPr>
            <w:tcW w:w="60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numPr>
                <w:ilvl w:val="0"/>
                <w:numId w:val="2"/>
              </w:numPr>
              <w:tabs>
                <w:tab w:val="center" w:pos="6840"/>
                <w:tab w:val="right" w:pos="14040"/>
              </w:tabs>
              <w:spacing w:before="20" w:line="240" w:lineRule="auto"/>
            </w:pPr>
            <w:r>
              <w:rPr>
                <w:sz w:val="20"/>
                <w:szCs w:val="20"/>
              </w:rPr>
              <w:t>SIMS or similar Assessment Management data system</w:t>
            </w:r>
          </w:p>
          <w:p w:rsidR="00CA5ABF" w:rsidRPr="00F03D86" w:rsidRDefault="001D5285" w:rsidP="00F03D86">
            <w:pPr>
              <w:numPr>
                <w:ilvl w:val="0"/>
                <w:numId w:val="2"/>
              </w:numPr>
              <w:tabs>
                <w:tab w:val="center" w:pos="6840"/>
                <w:tab w:val="right" w:pos="14040"/>
              </w:tabs>
              <w:spacing w:after="20" w:line="240" w:lineRule="auto"/>
              <w:rPr>
                <w:sz w:val="20"/>
                <w:szCs w:val="20"/>
              </w:rPr>
            </w:pPr>
            <w:r>
              <w:rPr>
                <w:sz w:val="20"/>
                <w:szCs w:val="20"/>
              </w:rPr>
              <w:t>Experience of developing management school performance and data management systems, target setting and results analysis</w:t>
            </w:r>
          </w:p>
        </w:tc>
        <w:tc>
          <w:tcPr>
            <w:tcW w:w="385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numPr>
                <w:ilvl w:val="0"/>
                <w:numId w:val="3"/>
              </w:numPr>
              <w:tabs>
                <w:tab w:val="center" w:pos="6840"/>
                <w:tab w:val="right" w:pos="14040"/>
              </w:tabs>
              <w:spacing w:before="20" w:line="240" w:lineRule="auto"/>
            </w:pPr>
            <w:r>
              <w:rPr>
                <w:sz w:val="20"/>
                <w:szCs w:val="20"/>
              </w:rPr>
              <w:t>Working in a school.</w:t>
            </w:r>
          </w:p>
          <w:p w:rsidR="00CA5ABF" w:rsidRDefault="001D5285">
            <w:pPr>
              <w:numPr>
                <w:ilvl w:val="0"/>
                <w:numId w:val="3"/>
              </w:numPr>
              <w:tabs>
                <w:tab w:val="center" w:pos="6840"/>
                <w:tab w:val="right" w:pos="14040"/>
              </w:tabs>
              <w:spacing w:after="20" w:line="240" w:lineRule="auto"/>
              <w:rPr>
                <w:sz w:val="20"/>
                <w:szCs w:val="20"/>
              </w:rPr>
            </w:pPr>
            <w:r>
              <w:rPr>
                <w:sz w:val="20"/>
                <w:szCs w:val="20"/>
              </w:rPr>
              <w:t>Knowledge and experience of a local authority</w:t>
            </w:r>
          </w:p>
        </w:tc>
        <w:tc>
          <w:tcPr>
            <w:tcW w:w="36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sz w:val="20"/>
                <w:szCs w:val="20"/>
              </w:rPr>
            </w:pPr>
            <w:r>
              <w:rPr>
                <w:sz w:val="20"/>
                <w:szCs w:val="20"/>
              </w:rPr>
              <w:t xml:space="preserve"> </w:t>
            </w:r>
          </w:p>
        </w:tc>
      </w:tr>
      <w:tr w:rsidR="00CA5ABF" w:rsidTr="00F03D86">
        <w:trPr>
          <w:trHeight w:val="500"/>
        </w:trPr>
        <w:tc>
          <w:tcPr>
            <w:tcW w:w="13567"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b/>
                <w:sz w:val="20"/>
                <w:szCs w:val="20"/>
              </w:rPr>
            </w:pPr>
            <w:r>
              <w:rPr>
                <w:b/>
                <w:sz w:val="20"/>
                <w:szCs w:val="20"/>
              </w:rPr>
              <w:t>Skills and competencies</w:t>
            </w:r>
          </w:p>
        </w:tc>
      </w:tr>
      <w:tr w:rsidR="00CA5ABF" w:rsidTr="00F03D86">
        <w:trPr>
          <w:trHeight w:val="3620"/>
        </w:trPr>
        <w:tc>
          <w:tcPr>
            <w:tcW w:w="60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numPr>
                <w:ilvl w:val="0"/>
                <w:numId w:val="4"/>
              </w:numPr>
              <w:tabs>
                <w:tab w:val="center" w:pos="6840"/>
                <w:tab w:val="right" w:pos="14040"/>
              </w:tabs>
              <w:spacing w:before="20" w:line="240" w:lineRule="auto"/>
            </w:pPr>
            <w:r>
              <w:rPr>
                <w:sz w:val="20"/>
                <w:szCs w:val="20"/>
              </w:rPr>
              <w:lastRenderedPageBreak/>
              <w:t>Excellent interpersonal skills.</w:t>
            </w:r>
          </w:p>
          <w:p w:rsidR="00CA5ABF" w:rsidRDefault="001D5285">
            <w:pPr>
              <w:numPr>
                <w:ilvl w:val="0"/>
                <w:numId w:val="4"/>
              </w:numPr>
              <w:tabs>
                <w:tab w:val="center" w:pos="6840"/>
                <w:tab w:val="right" w:pos="14040"/>
              </w:tabs>
              <w:spacing w:line="240" w:lineRule="auto"/>
            </w:pPr>
            <w:r>
              <w:rPr>
                <w:sz w:val="20"/>
                <w:szCs w:val="20"/>
              </w:rPr>
              <w:t>Excellent organisational skills.</w:t>
            </w:r>
          </w:p>
          <w:p w:rsidR="00CA5ABF" w:rsidRDefault="001D5285">
            <w:pPr>
              <w:numPr>
                <w:ilvl w:val="0"/>
                <w:numId w:val="4"/>
              </w:numPr>
              <w:tabs>
                <w:tab w:val="center" w:pos="6840"/>
                <w:tab w:val="right" w:pos="14040"/>
              </w:tabs>
              <w:spacing w:line="240" w:lineRule="auto"/>
            </w:pPr>
            <w:r>
              <w:rPr>
                <w:sz w:val="20"/>
                <w:szCs w:val="20"/>
              </w:rPr>
              <w:t>Excellent verbal and written communication skills.</w:t>
            </w:r>
          </w:p>
          <w:p w:rsidR="00CA5ABF" w:rsidRDefault="001D5285">
            <w:pPr>
              <w:numPr>
                <w:ilvl w:val="0"/>
                <w:numId w:val="4"/>
              </w:numPr>
              <w:tabs>
                <w:tab w:val="center" w:pos="6840"/>
                <w:tab w:val="right" w:pos="14040"/>
              </w:tabs>
              <w:spacing w:line="240" w:lineRule="auto"/>
            </w:pPr>
            <w:r>
              <w:rPr>
                <w:sz w:val="20"/>
                <w:szCs w:val="20"/>
              </w:rPr>
              <w:t>Extensive skills in the use of Microsoft Office. (Word, Outlook, PowerPoint and Excel)</w:t>
            </w:r>
          </w:p>
          <w:p w:rsidR="00CA5ABF" w:rsidRDefault="001D5285">
            <w:pPr>
              <w:numPr>
                <w:ilvl w:val="0"/>
                <w:numId w:val="4"/>
              </w:numPr>
              <w:tabs>
                <w:tab w:val="center" w:pos="6840"/>
                <w:tab w:val="right" w:pos="14040"/>
              </w:tabs>
              <w:spacing w:line="240" w:lineRule="auto"/>
            </w:pPr>
            <w:r>
              <w:rPr>
                <w:sz w:val="20"/>
                <w:szCs w:val="20"/>
              </w:rPr>
              <w:t>Ability to resolve problems and use initiative.</w:t>
            </w:r>
          </w:p>
          <w:p w:rsidR="00CA5ABF" w:rsidRDefault="001D5285">
            <w:pPr>
              <w:numPr>
                <w:ilvl w:val="0"/>
                <w:numId w:val="4"/>
              </w:numPr>
              <w:tabs>
                <w:tab w:val="center" w:pos="6840"/>
                <w:tab w:val="right" w:pos="14040"/>
              </w:tabs>
              <w:spacing w:line="240" w:lineRule="auto"/>
            </w:pPr>
            <w:r>
              <w:rPr>
                <w:sz w:val="20"/>
                <w:szCs w:val="20"/>
              </w:rPr>
              <w:t>Ability to plan and prioritise work.</w:t>
            </w:r>
          </w:p>
          <w:p w:rsidR="00CA5ABF" w:rsidRDefault="001D5285">
            <w:pPr>
              <w:numPr>
                <w:ilvl w:val="0"/>
                <w:numId w:val="4"/>
              </w:numPr>
              <w:tabs>
                <w:tab w:val="center" w:pos="6840"/>
                <w:tab w:val="right" w:pos="14040"/>
              </w:tabs>
              <w:spacing w:line="240" w:lineRule="auto"/>
            </w:pPr>
            <w:r>
              <w:rPr>
                <w:sz w:val="20"/>
                <w:szCs w:val="20"/>
              </w:rPr>
              <w:t>Ability to set and work to deadlines.</w:t>
            </w:r>
          </w:p>
          <w:p w:rsidR="00CA5ABF" w:rsidRDefault="001D5285">
            <w:pPr>
              <w:numPr>
                <w:ilvl w:val="0"/>
                <w:numId w:val="4"/>
              </w:numPr>
              <w:tabs>
                <w:tab w:val="center" w:pos="6840"/>
                <w:tab w:val="right" w:pos="14040"/>
              </w:tabs>
              <w:spacing w:line="240" w:lineRule="auto"/>
            </w:pPr>
            <w:r>
              <w:rPr>
                <w:sz w:val="20"/>
                <w:szCs w:val="20"/>
              </w:rPr>
              <w:t>Ability to remain calm and polite under pressure.</w:t>
            </w:r>
          </w:p>
          <w:p w:rsidR="00CA5ABF" w:rsidRDefault="001D5285">
            <w:pPr>
              <w:numPr>
                <w:ilvl w:val="0"/>
                <w:numId w:val="4"/>
              </w:numPr>
              <w:tabs>
                <w:tab w:val="center" w:pos="6840"/>
                <w:tab w:val="right" w:pos="14040"/>
              </w:tabs>
              <w:spacing w:line="240" w:lineRule="auto"/>
            </w:pPr>
            <w:r>
              <w:rPr>
                <w:sz w:val="20"/>
                <w:szCs w:val="20"/>
              </w:rPr>
              <w:t>Exercises due care and attention to detail.</w:t>
            </w:r>
          </w:p>
          <w:p w:rsidR="00CA5ABF" w:rsidRDefault="001D5285">
            <w:pPr>
              <w:numPr>
                <w:ilvl w:val="0"/>
                <w:numId w:val="4"/>
              </w:numPr>
              <w:tabs>
                <w:tab w:val="center" w:pos="6840"/>
                <w:tab w:val="right" w:pos="14040"/>
              </w:tabs>
              <w:spacing w:line="240" w:lineRule="auto"/>
            </w:pPr>
            <w:r>
              <w:rPr>
                <w:sz w:val="20"/>
                <w:szCs w:val="20"/>
              </w:rPr>
              <w:t>To maintain strict confidentiality at a</w:t>
            </w:r>
            <w:r>
              <w:rPr>
                <w:sz w:val="20"/>
                <w:szCs w:val="20"/>
              </w:rPr>
              <w:t>ll times</w:t>
            </w:r>
          </w:p>
          <w:p w:rsidR="00CA5ABF" w:rsidRDefault="001D5285">
            <w:pPr>
              <w:numPr>
                <w:ilvl w:val="0"/>
                <w:numId w:val="4"/>
              </w:numPr>
              <w:tabs>
                <w:tab w:val="center" w:pos="6840"/>
                <w:tab w:val="right" w:pos="14040"/>
              </w:tabs>
              <w:spacing w:line="240" w:lineRule="auto"/>
            </w:pPr>
            <w:r>
              <w:rPr>
                <w:sz w:val="20"/>
                <w:szCs w:val="20"/>
              </w:rPr>
              <w:t>Reliable and keeps good time.</w:t>
            </w:r>
          </w:p>
          <w:p w:rsidR="00CA5ABF" w:rsidRDefault="001D5285">
            <w:pPr>
              <w:numPr>
                <w:ilvl w:val="0"/>
                <w:numId w:val="4"/>
              </w:numPr>
              <w:tabs>
                <w:tab w:val="center" w:pos="6840"/>
                <w:tab w:val="right" w:pos="14040"/>
              </w:tabs>
              <w:spacing w:line="240" w:lineRule="auto"/>
            </w:pPr>
            <w:r>
              <w:rPr>
                <w:sz w:val="20"/>
                <w:szCs w:val="20"/>
              </w:rPr>
              <w:t>Promotes equal opportunities and diversity in all aspects of work.</w:t>
            </w:r>
          </w:p>
          <w:p w:rsidR="00CA5ABF" w:rsidRDefault="001D5285">
            <w:pPr>
              <w:numPr>
                <w:ilvl w:val="0"/>
                <w:numId w:val="4"/>
              </w:numPr>
              <w:tabs>
                <w:tab w:val="center" w:pos="6840"/>
                <w:tab w:val="right" w:pos="14040"/>
              </w:tabs>
              <w:spacing w:line="240" w:lineRule="auto"/>
            </w:pPr>
            <w:r>
              <w:rPr>
                <w:sz w:val="20"/>
                <w:szCs w:val="20"/>
              </w:rPr>
              <w:t>Proactive,  achievement orientated and work on own initiative</w:t>
            </w:r>
          </w:p>
          <w:p w:rsidR="00CA5ABF" w:rsidRDefault="001D5285">
            <w:pPr>
              <w:numPr>
                <w:ilvl w:val="0"/>
                <w:numId w:val="4"/>
              </w:numPr>
              <w:tabs>
                <w:tab w:val="center" w:pos="6840"/>
                <w:tab w:val="right" w:pos="14040"/>
              </w:tabs>
              <w:spacing w:line="240" w:lineRule="auto"/>
              <w:rPr>
                <w:sz w:val="20"/>
                <w:szCs w:val="20"/>
              </w:rPr>
            </w:pPr>
            <w:r>
              <w:rPr>
                <w:sz w:val="20"/>
                <w:szCs w:val="20"/>
              </w:rPr>
              <w:t>Create mark sheets</w:t>
            </w:r>
          </w:p>
          <w:p w:rsidR="00CA5ABF" w:rsidRDefault="001D5285">
            <w:pPr>
              <w:numPr>
                <w:ilvl w:val="0"/>
                <w:numId w:val="4"/>
              </w:numPr>
              <w:tabs>
                <w:tab w:val="center" w:pos="6840"/>
                <w:tab w:val="right" w:pos="14040"/>
              </w:tabs>
              <w:spacing w:line="240" w:lineRule="auto"/>
              <w:rPr>
                <w:sz w:val="20"/>
                <w:szCs w:val="20"/>
              </w:rPr>
            </w:pPr>
            <w:r>
              <w:rPr>
                <w:sz w:val="20"/>
                <w:szCs w:val="20"/>
              </w:rPr>
              <w:t>Ability to present information in a logical and systematic manner</w:t>
            </w:r>
          </w:p>
          <w:p w:rsidR="00CA5ABF" w:rsidRDefault="001D5285">
            <w:pPr>
              <w:numPr>
                <w:ilvl w:val="0"/>
                <w:numId w:val="4"/>
              </w:numPr>
              <w:tabs>
                <w:tab w:val="center" w:pos="6840"/>
                <w:tab w:val="right" w:pos="14040"/>
              </w:tabs>
              <w:spacing w:after="20" w:line="240" w:lineRule="auto"/>
              <w:rPr>
                <w:sz w:val="20"/>
                <w:szCs w:val="20"/>
              </w:rPr>
            </w:pPr>
            <w:r>
              <w:rPr>
                <w:sz w:val="20"/>
                <w:szCs w:val="20"/>
              </w:rPr>
              <w:t>Abi</w:t>
            </w:r>
            <w:r>
              <w:rPr>
                <w:sz w:val="20"/>
                <w:szCs w:val="20"/>
              </w:rPr>
              <w:t>lity to prepare and deliver training</w:t>
            </w:r>
          </w:p>
          <w:p w:rsidR="00CA5ABF" w:rsidRDefault="00CA5ABF">
            <w:pPr>
              <w:tabs>
                <w:tab w:val="center" w:pos="6840"/>
                <w:tab w:val="right" w:pos="14040"/>
              </w:tabs>
              <w:spacing w:before="20" w:after="20" w:line="240" w:lineRule="auto"/>
              <w:ind w:left="560" w:hanging="280"/>
              <w:rPr>
                <w:sz w:val="20"/>
                <w:szCs w:val="20"/>
              </w:rPr>
            </w:pPr>
          </w:p>
        </w:tc>
        <w:tc>
          <w:tcPr>
            <w:tcW w:w="2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ind w:left="560" w:hanging="280"/>
              <w:rPr>
                <w:sz w:val="20"/>
                <w:szCs w:val="20"/>
              </w:rPr>
            </w:pPr>
            <w:r>
              <w:rPr>
                <w:sz w:val="14"/>
                <w:szCs w:val="14"/>
              </w:rPr>
              <w:t xml:space="preserve">    </w:t>
            </w:r>
          </w:p>
        </w:tc>
        <w:tc>
          <w:tcPr>
            <w:tcW w:w="52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sz w:val="20"/>
                <w:szCs w:val="20"/>
              </w:rPr>
            </w:pPr>
            <w:r>
              <w:rPr>
                <w:sz w:val="20"/>
                <w:szCs w:val="20"/>
              </w:rPr>
              <w:t xml:space="preserve"> </w:t>
            </w:r>
          </w:p>
        </w:tc>
      </w:tr>
      <w:tr w:rsidR="00CA5ABF" w:rsidTr="00F03D86">
        <w:trPr>
          <w:trHeight w:val="500"/>
        </w:trPr>
        <w:tc>
          <w:tcPr>
            <w:tcW w:w="13567"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b/>
                <w:sz w:val="20"/>
                <w:szCs w:val="20"/>
              </w:rPr>
            </w:pPr>
            <w:r>
              <w:rPr>
                <w:b/>
                <w:sz w:val="20"/>
                <w:szCs w:val="20"/>
              </w:rPr>
              <w:t>Physical, mental and emotional demands</w:t>
            </w:r>
          </w:p>
        </w:tc>
      </w:tr>
      <w:tr w:rsidR="00CA5ABF" w:rsidTr="00F03D86">
        <w:trPr>
          <w:trHeight w:val="1520"/>
        </w:trPr>
        <w:tc>
          <w:tcPr>
            <w:tcW w:w="60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ind w:left="520" w:hanging="260"/>
              <w:rPr>
                <w:sz w:val="20"/>
                <w:szCs w:val="20"/>
              </w:rPr>
            </w:pPr>
            <w:r>
              <w:rPr>
                <w:sz w:val="20"/>
                <w:szCs w:val="20"/>
              </w:rPr>
              <w:t>●</w:t>
            </w:r>
            <w:r>
              <w:rPr>
                <w:sz w:val="14"/>
                <w:szCs w:val="14"/>
              </w:rPr>
              <w:t xml:space="preserve">    </w:t>
            </w:r>
            <w:r>
              <w:rPr>
                <w:sz w:val="20"/>
                <w:szCs w:val="20"/>
              </w:rPr>
              <w:t>Works in a seated constrained position.  Some standing, walking, stretching &amp; lifting.</w:t>
            </w:r>
          </w:p>
          <w:p w:rsidR="00CA5ABF" w:rsidRDefault="001D5285">
            <w:pPr>
              <w:tabs>
                <w:tab w:val="center" w:pos="6840"/>
                <w:tab w:val="right" w:pos="14040"/>
              </w:tabs>
              <w:spacing w:before="20" w:after="20" w:line="240" w:lineRule="auto"/>
              <w:ind w:left="520" w:hanging="260"/>
              <w:rPr>
                <w:sz w:val="20"/>
                <w:szCs w:val="20"/>
              </w:rPr>
            </w:pPr>
            <w:r>
              <w:rPr>
                <w:sz w:val="20"/>
                <w:szCs w:val="20"/>
              </w:rPr>
              <w:t>●</w:t>
            </w:r>
            <w:r>
              <w:rPr>
                <w:sz w:val="14"/>
                <w:szCs w:val="14"/>
              </w:rPr>
              <w:t xml:space="preserve">    </w:t>
            </w:r>
            <w:r>
              <w:rPr>
                <w:sz w:val="20"/>
                <w:szCs w:val="20"/>
              </w:rPr>
              <w:t>Regular periods of concentrated mental attention with some pressure from deadlines, interruptions and conflicting demands.</w:t>
            </w:r>
          </w:p>
          <w:p w:rsidR="00CA5ABF" w:rsidRDefault="001D5285">
            <w:pPr>
              <w:tabs>
                <w:tab w:val="center" w:pos="6840"/>
                <w:tab w:val="right" w:pos="14040"/>
              </w:tabs>
              <w:spacing w:before="20" w:after="20" w:line="240" w:lineRule="auto"/>
              <w:ind w:left="520" w:hanging="260"/>
              <w:rPr>
                <w:sz w:val="20"/>
                <w:szCs w:val="20"/>
              </w:rPr>
            </w:pPr>
            <w:r>
              <w:rPr>
                <w:sz w:val="20"/>
                <w:szCs w:val="20"/>
              </w:rPr>
              <w:t>●</w:t>
            </w:r>
            <w:r>
              <w:rPr>
                <w:sz w:val="14"/>
                <w:szCs w:val="14"/>
              </w:rPr>
              <w:t xml:space="preserve">    </w:t>
            </w:r>
            <w:r>
              <w:rPr>
                <w:sz w:val="20"/>
                <w:szCs w:val="20"/>
              </w:rPr>
              <w:t>Contact with parents and visitors may result in some emotional demands.</w:t>
            </w:r>
          </w:p>
          <w:p w:rsidR="00CA5ABF" w:rsidRDefault="001D5285">
            <w:pPr>
              <w:tabs>
                <w:tab w:val="center" w:pos="6840"/>
                <w:tab w:val="right" w:pos="14040"/>
              </w:tabs>
              <w:spacing w:before="20" w:after="20" w:line="240" w:lineRule="auto"/>
              <w:ind w:left="520" w:hanging="260"/>
              <w:rPr>
                <w:sz w:val="20"/>
                <w:szCs w:val="20"/>
              </w:rPr>
            </w:pPr>
            <w:r>
              <w:rPr>
                <w:sz w:val="20"/>
                <w:szCs w:val="20"/>
              </w:rPr>
              <w:t>●</w:t>
            </w:r>
            <w:r>
              <w:rPr>
                <w:sz w:val="14"/>
                <w:szCs w:val="14"/>
              </w:rPr>
              <w:t xml:space="preserve">    </w:t>
            </w:r>
            <w:r>
              <w:rPr>
                <w:sz w:val="20"/>
                <w:szCs w:val="20"/>
              </w:rPr>
              <w:t>Minimal exposure to disagreeable, unpleasant or haz</w:t>
            </w:r>
            <w:r>
              <w:rPr>
                <w:sz w:val="20"/>
                <w:szCs w:val="20"/>
              </w:rPr>
              <w:t>ardous conditions.</w:t>
            </w:r>
          </w:p>
        </w:tc>
        <w:tc>
          <w:tcPr>
            <w:tcW w:w="2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sz w:val="20"/>
                <w:szCs w:val="20"/>
              </w:rPr>
            </w:pPr>
            <w:r>
              <w:rPr>
                <w:sz w:val="20"/>
                <w:szCs w:val="20"/>
              </w:rPr>
              <w:t xml:space="preserve"> </w:t>
            </w:r>
          </w:p>
        </w:tc>
        <w:tc>
          <w:tcPr>
            <w:tcW w:w="52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sz w:val="20"/>
                <w:szCs w:val="20"/>
              </w:rPr>
            </w:pPr>
            <w:r>
              <w:rPr>
                <w:sz w:val="20"/>
                <w:szCs w:val="20"/>
              </w:rPr>
              <w:t xml:space="preserve"> </w:t>
            </w:r>
          </w:p>
        </w:tc>
      </w:tr>
      <w:tr w:rsidR="00CA5ABF" w:rsidTr="00F03D86">
        <w:trPr>
          <w:trHeight w:val="500"/>
        </w:trPr>
        <w:tc>
          <w:tcPr>
            <w:tcW w:w="13567"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b/>
                <w:sz w:val="20"/>
                <w:szCs w:val="20"/>
              </w:rPr>
            </w:pPr>
            <w:r>
              <w:rPr>
                <w:b/>
                <w:sz w:val="20"/>
                <w:szCs w:val="20"/>
              </w:rPr>
              <w:lastRenderedPageBreak/>
              <w:t>Other</w:t>
            </w:r>
          </w:p>
        </w:tc>
      </w:tr>
      <w:tr w:rsidR="00CA5ABF" w:rsidTr="00F03D86">
        <w:trPr>
          <w:trHeight w:val="500"/>
        </w:trPr>
        <w:tc>
          <w:tcPr>
            <w:tcW w:w="60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ind w:left="600" w:hanging="360"/>
              <w:rPr>
                <w:sz w:val="20"/>
                <w:szCs w:val="20"/>
              </w:rPr>
            </w:pPr>
            <w:r>
              <w:rPr>
                <w:sz w:val="20"/>
                <w:szCs w:val="20"/>
              </w:rPr>
              <w:t>●</w:t>
            </w:r>
            <w:r>
              <w:rPr>
                <w:sz w:val="14"/>
                <w:szCs w:val="14"/>
              </w:rPr>
              <w:t xml:space="preserve">   </w:t>
            </w:r>
            <w:r>
              <w:rPr>
                <w:sz w:val="20"/>
                <w:szCs w:val="20"/>
              </w:rPr>
              <w:t>Flexible approach to work</w:t>
            </w:r>
          </w:p>
        </w:tc>
        <w:tc>
          <w:tcPr>
            <w:tcW w:w="22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sz w:val="20"/>
                <w:szCs w:val="20"/>
              </w:rPr>
            </w:pPr>
            <w:r>
              <w:rPr>
                <w:sz w:val="20"/>
                <w:szCs w:val="20"/>
              </w:rPr>
              <w:t xml:space="preserve"> </w:t>
            </w:r>
          </w:p>
        </w:tc>
        <w:tc>
          <w:tcPr>
            <w:tcW w:w="52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A5ABF" w:rsidRDefault="001D5285">
            <w:pPr>
              <w:tabs>
                <w:tab w:val="center" w:pos="6840"/>
                <w:tab w:val="right" w:pos="14040"/>
              </w:tabs>
              <w:spacing w:before="20" w:after="20" w:line="240" w:lineRule="auto"/>
              <w:rPr>
                <w:sz w:val="20"/>
                <w:szCs w:val="20"/>
              </w:rPr>
            </w:pPr>
            <w:r>
              <w:rPr>
                <w:sz w:val="20"/>
                <w:szCs w:val="20"/>
              </w:rPr>
              <w:t xml:space="preserve"> </w:t>
            </w:r>
          </w:p>
        </w:tc>
      </w:tr>
    </w:tbl>
    <w:p w:rsidR="00CA5ABF" w:rsidRDefault="001D5285">
      <w:pPr>
        <w:tabs>
          <w:tab w:val="center" w:pos="6840"/>
          <w:tab w:val="right" w:pos="14040"/>
        </w:tabs>
        <w:spacing w:line="240" w:lineRule="auto"/>
      </w:pPr>
      <w:r>
        <w:br w:type="page"/>
      </w:r>
    </w:p>
    <w:sectPr w:rsidR="00CA5ABF" w:rsidSect="00F03D86">
      <w:pgSz w:w="16838" w:h="11906"/>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F06"/>
    <w:multiLevelType w:val="multilevel"/>
    <w:tmpl w:val="6F48A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721685"/>
    <w:multiLevelType w:val="multilevel"/>
    <w:tmpl w:val="2A0C8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214A49"/>
    <w:multiLevelType w:val="multilevel"/>
    <w:tmpl w:val="1512B728"/>
    <w:lvl w:ilvl="0">
      <w:start w:val="1"/>
      <w:numFmt w:val="decimal"/>
      <w:lvlText w:val="%1."/>
      <w:lvlJc w:val="left"/>
      <w:pPr>
        <w:ind w:left="915" w:hanging="465"/>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3">
    <w:nsid w:val="6483482C"/>
    <w:multiLevelType w:val="multilevel"/>
    <w:tmpl w:val="100E42CC"/>
    <w:lvl w:ilvl="0">
      <w:start w:val="1"/>
      <w:numFmt w:val="decimal"/>
      <w:lvlText w:val="%1."/>
      <w:lvlJc w:val="left"/>
      <w:pPr>
        <w:ind w:left="690" w:hanging="4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1D7641"/>
    <w:multiLevelType w:val="multilevel"/>
    <w:tmpl w:val="BEAA0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EAD13F2"/>
    <w:multiLevelType w:val="multilevel"/>
    <w:tmpl w:val="AE72C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A5ABF"/>
    <w:rsid w:val="001D5285"/>
    <w:rsid w:val="00CA5ABF"/>
    <w:rsid w:val="00ED11A9"/>
    <w:rsid w:val="00F0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Tait</dc:creator>
  <cp:lastModifiedBy>Clare Tait</cp:lastModifiedBy>
  <cp:revision>4</cp:revision>
  <dcterms:created xsi:type="dcterms:W3CDTF">2020-07-06T12:39:00Z</dcterms:created>
  <dcterms:modified xsi:type="dcterms:W3CDTF">2020-07-06T13:09:00Z</dcterms:modified>
</cp:coreProperties>
</file>