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756BF2D" w:rsidR="00845787" w:rsidRPr="00346F04" w:rsidRDefault="006217FF" w:rsidP="00D70625">
            <w:pPr>
              <w:rPr>
                <w:rFonts w:cs="Arial"/>
                <w:szCs w:val="24"/>
              </w:rPr>
            </w:pPr>
            <w:r w:rsidRPr="00346F04">
              <w:rPr>
                <w:rFonts w:eastAsia="Arial"/>
                <w:color w:val="000000"/>
                <w:szCs w:val="24"/>
              </w:rPr>
              <w:t>Technical Works Promot</w:t>
            </w:r>
            <w:r w:rsidR="006B74DE">
              <w:rPr>
                <w:rFonts w:eastAsia="Arial"/>
                <w:color w:val="000000"/>
                <w:szCs w:val="24"/>
              </w:rPr>
              <w:t>o</w:t>
            </w:r>
            <w:r w:rsidRPr="00346F04">
              <w:rPr>
                <w:rFonts w:eastAsia="Arial"/>
                <w:color w:val="000000"/>
                <w:szCs w:val="24"/>
              </w:rPr>
              <w:t xml:space="preserv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81EF885" w:rsidR="00845787" w:rsidRPr="00346F04" w:rsidRDefault="00C95477" w:rsidP="00D70625">
            <w:pPr>
              <w:rPr>
                <w:szCs w:val="24"/>
              </w:rPr>
            </w:pPr>
            <w:r w:rsidRPr="00346F04">
              <w:rPr>
                <w:szCs w:val="24"/>
              </w:rPr>
              <w:t>N10615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E819391" w:rsidR="00845787" w:rsidRPr="00346F04" w:rsidRDefault="006217FF" w:rsidP="00D70625">
            <w:pPr>
              <w:rPr>
                <w:rFonts w:cs="Arial"/>
                <w:szCs w:val="24"/>
              </w:rPr>
            </w:pPr>
            <w:r w:rsidRPr="00346F04">
              <w:rPr>
                <w:rFonts w:cs="Arial"/>
                <w:szCs w:val="24"/>
              </w:rPr>
              <w:t xml:space="preserve">Grade 5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05DA750" w:rsidR="00845787" w:rsidRPr="00346F04" w:rsidRDefault="005353E9" w:rsidP="00D70625">
            <w:pPr>
              <w:rPr>
                <w:rFonts w:cs="Arial"/>
                <w:szCs w:val="24"/>
              </w:rPr>
            </w:pPr>
            <w:r w:rsidRPr="00346F04">
              <w:rPr>
                <w:rFonts w:cs="Arial"/>
                <w:szCs w:val="24"/>
              </w:rPr>
              <w:t xml:space="preserve">Neighbourhood and Climate Change </w:t>
            </w:r>
            <w:r w:rsidR="006217FF" w:rsidRPr="00346F04">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FD15A45" w:rsidR="00845787" w:rsidRPr="00346F04" w:rsidRDefault="006217FF" w:rsidP="00D70625">
            <w:pPr>
              <w:rPr>
                <w:rFonts w:cs="Arial"/>
                <w:szCs w:val="24"/>
              </w:rPr>
            </w:pPr>
            <w:r w:rsidRPr="00346F04">
              <w:rPr>
                <w:rFonts w:cs="Arial"/>
                <w:szCs w:val="24"/>
              </w:rPr>
              <w:t xml:space="preserve">Technical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7AD4082" w:rsidR="00845787" w:rsidRPr="00346F04" w:rsidRDefault="006217FF" w:rsidP="00C85B30">
            <w:pPr>
              <w:ind w:left="720" w:hanging="720"/>
              <w:rPr>
                <w:rFonts w:cs="Arial"/>
                <w:szCs w:val="24"/>
              </w:rPr>
            </w:pPr>
            <w:r w:rsidRPr="00346F04">
              <w:rPr>
                <w:szCs w:val="24"/>
              </w:rPr>
              <w:t>Programme Performance Officer and Hub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647E415" w:rsidR="00845787" w:rsidRPr="00346F04" w:rsidRDefault="006C48DC" w:rsidP="00D70625">
            <w:pPr>
              <w:rPr>
                <w:rFonts w:cs="Arial"/>
                <w:szCs w:val="24"/>
              </w:rPr>
            </w:pPr>
            <w:r w:rsidRPr="00346F04">
              <w:rPr>
                <w:rFonts w:cs="Arial"/>
                <w:szCs w:val="24"/>
              </w:rPr>
              <w:t xml:space="preserve">Your normal place of work will be </w:t>
            </w:r>
            <w:r w:rsidR="006217FF" w:rsidRPr="00346F04">
              <w:rPr>
                <w:rFonts w:cs="Arial"/>
                <w:szCs w:val="24"/>
              </w:rPr>
              <w:t>Meadowfield</w:t>
            </w:r>
            <w:r w:rsidRPr="00346F04">
              <w:rPr>
                <w:rFonts w:cs="Arial"/>
                <w:szCs w:val="24"/>
              </w:rPr>
              <w:t>, but you may be required to work at any Council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346F04"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7777777" w:rsidR="006C48DC" w:rsidRPr="00346F04" w:rsidRDefault="006C48DC" w:rsidP="006C48DC">
            <w:pPr>
              <w:rPr>
                <w:rFonts w:cs="Arial"/>
                <w:szCs w:val="24"/>
              </w:rPr>
            </w:pPr>
            <w:r w:rsidRPr="00346F04">
              <w:rPr>
                <w:rFonts w:cs="Arial"/>
                <w:szCs w:val="24"/>
              </w:rPr>
              <w:t xml:space="preserve">This post </w:t>
            </w:r>
            <w:r w:rsidRPr="00346F04">
              <w:rPr>
                <w:rFonts w:cs="Arial"/>
                <w:b/>
                <w:szCs w:val="24"/>
              </w:rPr>
              <w:t>is not</w:t>
            </w:r>
            <w:r w:rsidRPr="00346F04">
              <w:rPr>
                <w:rFonts w:cs="Arial"/>
                <w:szCs w:val="24"/>
              </w:rPr>
              <w:t xml:space="preserve"> subject to a disclosure.</w:t>
            </w:r>
          </w:p>
          <w:p w14:paraId="7B94AA16" w14:textId="4F05D767" w:rsidR="006C48DC" w:rsidRPr="00346F04"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8281BC1" w:rsidR="006C48DC" w:rsidRPr="00346F04" w:rsidRDefault="006C48DC" w:rsidP="006C48DC">
            <w:pPr>
              <w:rPr>
                <w:rFonts w:cs="Arial"/>
                <w:szCs w:val="24"/>
              </w:rPr>
            </w:pPr>
            <w:r w:rsidRPr="00346F04">
              <w:rPr>
                <w:rFonts w:cs="Arial"/>
                <w:szCs w:val="24"/>
              </w:rPr>
              <w:t xml:space="preserve">This post </w:t>
            </w:r>
            <w:r w:rsidRPr="00346F04">
              <w:rPr>
                <w:rFonts w:cs="Arial"/>
                <w:b/>
                <w:szCs w:val="24"/>
              </w:rPr>
              <w:t>is</w:t>
            </w:r>
            <w:r w:rsidR="006217FF" w:rsidRPr="00346F04">
              <w:rPr>
                <w:rFonts w:cs="Arial"/>
                <w:b/>
                <w:szCs w:val="24"/>
              </w:rPr>
              <w:t xml:space="preserve"> </w:t>
            </w:r>
            <w:r w:rsidRPr="00346F04">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5E70C1B" w:rsidR="006C48DC" w:rsidRPr="00346F04" w:rsidRDefault="006C48DC" w:rsidP="006C48DC">
            <w:pPr>
              <w:rPr>
                <w:rFonts w:cs="Arial"/>
                <w:szCs w:val="24"/>
              </w:rPr>
            </w:pPr>
            <w:r w:rsidRPr="00346F04">
              <w:rPr>
                <w:rFonts w:cs="Arial"/>
                <w:szCs w:val="24"/>
              </w:rPr>
              <w:t xml:space="preserve">This post </w:t>
            </w:r>
            <w:r w:rsidRPr="00346F04">
              <w:rPr>
                <w:rFonts w:cs="Arial"/>
                <w:b/>
                <w:szCs w:val="24"/>
              </w:rPr>
              <w:t>is not</w:t>
            </w:r>
            <w:r w:rsidRPr="00346F04">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68E3BCA" w14:textId="77777777" w:rsidR="006217FF" w:rsidRPr="00346F04" w:rsidRDefault="006217FF" w:rsidP="006217FF">
      <w:pPr>
        <w:rPr>
          <w:szCs w:val="24"/>
          <w:lang w:eastAsia="en-GB"/>
        </w:rPr>
      </w:pPr>
      <w:r w:rsidRPr="00346F04">
        <w:rPr>
          <w:szCs w:val="24"/>
        </w:rPr>
        <w:t xml:space="preserve">To assist in the co-ordination of street works permitting as prescribed by the Durham County Council Street Works Permit Scheme throughout the County and in accordance within the national conditions and regulations for Permit Schemes, Traffic Management Act 2004, New Roads and Street Works Act 1991, Highways Act 1980, Road Traffic Regulation Act 1984 and associated codes of practice. Any other duties required by the Hub Manager and Programme Performance Officer in carrying out the co-ordination of work carried out by Highway Services and any other functions undertaken by the Programme, Performance and Quality Team.  </w:t>
      </w:r>
    </w:p>
    <w:p w14:paraId="5B0FA998" w14:textId="698771FD" w:rsidR="00C85B30" w:rsidRPr="00346F04" w:rsidRDefault="00C85B30" w:rsidP="00681A8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26F0C42" w:rsidR="004955DA" w:rsidRDefault="004955DA" w:rsidP="00C85B30">
      <w:pPr>
        <w:rPr>
          <w:rFonts w:cs="Arial"/>
          <w:sz w:val="22"/>
        </w:rPr>
      </w:pPr>
    </w:p>
    <w:p w14:paraId="2C3C2323" w14:textId="77777777" w:rsidR="006217FF" w:rsidRPr="00346F04" w:rsidRDefault="006217FF" w:rsidP="00C95477">
      <w:pPr>
        <w:autoSpaceDE w:val="0"/>
        <w:autoSpaceDN w:val="0"/>
        <w:adjustRightInd w:val="0"/>
        <w:rPr>
          <w:szCs w:val="24"/>
        </w:rPr>
      </w:pPr>
      <w:r w:rsidRPr="00346F04">
        <w:rPr>
          <w:szCs w:val="24"/>
        </w:rPr>
        <w:t>Listed below are the responsibilities this role will be primarily responsible for:</w:t>
      </w:r>
    </w:p>
    <w:p w14:paraId="1A1CBE19" w14:textId="77777777" w:rsidR="006217FF" w:rsidRPr="00346F04" w:rsidRDefault="006217FF" w:rsidP="00C95477">
      <w:pPr>
        <w:autoSpaceDE w:val="0"/>
        <w:autoSpaceDN w:val="0"/>
        <w:adjustRightInd w:val="0"/>
        <w:rPr>
          <w:szCs w:val="24"/>
        </w:rPr>
      </w:pPr>
    </w:p>
    <w:p w14:paraId="5BB58A64"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 xml:space="preserve">Responsible for reviewing and submitting permit applications relating to Highway Schemes, routine maintenance and emergency works for Highway Services. </w:t>
      </w:r>
    </w:p>
    <w:p w14:paraId="5E8AF8D7" w14:textId="77777777" w:rsidR="006217FF" w:rsidRPr="00346F04" w:rsidRDefault="006217FF" w:rsidP="00C95477">
      <w:pPr>
        <w:autoSpaceDE w:val="0"/>
        <w:autoSpaceDN w:val="0"/>
        <w:adjustRightInd w:val="0"/>
        <w:ind w:left="720"/>
        <w:rPr>
          <w:szCs w:val="24"/>
        </w:rPr>
      </w:pPr>
    </w:p>
    <w:p w14:paraId="14793A22"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 xml:space="preserve">Responsible for processing variations to permits and adding works comments.  </w:t>
      </w:r>
    </w:p>
    <w:p w14:paraId="09B7DEA8" w14:textId="77777777" w:rsidR="006217FF" w:rsidRPr="00346F04" w:rsidRDefault="006217FF" w:rsidP="00C95477">
      <w:pPr>
        <w:pStyle w:val="ListParagraph"/>
        <w:ind w:left="11"/>
        <w:rPr>
          <w:szCs w:val="24"/>
        </w:rPr>
      </w:pPr>
    </w:p>
    <w:p w14:paraId="6DE57E43" w14:textId="77777777" w:rsidR="006217FF" w:rsidRPr="00346F04" w:rsidRDefault="006217FF" w:rsidP="00C95477">
      <w:pPr>
        <w:numPr>
          <w:ilvl w:val="0"/>
          <w:numId w:val="33"/>
        </w:numPr>
        <w:autoSpaceDE w:val="0"/>
        <w:autoSpaceDN w:val="0"/>
        <w:adjustRightInd w:val="0"/>
        <w:ind w:left="720"/>
        <w:rPr>
          <w:szCs w:val="24"/>
        </w:rPr>
      </w:pPr>
      <w:r w:rsidRPr="00346F04">
        <w:rPr>
          <w:szCs w:val="24"/>
        </w:rPr>
        <w:lastRenderedPageBreak/>
        <w:t>Responsible for opening, managing and closing Permits through Symology.</w:t>
      </w:r>
    </w:p>
    <w:p w14:paraId="1829C921" w14:textId="77777777" w:rsidR="006217FF" w:rsidRPr="00346F04" w:rsidRDefault="006217FF" w:rsidP="006217FF">
      <w:pPr>
        <w:pStyle w:val="ListParagraph"/>
        <w:rPr>
          <w:szCs w:val="24"/>
        </w:rPr>
      </w:pPr>
    </w:p>
    <w:p w14:paraId="1615A2F9"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Monitor status of active permits ensuring timely opening and close out.</w:t>
      </w:r>
    </w:p>
    <w:p w14:paraId="5719F5D5" w14:textId="77777777" w:rsidR="006217FF" w:rsidRPr="00346F04" w:rsidRDefault="006217FF" w:rsidP="00C95477">
      <w:pPr>
        <w:pStyle w:val="ListParagraph"/>
        <w:ind w:left="11"/>
        <w:rPr>
          <w:szCs w:val="24"/>
        </w:rPr>
      </w:pPr>
    </w:p>
    <w:p w14:paraId="19F8E23E"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Ensure the accuracy of data into specialised back office IT systems and management of data and performance indication.</w:t>
      </w:r>
    </w:p>
    <w:p w14:paraId="7C0C33A5" w14:textId="77777777" w:rsidR="006217FF" w:rsidRPr="00346F04" w:rsidRDefault="006217FF" w:rsidP="00C95477">
      <w:pPr>
        <w:pStyle w:val="ListParagraph"/>
        <w:ind w:left="11"/>
        <w:rPr>
          <w:szCs w:val="24"/>
        </w:rPr>
      </w:pPr>
    </w:p>
    <w:p w14:paraId="5E94F915"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 xml:space="preserve">Liaise with Hub Manager, Programme Performance Officer, Network Management and operational staff to ensure permit dates are adhered to. </w:t>
      </w:r>
    </w:p>
    <w:p w14:paraId="142487F4" w14:textId="77777777" w:rsidR="006217FF" w:rsidRPr="00346F04" w:rsidRDefault="006217FF" w:rsidP="00C95477">
      <w:pPr>
        <w:pStyle w:val="ListParagraph"/>
        <w:ind w:left="11"/>
        <w:rPr>
          <w:szCs w:val="24"/>
        </w:rPr>
      </w:pPr>
    </w:p>
    <w:p w14:paraId="58804FA4"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Liaise with operational teams on a regular basis to ensure active permits have an accurate status.</w:t>
      </w:r>
    </w:p>
    <w:p w14:paraId="4D7C22AA" w14:textId="77777777" w:rsidR="006217FF" w:rsidRPr="00346F04" w:rsidRDefault="006217FF" w:rsidP="00C95477">
      <w:pPr>
        <w:pStyle w:val="ListParagraph"/>
        <w:ind w:left="11"/>
        <w:rPr>
          <w:szCs w:val="24"/>
        </w:rPr>
      </w:pPr>
    </w:p>
    <w:p w14:paraId="2E4AB6AA"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 xml:space="preserve">Ensure full compliance with Traffic Management Act requirements. </w:t>
      </w:r>
    </w:p>
    <w:p w14:paraId="034E689C" w14:textId="77777777" w:rsidR="006217FF" w:rsidRPr="00346F04" w:rsidRDefault="006217FF" w:rsidP="00C95477">
      <w:pPr>
        <w:pStyle w:val="ListParagraph"/>
        <w:ind w:left="11"/>
        <w:rPr>
          <w:szCs w:val="24"/>
        </w:rPr>
      </w:pPr>
    </w:p>
    <w:p w14:paraId="720FDBC5"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Undertake ad-hoc audits / quality checks.</w:t>
      </w:r>
    </w:p>
    <w:p w14:paraId="656F1020" w14:textId="77777777" w:rsidR="006217FF" w:rsidRPr="00346F04" w:rsidRDefault="006217FF" w:rsidP="00C95477">
      <w:pPr>
        <w:pStyle w:val="ListParagraph"/>
        <w:ind w:left="11"/>
        <w:rPr>
          <w:szCs w:val="24"/>
        </w:rPr>
      </w:pPr>
    </w:p>
    <w:p w14:paraId="70CA7A42" w14:textId="77777777" w:rsidR="006217FF" w:rsidRPr="00346F04" w:rsidRDefault="006217FF" w:rsidP="00C95477">
      <w:pPr>
        <w:numPr>
          <w:ilvl w:val="0"/>
          <w:numId w:val="33"/>
        </w:numPr>
        <w:autoSpaceDE w:val="0"/>
        <w:autoSpaceDN w:val="0"/>
        <w:adjustRightInd w:val="0"/>
        <w:ind w:left="720"/>
        <w:rPr>
          <w:szCs w:val="24"/>
        </w:rPr>
      </w:pPr>
      <w:r w:rsidRPr="00346F04">
        <w:rPr>
          <w:szCs w:val="24"/>
        </w:rPr>
        <w:t>Attend internal / sub-contractor meetings.</w:t>
      </w:r>
    </w:p>
    <w:p w14:paraId="22C11FA1" w14:textId="77777777" w:rsidR="006217FF" w:rsidRPr="00346F04" w:rsidRDefault="006217FF" w:rsidP="00C95477">
      <w:pPr>
        <w:pStyle w:val="ListParagraph"/>
        <w:ind w:left="0"/>
        <w:rPr>
          <w:szCs w:val="24"/>
        </w:rPr>
      </w:pPr>
    </w:p>
    <w:p w14:paraId="37375052" w14:textId="65E71B75" w:rsidR="00C85B30" w:rsidRPr="00346F04" w:rsidRDefault="006217FF" w:rsidP="00C95477">
      <w:pPr>
        <w:pStyle w:val="ListParagraph"/>
        <w:numPr>
          <w:ilvl w:val="0"/>
          <w:numId w:val="34"/>
        </w:numPr>
        <w:ind w:left="720"/>
        <w:rPr>
          <w:rFonts w:cs="Arial"/>
          <w:szCs w:val="24"/>
        </w:rPr>
      </w:pPr>
      <w:r w:rsidRPr="00346F04">
        <w:rPr>
          <w:szCs w:val="24"/>
        </w:rPr>
        <w:t>To undertake ad-hoc admin duties as required</w:t>
      </w:r>
    </w:p>
    <w:p w14:paraId="0B926038" w14:textId="3BED9ADD" w:rsidR="00C85B30" w:rsidRDefault="00C85B30" w:rsidP="00C85B30">
      <w:pPr>
        <w:rPr>
          <w:rFonts w:cs="Arial"/>
          <w:sz w:val="22"/>
        </w:rPr>
      </w:pPr>
    </w:p>
    <w:p w14:paraId="255AD466" w14:textId="289304CE" w:rsidR="006C48DC" w:rsidRDefault="006C48DC" w:rsidP="00C85B30">
      <w:pPr>
        <w:rPr>
          <w:rFonts w:cs="Arial"/>
          <w:sz w:val="22"/>
        </w:rPr>
      </w:pPr>
    </w:p>
    <w:p w14:paraId="2B2C0BB5" w14:textId="53C9F36C" w:rsidR="006C48DC" w:rsidRDefault="006C48DC"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1A31B007" w:rsidR="0063274D" w:rsidRDefault="0063274D" w:rsidP="003F5F22">
      <w:pPr>
        <w:pStyle w:val="ListParagraph"/>
        <w:ind w:left="567" w:hanging="425"/>
        <w:rPr>
          <w:rFonts w:cs="Arial"/>
          <w:szCs w:val="24"/>
        </w:rPr>
      </w:pPr>
      <w:r>
        <w:rPr>
          <w:rFonts w:cs="Arial"/>
          <w:szCs w:val="24"/>
        </w:rPr>
        <w:t xml:space="preserve"> </w:t>
      </w:r>
    </w:p>
    <w:p w14:paraId="7F3AB808" w14:textId="0AB313A7" w:rsidR="00346F04" w:rsidRDefault="00346F04" w:rsidP="003F5F22">
      <w:pPr>
        <w:pStyle w:val="ListParagraph"/>
        <w:ind w:left="567" w:hanging="425"/>
        <w:rPr>
          <w:rFonts w:cs="Arial"/>
          <w:szCs w:val="24"/>
        </w:rPr>
      </w:pPr>
    </w:p>
    <w:p w14:paraId="1305B42E" w14:textId="77777777" w:rsidR="00346F04" w:rsidRPr="0063274D" w:rsidRDefault="00346F04" w:rsidP="003F5F22">
      <w:pPr>
        <w:pStyle w:val="ListParagraph"/>
        <w:ind w:left="567" w:hanging="425"/>
        <w:rPr>
          <w:rFonts w:cs="Arial"/>
          <w:szCs w:val="24"/>
        </w:rPr>
      </w:pPr>
    </w:p>
    <w:p w14:paraId="40CBAA40" w14:textId="22D9D79F" w:rsidR="00681A84" w:rsidRDefault="00346F04" w:rsidP="003F5F22">
      <w:pPr>
        <w:pStyle w:val="ListParagraph"/>
        <w:numPr>
          <w:ilvl w:val="0"/>
          <w:numId w:val="21"/>
        </w:numPr>
        <w:ind w:left="567" w:hanging="425"/>
        <w:rPr>
          <w:rFonts w:cs="Arial"/>
          <w:b/>
          <w:szCs w:val="24"/>
        </w:rPr>
      </w:pPr>
      <w:r>
        <w:rPr>
          <w:rFonts w:cs="Arial"/>
          <w:b/>
          <w:szCs w:val="24"/>
        </w:rPr>
        <w:lastRenderedPageBreak/>
        <w:t>C</w:t>
      </w:r>
      <w:r w:rsidR="00681A84">
        <w:rPr>
          <w:rFonts w:cs="Arial"/>
          <w:b/>
          <w:szCs w:val="24"/>
        </w:rPr>
        <w:t>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3"/>
        <w:gridCol w:w="492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346F04" w:rsidRDefault="00845787" w:rsidP="00D70625">
            <w:pPr>
              <w:pStyle w:val="aTitle"/>
              <w:tabs>
                <w:tab w:val="clear" w:pos="4513"/>
              </w:tabs>
              <w:rPr>
                <w:rFonts w:cs="Arial"/>
                <w:noProof/>
                <w:color w:val="auto"/>
                <w:sz w:val="24"/>
                <w:szCs w:val="24"/>
                <w:lang w:eastAsia="en-GB"/>
              </w:rPr>
            </w:pPr>
            <w:r w:rsidRPr="00346F04">
              <w:rPr>
                <w:rFonts w:cs="Arial"/>
                <w:noProof/>
                <w:color w:val="auto"/>
                <w:sz w:val="24"/>
                <w:szCs w:val="24"/>
                <w:lang w:eastAsia="en-GB"/>
              </w:rPr>
              <w:t>Qualifications</w:t>
            </w:r>
          </w:p>
        </w:tc>
        <w:tc>
          <w:tcPr>
            <w:tcW w:w="9102" w:type="dxa"/>
          </w:tcPr>
          <w:p w14:paraId="447180B5" w14:textId="77777777" w:rsidR="006217FF" w:rsidRPr="00346F04" w:rsidRDefault="006217FF" w:rsidP="006217FF">
            <w:pPr>
              <w:pStyle w:val="Default"/>
              <w:numPr>
                <w:ilvl w:val="0"/>
                <w:numId w:val="35"/>
              </w:numPr>
              <w:rPr>
                <w:rFonts w:ascii="Arial" w:hAnsi="Arial"/>
                <w:color w:val="auto"/>
              </w:rPr>
            </w:pPr>
            <w:r w:rsidRPr="00346F04">
              <w:rPr>
                <w:rFonts w:ascii="Arial" w:hAnsi="Arial"/>
                <w:color w:val="auto"/>
              </w:rPr>
              <w:t>4 GCSEs Grade A, B or C including English Language or Literature (or equivalent), Mathematics and a science subject</w:t>
            </w:r>
          </w:p>
          <w:p w14:paraId="6CFF7549" w14:textId="51638069" w:rsidR="00845787" w:rsidRPr="00346F04" w:rsidRDefault="006217FF" w:rsidP="006217FF">
            <w:pPr>
              <w:pStyle w:val="aTitle"/>
              <w:numPr>
                <w:ilvl w:val="0"/>
                <w:numId w:val="35"/>
              </w:numPr>
              <w:tabs>
                <w:tab w:val="clear" w:pos="4513"/>
                <w:tab w:val="clear" w:pos="9026"/>
              </w:tabs>
              <w:rPr>
                <w:rFonts w:cs="Arial"/>
                <w:b w:val="0"/>
                <w:iCs/>
                <w:noProof/>
                <w:color w:val="auto"/>
                <w:sz w:val="24"/>
                <w:szCs w:val="24"/>
                <w:lang w:eastAsia="en-GB"/>
              </w:rPr>
            </w:pPr>
            <w:r w:rsidRPr="00346F04">
              <w:rPr>
                <w:b w:val="0"/>
                <w:color w:val="auto"/>
                <w:sz w:val="24"/>
                <w:szCs w:val="24"/>
              </w:rPr>
              <w:t>A commitment to undertake a recognised qualification in associated discipline (NRSWA</w:t>
            </w:r>
          </w:p>
        </w:tc>
        <w:tc>
          <w:tcPr>
            <w:tcW w:w="4961" w:type="dxa"/>
          </w:tcPr>
          <w:p w14:paraId="7521A968" w14:textId="0C3186E1" w:rsidR="00845787" w:rsidRPr="00346F04" w:rsidRDefault="006217FF" w:rsidP="006217FF">
            <w:pPr>
              <w:pStyle w:val="aTitle"/>
              <w:numPr>
                <w:ilvl w:val="0"/>
                <w:numId w:val="35"/>
              </w:numPr>
              <w:tabs>
                <w:tab w:val="clear" w:pos="4513"/>
              </w:tabs>
              <w:rPr>
                <w:rFonts w:cs="Arial"/>
                <w:b w:val="0"/>
                <w:bCs/>
                <w:noProof/>
                <w:color w:val="auto"/>
                <w:sz w:val="24"/>
                <w:szCs w:val="24"/>
                <w:lang w:eastAsia="en-GB"/>
              </w:rPr>
            </w:pPr>
            <w:r w:rsidRPr="00346F04">
              <w:rPr>
                <w:b w:val="0"/>
                <w:bCs/>
                <w:color w:val="auto"/>
                <w:sz w:val="24"/>
                <w:szCs w:val="24"/>
              </w:rPr>
              <w:t>Qualification in New Roads and Street Works Act OR Traffic Management Act.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346F04" w:rsidRDefault="00BB320B" w:rsidP="00BB320B">
            <w:pPr>
              <w:pStyle w:val="aTitle"/>
              <w:tabs>
                <w:tab w:val="clear" w:pos="4513"/>
              </w:tabs>
              <w:rPr>
                <w:rFonts w:cs="Arial"/>
                <w:noProof/>
                <w:color w:val="auto"/>
                <w:sz w:val="24"/>
                <w:szCs w:val="24"/>
                <w:lang w:eastAsia="en-GB"/>
              </w:rPr>
            </w:pPr>
            <w:r w:rsidRPr="00346F04">
              <w:rPr>
                <w:rFonts w:cs="Arial"/>
                <w:noProof/>
                <w:color w:val="auto"/>
                <w:sz w:val="24"/>
                <w:szCs w:val="24"/>
                <w:lang w:eastAsia="en-GB"/>
              </w:rPr>
              <w:t>Experience</w:t>
            </w:r>
          </w:p>
        </w:tc>
        <w:tc>
          <w:tcPr>
            <w:tcW w:w="9102" w:type="dxa"/>
          </w:tcPr>
          <w:p w14:paraId="44556E19" w14:textId="77777777" w:rsidR="006217FF" w:rsidRPr="00346F04" w:rsidRDefault="006217FF" w:rsidP="006217FF">
            <w:pPr>
              <w:pStyle w:val="Default"/>
              <w:numPr>
                <w:ilvl w:val="0"/>
                <w:numId w:val="35"/>
              </w:numPr>
              <w:rPr>
                <w:rFonts w:ascii="Arial" w:hAnsi="Arial"/>
              </w:rPr>
            </w:pPr>
            <w:r w:rsidRPr="00346F04">
              <w:rPr>
                <w:rFonts w:ascii="Arial" w:hAnsi="Arial"/>
              </w:rPr>
              <w:t>Working in a busy environment</w:t>
            </w:r>
          </w:p>
          <w:p w14:paraId="1C6D8C14" w14:textId="77777777" w:rsidR="006217FF" w:rsidRPr="00346F04" w:rsidRDefault="006217FF" w:rsidP="006217FF">
            <w:pPr>
              <w:pStyle w:val="Default"/>
              <w:numPr>
                <w:ilvl w:val="0"/>
                <w:numId w:val="35"/>
              </w:numPr>
              <w:rPr>
                <w:rFonts w:ascii="Arial" w:hAnsi="Arial"/>
              </w:rPr>
            </w:pPr>
            <w:r w:rsidRPr="00346F04">
              <w:rPr>
                <w:rFonts w:ascii="Arial" w:hAnsi="Arial"/>
              </w:rPr>
              <w:t>Understanding of local authority procedures and administration.</w:t>
            </w:r>
          </w:p>
          <w:p w14:paraId="0D8B1B05" w14:textId="31A38A52" w:rsidR="00BB320B" w:rsidRPr="00346F04" w:rsidRDefault="006217FF" w:rsidP="006217FF">
            <w:pPr>
              <w:pStyle w:val="aTitle"/>
              <w:numPr>
                <w:ilvl w:val="0"/>
                <w:numId w:val="35"/>
              </w:numPr>
              <w:tabs>
                <w:tab w:val="clear" w:pos="4513"/>
                <w:tab w:val="clear" w:pos="9026"/>
              </w:tabs>
              <w:rPr>
                <w:rFonts w:cs="Arial"/>
                <w:b w:val="0"/>
                <w:bCs/>
                <w:iCs/>
                <w:noProof/>
                <w:color w:val="auto"/>
                <w:sz w:val="24"/>
                <w:szCs w:val="24"/>
                <w:lang w:eastAsia="en-GB"/>
              </w:rPr>
            </w:pPr>
            <w:r w:rsidRPr="00346F04">
              <w:rPr>
                <w:b w:val="0"/>
                <w:bCs/>
                <w:color w:val="auto"/>
                <w:sz w:val="24"/>
                <w:szCs w:val="24"/>
              </w:rPr>
              <w:t>Working in a customer services environment</w:t>
            </w:r>
          </w:p>
        </w:tc>
        <w:tc>
          <w:tcPr>
            <w:tcW w:w="4961" w:type="dxa"/>
          </w:tcPr>
          <w:p w14:paraId="60C0A23F" w14:textId="77777777" w:rsidR="006217FF" w:rsidRPr="00346F04" w:rsidRDefault="006217FF" w:rsidP="006217FF">
            <w:pPr>
              <w:widowControl w:val="0"/>
              <w:numPr>
                <w:ilvl w:val="0"/>
                <w:numId w:val="35"/>
              </w:numPr>
              <w:autoSpaceDE w:val="0"/>
              <w:autoSpaceDN w:val="0"/>
              <w:adjustRightInd w:val="0"/>
              <w:rPr>
                <w:color w:val="000000"/>
                <w:szCs w:val="24"/>
                <w:lang w:eastAsia="en-GB"/>
              </w:rPr>
            </w:pPr>
            <w:r w:rsidRPr="00346F04">
              <w:rPr>
                <w:color w:val="000000"/>
                <w:szCs w:val="24"/>
                <w:lang w:eastAsia="en-GB"/>
              </w:rPr>
              <w:t>Knowledge of Streetworks / Highway Maintenance Systems</w:t>
            </w:r>
          </w:p>
          <w:p w14:paraId="591D3C7A" w14:textId="77777777" w:rsidR="006217FF" w:rsidRPr="00346F04" w:rsidRDefault="006217FF" w:rsidP="006217FF">
            <w:pPr>
              <w:widowControl w:val="0"/>
              <w:numPr>
                <w:ilvl w:val="0"/>
                <w:numId w:val="35"/>
              </w:numPr>
              <w:autoSpaceDE w:val="0"/>
              <w:autoSpaceDN w:val="0"/>
              <w:adjustRightInd w:val="0"/>
              <w:rPr>
                <w:color w:val="000000"/>
                <w:szCs w:val="24"/>
                <w:lang w:eastAsia="en-GB"/>
              </w:rPr>
            </w:pPr>
            <w:r w:rsidRPr="00346F04">
              <w:rPr>
                <w:color w:val="000000"/>
                <w:szCs w:val="24"/>
                <w:lang w:eastAsia="en-GB"/>
              </w:rPr>
              <w:t>Knowledge of the work carried out by Highway Services within Durham County Council</w:t>
            </w:r>
          </w:p>
          <w:p w14:paraId="696A7AF3" w14:textId="51A5FC3F" w:rsidR="00BB320B" w:rsidRPr="00346F04" w:rsidRDefault="006217FF" w:rsidP="006217FF">
            <w:pPr>
              <w:pStyle w:val="aTitle"/>
              <w:numPr>
                <w:ilvl w:val="0"/>
                <w:numId w:val="35"/>
              </w:numPr>
              <w:tabs>
                <w:tab w:val="clear" w:pos="4513"/>
              </w:tabs>
              <w:jc w:val="both"/>
              <w:rPr>
                <w:rFonts w:cs="Arial"/>
                <w:b w:val="0"/>
                <w:bCs/>
                <w:noProof/>
                <w:color w:val="auto"/>
                <w:sz w:val="24"/>
                <w:szCs w:val="24"/>
                <w:lang w:eastAsia="en-GB"/>
              </w:rPr>
            </w:pPr>
            <w:r w:rsidRPr="00346F04">
              <w:rPr>
                <w:b w:val="0"/>
                <w:bCs/>
                <w:color w:val="000000"/>
                <w:sz w:val="24"/>
                <w:szCs w:val="24"/>
                <w:lang w:eastAsia="en-GB"/>
              </w:rPr>
              <w:t>Working in a performance driven service/environment</w:t>
            </w:r>
          </w:p>
        </w:tc>
      </w:tr>
      <w:tr w:rsidR="006217FF" w14:paraId="4CD92E5B" w14:textId="77777777" w:rsidTr="00040EE4">
        <w:trPr>
          <w:trHeight w:val="1962"/>
        </w:trPr>
        <w:tc>
          <w:tcPr>
            <w:tcW w:w="1671" w:type="dxa"/>
            <w:shd w:val="clear" w:color="auto" w:fill="F2F2F2" w:themeFill="background1" w:themeFillShade="F2"/>
          </w:tcPr>
          <w:p w14:paraId="34F3F4F7" w14:textId="77777777" w:rsidR="006217FF" w:rsidRPr="00845787" w:rsidRDefault="006217FF" w:rsidP="006217FF">
            <w:pPr>
              <w:pStyle w:val="aTitle"/>
              <w:tabs>
                <w:tab w:val="clear" w:pos="4513"/>
              </w:tabs>
              <w:rPr>
                <w:rFonts w:cs="Arial"/>
                <w:noProof/>
                <w:color w:val="auto"/>
                <w:sz w:val="22"/>
                <w:lang w:eastAsia="en-GB"/>
              </w:rPr>
            </w:pPr>
          </w:p>
          <w:p w14:paraId="0E0976C8" w14:textId="77777777" w:rsidR="006217FF" w:rsidRPr="00346F04" w:rsidRDefault="006217FF" w:rsidP="006217FF">
            <w:pPr>
              <w:pStyle w:val="aTitle"/>
              <w:tabs>
                <w:tab w:val="clear" w:pos="4513"/>
              </w:tabs>
              <w:rPr>
                <w:rFonts w:cs="Arial"/>
                <w:noProof/>
                <w:color w:val="auto"/>
                <w:sz w:val="24"/>
                <w:szCs w:val="24"/>
                <w:lang w:eastAsia="en-GB"/>
              </w:rPr>
            </w:pPr>
            <w:r w:rsidRPr="00346F04">
              <w:rPr>
                <w:rFonts w:cs="Arial"/>
                <w:noProof/>
                <w:color w:val="auto"/>
                <w:sz w:val="24"/>
                <w:szCs w:val="24"/>
                <w:lang w:eastAsia="en-GB"/>
              </w:rPr>
              <w:t>Skills &amp; Knowledge</w:t>
            </w:r>
          </w:p>
        </w:tc>
        <w:tc>
          <w:tcPr>
            <w:tcW w:w="9102" w:type="dxa"/>
          </w:tcPr>
          <w:p w14:paraId="46BAC07D" w14:textId="77777777" w:rsidR="006217FF" w:rsidRPr="00346F04" w:rsidRDefault="006217FF" w:rsidP="006217FF">
            <w:pPr>
              <w:numPr>
                <w:ilvl w:val="0"/>
                <w:numId w:val="37"/>
              </w:numPr>
              <w:rPr>
                <w:szCs w:val="24"/>
              </w:rPr>
            </w:pPr>
            <w:r w:rsidRPr="00346F04">
              <w:rPr>
                <w:szCs w:val="24"/>
              </w:rPr>
              <w:t>Data Input</w:t>
            </w:r>
          </w:p>
          <w:p w14:paraId="05775F25" w14:textId="77777777" w:rsidR="006217FF" w:rsidRPr="00346F04" w:rsidRDefault="006217FF" w:rsidP="006217FF">
            <w:pPr>
              <w:numPr>
                <w:ilvl w:val="0"/>
                <w:numId w:val="37"/>
              </w:numPr>
              <w:rPr>
                <w:szCs w:val="24"/>
              </w:rPr>
            </w:pPr>
            <w:r w:rsidRPr="00346F04">
              <w:rPr>
                <w:szCs w:val="24"/>
              </w:rPr>
              <w:t>Ability to organise work</w:t>
            </w:r>
          </w:p>
          <w:p w14:paraId="4F89B8DA" w14:textId="77777777" w:rsidR="006217FF" w:rsidRPr="00346F04" w:rsidRDefault="006217FF" w:rsidP="006217FF">
            <w:pPr>
              <w:numPr>
                <w:ilvl w:val="0"/>
                <w:numId w:val="38"/>
              </w:numPr>
              <w:rPr>
                <w:szCs w:val="24"/>
              </w:rPr>
            </w:pPr>
            <w:r w:rsidRPr="00346F04">
              <w:rPr>
                <w:szCs w:val="24"/>
              </w:rPr>
              <w:t>Ability to follow instructions and request additional information when required</w:t>
            </w:r>
          </w:p>
          <w:p w14:paraId="718555B0" w14:textId="77777777" w:rsidR="006217FF" w:rsidRPr="00346F04" w:rsidRDefault="006217FF" w:rsidP="006217FF">
            <w:pPr>
              <w:numPr>
                <w:ilvl w:val="0"/>
                <w:numId w:val="38"/>
              </w:numPr>
              <w:rPr>
                <w:szCs w:val="24"/>
              </w:rPr>
            </w:pPr>
            <w:r w:rsidRPr="00346F04">
              <w:rPr>
                <w:szCs w:val="24"/>
              </w:rPr>
              <w:t>Ability to manage time effectively</w:t>
            </w:r>
          </w:p>
          <w:p w14:paraId="2335409E" w14:textId="77777777" w:rsidR="006217FF" w:rsidRPr="00346F04" w:rsidRDefault="006217FF" w:rsidP="006217FF">
            <w:pPr>
              <w:numPr>
                <w:ilvl w:val="0"/>
                <w:numId w:val="37"/>
              </w:numPr>
              <w:rPr>
                <w:szCs w:val="24"/>
              </w:rPr>
            </w:pPr>
            <w:r w:rsidRPr="00346F04">
              <w:rPr>
                <w:szCs w:val="24"/>
              </w:rPr>
              <w:t>Ability to work individually as well as a member of a team</w:t>
            </w:r>
          </w:p>
          <w:p w14:paraId="4CFCB4A8" w14:textId="77777777" w:rsidR="006217FF" w:rsidRPr="00346F04" w:rsidRDefault="006217FF" w:rsidP="006217FF">
            <w:pPr>
              <w:numPr>
                <w:ilvl w:val="0"/>
                <w:numId w:val="37"/>
              </w:numPr>
              <w:rPr>
                <w:szCs w:val="24"/>
              </w:rPr>
            </w:pPr>
            <w:r w:rsidRPr="00346F04">
              <w:rPr>
                <w:szCs w:val="24"/>
              </w:rPr>
              <w:t>Commitment to quality</w:t>
            </w:r>
          </w:p>
          <w:p w14:paraId="15AB60E8" w14:textId="77777777" w:rsidR="006217FF" w:rsidRPr="00346F04" w:rsidRDefault="006217FF" w:rsidP="006217FF">
            <w:pPr>
              <w:numPr>
                <w:ilvl w:val="0"/>
                <w:numId w:val="37"/>
              </w:numPr>
              <w:rPr>
                <w:szCs w:val="24"/>
              </w:rPr>
            </w:pPr>
            <w:r w:rsidRPr="00346F04">
              <w:rPr>
                <w:szCs w:val="24"/>
              </w:rPr>
              <w:t>Commitment to customer service</w:t>
            </w:r>
          </w:p>
          <w:p w14:paraId="6AB16FE2" w14:textId="77777777" w:rsidR="006217FF" w:rsidRPr="00346F04" w:rsidRDefault="006217FF" w:rsidP="006217FF">
            <w:pPr>
              <w:numPr>
                <w:ilvl w:val="0"/>
                <w:numId w:val="37"/>
              </w:numPr>
              <w:autoSpaceDE w:val="0"/>
              <w:autoSpaceDN w:val="0"/>
              <w:adjustRightInd w:val="0"/>
              <w:contextualSpacing/>
              <w:rPr>
                <w:szCs w:val="24"/>
                <w:lang w:eastAsia="en-GB"/>
              </w:rPr>
            </w:pPr>
            <w:r w:rsidRPr="00346F04">
              <w:rPr>
                <w:szCs w:val="24"/>
                <w:lang w:eastAsia="en-GB"/>
              </w:rPr>
              <w:t>Good interpersonal skills</w:t>
            </w:r>
          </w:p>
          <w:p w14:paraId="341E1582" w14:textId="77777777" w:rsidR="006217FF" w:rsidRPr="00346F04" w:rsidRDefault="006217FF" w:rsidP="006217FF">
            <w:pPr>
              <w:numPr>
                <w:ilvl w:val="0"/>
                <w:numId w:val="37"/>
              </w:numPr>
              <w:autoSpaceDE w:val="0"/>
              <w:autoSpaceDN w:val="0"/>
              <w:adjustRightInd w:val="0"/>
              <w:contextualSpacing/>
              <w:rPr>
                <w:szCs w:val="24"/>
                <w:lang w:eastAsia="en-GB"/>
              </w:rPr>
            </w:pPr>
            <w:r w:rsidRPr="00346F04">
              <w:rPr>
                <w:szCs w:val="24"/>
                <w:lang w:eastAsia="en-GB"/>
              </w:rPr>
              <w:t>Ability to communicate effectively both orally and in writing</w:t>
            </w:r>
          </w:p>
          <w:p w14:paraId="012BDEFE" w14:textId="77777777" w:rsidR="006217FF" w:rsidRPr="00346F04" w:rsidRDefault="006217FF" w:rsidP="006217FF">
            <w:pPr>
              <w:numPr>
                <w:ilvl w:val="0"/>
                <w:numId w:val="37"/>
              </w:numPr>
              <w:autoSpaceDE w:val="0"/>
              <w:autoSpaceDN w:val="0"/>
              <w:adjustRightInd w:val="0"/>
              <w:contextualSpacing/>
              <w:rPr>
                <w:szCs w:val="24"/>
                <w:lang w:eastAsia="en-GB"/>
              </w:rPr>
            </w:pPr>
            <w:r w:rsidRPr="00346F04">
              <w:rPr>
                <w:szCs w:val="24"/>
                <w:lang w:eastAsia="en-GB"/>
              </w:rPr>
              <w:t xml:space="preserve">Good general ICT skills </w:t>
            </w:r>
          </w:p>
          <w:p w14:paraId="41067EA4" w14:textId="2E0871A5" w:rsidR="006217FF" w:rsidRPr="00346F04" w:rsidRDefault="006217FF" w:rsidP="006217FF">
            <w:pPr>
              <w:pStyle w:val="aTitle"/>
              <w:tabs>
                <w:tab w:val="clear" w:pos="4513"/>
                <w:tab w:val="clear" w:pos="9026"/>
              </w:tabs>
              <w:rPr>
                <w:rFonts w:cs="Arial"/>
                <w:b w:val="0"/>
                <w:iCs/>
                <w:noProof/>
                <w:color w:val="auto"/>
                <w:sz w:val="24"/>
                <w:szCs w:val="24"/>
                <w:lang w:eastAsia="en-GB"/>
              </w:rPr>
            </w:pPr>
          </w:p>
        </w:tc>
        <w:tc>
          <w:tcPr>
            <w:tcW w:w="4961" w:type="dxa"/>
          </w:tcPr>
          <w:p w14:paraId="300F281D" w14:textId="77777777" w:rsidR="006217FF" w:rsidRPr="00346F04" w:rsidRDefault="006217FF" w:rsidP="006217FF">
            <w:pPr>
              <w:pStyle w:val="aTitle"/>
              <w:tabs>
                <w:tab w:val="clear" w:pos="4513"/>
              </w:tabs>
              <w:jc w:val="both"/>
              <w:rPr>
                <w:rFonts w:cs="Arial"/>
                <w:b w:val="0"/>
                <w:noProof/>
                <w:color w:val="auto"/>
                <w:sz w:val="24"/>
                <w:szCs w:val="24"/>
                <w:lang w:eastAsia="en-GB"/>
              </w:rPr>
            </w:pPr>
          </w:p>
          <w:p w14:paraId="3135DABA" w14:textId="77777777" w:rsidR="006217FF" w:rsidRPr="00346F04" w:rsidRDefault="006217FF" w:rsidP="006217FF">
            <w:pPr>
              <w:numPr>
                <w:ilvl w:val="0"/>
                <w:numId w:val="39"/>
              </w:numPr>
              <w:ind w:left="351" w:hanging="351"/>
              <w:rPr>
                <w:szCs w:val="24"/>
              </w:rPr>
            </w:pPr>
            <w:r w:rsidRPr="00346F04">
              <w:rPr>
                <w:szCs w:val="24"/>
              </w:rPr>
              <w:t>Symology Experience</w:t>
            </w:r>
          </w:p>
          <w:p w14:paraId="7A14ED34" w14:textId="77777777" w:rsidR="006217FF" w:rsidRPr="00346F04" w:rsidRDefault="006217FF" w:rsidP="006217FF">
            <w:pPr>
              <w:numPr>
                <w:ilvl w:val="0"/>
                <w:numId w:val="39"/>
              </w:numPr>
              <w:ind w:left="351" w:hanging="351"/>
              <w:rPr>
                <w:szCs w:val="24"/>
              </w:rPr>
            </w:pPr>
            <w:r w:rsidRPr="00346F04">
              <w:rPr>
                <w:szCs w:val="24"/>
              </w:rPr>
              <w:t>Knowledge of Permit schemes</w:t>
            </w:r>
          </w:p>
          <w:p w14:paraId="61E29774" w14:textId="5878DEFB" w:rsidR="006217FF" w:rsidRPr="00346F04" w:rsidRDefault="006217FF" w:rsidP="006217FF">
            <w:pPr>
              <w:ind w:firstLine="720"/>
              <w:rPr>
                <w:szCs w:val="24"/>
                <w:lang w:eastAsia="en-GB"/>
              </w:rPr>
            </w:pPr>
          </w:p>
        </w:tc>
      </w:tr>
      <w:tr w:rsidR="006217FF" w14:paraId="6DC7125D" w14:textId="77777777" w:rsidTr="00BB320B">
        <w:trPr>
          <w:trHeight w:val="2343"/>
        </w:trPr>
        <w:tc>
          <w:tcPr>
            <w:tcW w:w="1671" w:type="dxa"/>
            <w:shd w:val="clear" w:color="auto" w:fill="F2F2F2" w:themeFill="background1" w:themeFillShade="F2"/>
          </w:tcPr>
          <w:p w14:paraId="42D44482" w14:textId="77777777" w:rsidR="006217FF" w:rsidRPr="00845787" w:rsidRDefault="006217FF" w:rsidP="006217FF">
            <w:pPr>
              <w:pStyle w:val="aTitle"/>
              <w:tabs>
                <w:tab w:val="clear" w:pos="4513"/>
              </w:tabs>
              <w:rPr>
                <w:rFonts w:cs="Arial"/>
                <w:noProof/>
                <w:color w:val="auto"/>
                <w:sz w:val="22"/>
                <w:lang w:eastAsia="en-GB"/>
              </w:rPr>
            </w:pPr>
          </w:p>
          <w:p w14:paraId="6454F4D5" w14:textId="77777777" w:rsidR="006217FF" w:rsidRPr="00346F04" w:rsidRDefault="006217FF" w:rsidP="006217FF">
            <w:pPr>
              <w:pStyle w:val="aTitle"/>
              <w:tabs>
                <w:tab w:val="clear" w:pos="4513"/>
              </w:tabs>
              <w:rPr>
                <w:rFonts w:cs="Arial"/>
                <w:noProof/>
                <w:color w:val="auto"/>
                <w:sz w:val="24"/>
                <w:szCs w:val="24"/>
                <w:lang w:eastAsia="en-GB"/>
              </w:rPr>
            </w:pPr>
            <w:r w:rsidRPr="00346F04">
              <w:rPr>
                <w:rFonts w:cs="Arial"/>
                <w:noProof/>
                <w:color w:val="auto"/>
                <w:sz w:val="24"/>
                <w:szCs w:val="24"/>
                <w:lang w:eastAsia="en-GB"/>
              </w:rPr>
              <w:t>Personal Qualities</w:t>
            </w:r>
          </w:p>
        </w:tc>
        <w:tc>
          <w:tcPr>
            <w:tcW w:w="9102" w:type="dxa"/>
          </w:tcPr>
          <w:p w14:paraId="7D918783" w14:textId="77777777" w:rsidR="006217FF" w:rsidRPr="00346F04" w:rsidRDefault="006217FF" w:rsidP="006217FF">
            <w:pPr>
              <w:widowControl w:val="0"/>
              <w:numPr>
                <w:ilvl w:val="0"/>
                <w:numId w:val="40"/>
              </w:numPr>
              <w:autoSpaceDE w:val="0"/>
              <w:autoSpaceDN w:val="0"/>
              <w:adjustRightInd w:val="0"/>
              <w:rPr>
                <w:color w:val="000000"/>
                <w:szCs w:val="24"/>
                <w:lang w:eastAsia="en-GB"/>
              </w:rPr>
            </w:pPr>
            <w:r w:rsidRPr="00346F04">
              <w:rPr>
                <w:color w:val="000000"/>
                <w:szCs w:val="24"/>
                <w:lang w:eastAsia="en-GB"/>
              </w:rPr>
              <w:t>Pleasant manner when dealing with colleagues and customers</w:t>
            </w:r>
          </w:p>
          <w:p w14:paraId="5308B6FB" w14:textId="77777777" w:rsidR="006217FF" w:rsidRPr="00346F04" w:rsidRDefault="006217FF" w:rsidP="006217FF">
            <w:pPr>
              <w:numPr>
                <w:ilvl w:val="0"/>
                <w:numId w:val="40"/>
              </w:numPr>
              <w:contextualSpacing/>
              <w:rPr>
                <w:szCs w:val="24"/>
              </w:rPr>
            </w:pPr>
            <w:r w:rsidRPr="00346F04">
              <w:rPr>
                <w:szCs w:val="24"/>
              </w:rPr>
              <w:t>Flexible approach to work</w:t>
            </w:r>
          </w:p>
          <w:p w14:paraId="1060A7E8" w14:textId="77777777" w:rsidR="006217FF" w:rsidRPr="00346F04" w:rsidRDefault="006217FF" w:rsidP="006217FF">
            <w:pPr>
              <w:numPr>
                <w:ilvl w:val="0"/>
                <w:numId w:val="40"/>
              </w:numPr>
              <w:contextualSpacing/>
              <w:rPr>
                <w:szCs w:val="24"/>
              </w:rPr>
            </w:pPr>
            <w:r w:rsidRPr="00346F04">
              <w:rPr>
                <w:szCs w:val="24"/>
              </w:rPr>
              <w:t>Willingness to learn</w:t>
            </w:r>
          </w:p>
          <w:p w14:paraId="67163842" w14:textId="77777777" w:rsidR="006217FF" w:rsidRPr="00346F04" w:rsidRDefault="006217FF" w:rsidP="006217FF">
            <w:pPr>
              <w:numPr>
                <w:ilvl w:val="0"/>
                <w:numId w:val="40"/>
              </w:numPr>
              <w:contextualSpacing/>
              <w:rPr>
                <w:szCs w:val="24"/>
              </w:rPr>
            </w:pPr>
            <w:r w:rsidRPr="00346F04">
              <w:rPr>
                <w:szCs w:val="24"/>
              </w:rPr>
              <w:t>Enthusiastic</w:t>
            </w:r>
          </w:p>
          <w:p w14:paraId="69ADC98F" w14:textId="5A793908" w:rsidR="006217FF" w:rsidRPr="00346F04" w:rsidRDefault="006217FF" w:rsidP="006217FF">
            <w:pPr>
              <w:pStyle w:val="aTitle"/>
              <w:numPr>
                <w:ilvl w:val="0"/>
                <w:numId w:val="40"/>
              </w:numPr>
              <w:tabs>
                <w:tab w:val="clear" w:pos="4513"/>
                <w:tab w:val="clear" w:pos="9026"/>
              </w:tabs>
              <w:rPr>
                <w:rFonts w:cs="Arial"/>
                <w:b w:val="0"/>
                <w:bCs/>
                <w:iCs/>
                <w:noProof/>
                <w:color w:val="auto"/>
                <w:sz w:val="24"/>
                <w:szCs w:val="24"/>
                <w:lang w:eastAsia="en-GB"/>
              </w:rPr>
            </w:pPr>
            <w:r w:rsidRPr="00346F04">
              <w:rPr>
                <w:b w:val="0"/>
                <w:bCs/>
                <w:color w:val="000000"/>
                <w:sz w:val="24"/>
                <w:szCs w:val="24"/>
                <w:lang w:eastAsia="en-GB"/>
              </w:rPr>
              <w:t>Self-motivated</w:t>
            </w:r>
          </w:p>
        </w:tc>
        <w:tc>
          <w:tcPr>
            <w:tcW w:w="4961" w:type="dxa"/>
          </w:tcPr>
          <w:p w14:paraId="06B41E7A" w14:textId="77777777" w:rsidR="006217FF" w:rsidRPr="00346F04" w:rsidRDefault="006217FF" w:rsidP="006217FF">
            <w:pPr>
              <w:numPr>
                <w:ilvl w:val="0"/>
                <w:numId w:val="40"/>
              </w:numPr>
              <w:autoSpaceDE w:val="0"/>
              <w:autoSpaceDN w:val="0"/>
              <w:adjustRightInd w:val="0"/>
              <w:rPr>
                <w:szCs w:val="24"/>
                <w:lang w:eastAsia="en-GB"/>
              </w:rPr>
            </w:pPr>
            <w:r w:rsidRPr="00346F04">
              <w:rPr>
                <w:szCs w:val="24"/>
                <w:lang w:eastAsia="en-GB"/>
              </w:rPr>
              <w:t>A commitment to personal development</w:t>
            </w:r>
          </w:p>
          <w:p w14:paraId="50AF3D14" w14:textId="5A82C7C7" w:rsidR="006217FF" w:rsidRPr="00346F04" w:rsidRDefault="006217FF" w:rsidP="006217FF">
            <w:pPr>
              <w:ind w:firstLine="720"/>
              <w:rPr>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11E835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F2461"/>
    <w:multiLevelType w:val="hybridMultilevel"/>
    <w:tmpl w:val="68A036B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862CA"/>
    <w:multiLevelType w:val="hybridMultilevel"/>
    <w:tmpl w:val="7A1867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50122"/>
    <w:multiLevelType w:val="hybridMultilevel"/>
    <w:tmpl w:val="3B70B3D4"/>
    <w:lvl w:ilvl="0" w:tplc="3418E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3592F"/>
    <w:multiLevelType w:val="hybridMultilevel"/>
    <w:tmpl w:val="D81060C2"/>
    <w:lvl w:ilvl="0" w:tplc="F4FC256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5"/>
  </w:num>
  <w:num w:numId="4">
    <w:abstractNumId w:val="19"/>
  </w:num>
  <w:num w:numId="5">
    <w:abstractNumId w:val="2"/>
  </w:num>
  <w:num w:numId="6">
    <w:abstractNumId w:val="31"/>
  </w:num>
  <w:num w:numId="7">
    <w:abstractNumId w:val="37"/>
  </w:num>
  <w:num w:numId="8">
    <w:abstractNumId w:val="9"/>
  </w:num>
  <w:num w:numId="9">
    <w:abstractNumId w:val="36"/>
  </w:num>
  <w:num w:numId="10">
    <w:abstractNumId w:val="24"/>
  </w:num>
  <w:num w:numId="11">
    <w:abstractNumId w:val="6"/>
  </w:num>
  <w:num w:numId="12">
    <w:abstractNumId w:val="33"/>
  </w:num>
  <w:num w:numId="13">
    <w:abstractNumId w:val="32"/>
  </w:num>
  <w:num w:numId="14">
    <w:abstractNumId w:val="28"/>
  </w:num>
  <w:num w:numId="15">
    <w:abstractNumId w:val="18"/>
  </w:num>
  <w:num w:numId="16">
    <w:abstractNumId w:val="16"/>
  </w:num>
  <w:num w:numId="17">
    <w:abstractNumId w:val="4"/>
  </w:num>
  <w:num w:numId="18">
    <w:abstractNumId w:val="1"/>
  </w:num>
  <w:num w:numId="19">
    <w:abstractNumId w:val="11"/>
  </w:num>
  <w:num w:numId="20">
    <w:abstractNumId w:val="20"/>
  </w:num>
  <w:num w:numId="21">
    <w:abstractNumId w:val="13"/>
  </w:num>
  <w:num w:numId="22">
    <w:abstractNumId w:val="13"/>
  </w:num>
  <w:num w:numId="23">
    <w:abstractNumId w:val="23"/>
  </w:num>
  <w:num w:numId="24">
    <w:abstractNumId w:val="22"/>
  </w:num>
  <w:num w:numId="25">
    <w:abstractNumId w:val="8"/>
  </w:num>
  <w:num w:numId="26">
    <w:abstractNumId w:val="26"/>
  </w:num>
  <w:num w:numId="27">
    <w:abstractNumId w:val="7"/>
  </w:num>
  <w:num w:numId="28">
    <w:abstractNumId w:val="14"/>
  </w:num>
  <w:num w:numId="29">
    <w:abstractNumId w:val="21"/>
  </w:num>
  <w:num w:numId="30">
    <w:abstractNumId w:val="34"/>
  </w:num>
  <w:num w:numId="31">
    <w:abstractNumId w:val="17"/>
  </w:num>
  <w:num w:numId="32">
    <w:abstractNumId w:val="38"/>
  </w:num>
  <w:num w:numId="33">
    <w:abstractNumId w:val="35"/>
  </w:num>
  <w:num w:numId="34">
    <w:abstractNumId w:val="15"/>
  </w:num>
  <w:num w:numId="35">
    <w:abstractNumId w:val="12"/>
  </w:num>
  <w:num w:numId="36">
    <w:abstractNumId w:val="25"/>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9"/>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46F04"/>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53E9"/>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7FF"/>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B74DE"/>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C14EE"/>
    <w:rsid w:val="00BE0AF6"/>
    <w:rsid w:val="00BF483E"/>
    <w:rsid w:val="00C24B06"/>
    <w:rsid w:val="00C25C7C"/>
    <w:rsid w:val="00C30CD5"/>
    <w:rsid w:val="00C4535B"/>
    <w:rsid w:val="00C51B00"/>
    <w:rsid w:val="00C54071"/>
    <w:rsid w:val="00C761B2"/>
    <w:rsid w:val="00C77FCE"/>
    <w:rsid w:val="00C839E2"/>
    <w:rsid w:val="00C85B30"/>
    <w:rsid w:val="00C86B50"/>
    <w:rsid w:val="00C95477"/>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5D74"/>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6217FF"/>
    <w:pPr>
      <w:spacing w:after="160" w:line="240" w:lineRule="exact"/>
    </w:pPr>
    <w:rPr>
      <w:rFonts w:ascii="Verdana" w:hAnsi="Verdana"/>
      <w:sz w:val="20"/>
      <w:szCs w:val="20"/>
      <w:lang w:val="en-US" w:bidi="ar-SA"/>
    </w:rPr>
  </w:style>
  <w:style w:type="paragraph" w:customStyle="1" w:styleId="Default">
    <w:name w:val="Default"/>
    <w:rsid w:val="006217FF"/>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BB166C7-523F-4842-97A4-85A6B59D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2020-08-28T10:37:00Z</dcterms:created>
  <dcterms:modified xsi:type="dcterms:W3CDTF">2020-08-28T10:37:00Z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