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1C4EA4E8" w14:textId="77777777" w:rsidR="00845787" w:rsidRDefault="007C7799" w:rsidP="00D70625">
            <w:pPr>
              <w:rPr>
                <w:b/>
                <w:noProof/>
                <w:sz w:val="32"/>
                <w:szCs w:val="32"/>
                <w:lang w:eastAsia="en-GB"/>
              </w:rPr>
            </w:pPr>
            <w:r w:rsidRPr="0063274D">
              <w:rPr>
                <w:b/>
                <w:noProof/>
                <w:sz w:val="32"/>
                <w:szCs w:val="32"/>
                <w:lang w:eastAsia="en-GB"/>
              </w:rPr>
              <w:t>Job Description</w:t>
            </w:r>
          </w:p>
          <w:p w14:paraId="28FE2B56" w14:textId="2A806FD2" w:rsidR="004746DA" w:rsidRPr="0063274D" w:rsidRDefault="004746DA"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FFAA076" w:rsidR="00845787" w:rsidRPr="00C676CB" w:rsidRDefault="00AC66F9" w:rsidP="00B35AE7">
            <w:pPr>
              <w:rPr>
                <w:rFonts w:cs="Arial"/>
                <w:szCs w:val="24"/>
              </w:rPr>
            </w:pPr>
            <w:r>
              <w:rPr>
                <w:rFonts w:cs="Arial"/>
                <w:szCs w:val="24"/>
              </w:rPr>
              <w:t>Innovation Engagement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5BB3913" w:rsidR="00845787" w:rsidRPr="00C85B30" w:rsidRDefault="00B64820" w:rsidP="00FB1A80">
            <w:r>
              <w:t>N10714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1735D39" w:rsidR="00845787" w:rsidRPr="00C676CB" w:rsidRDefault="00AC66F9"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25EB13D" w:rsidR="00845787" w:rsidRPr="00C676CB" w:rsidRDefault="00AC66F9"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D6848F" w:rsidR="00845787" w:rsidRPr="00C676CB" w:rsidRDefault="00AC66F9" w:rsidP="00D70625">
            <w:pPr>
              <w:rPr>
                <w:rFonts w:cs="Arial"/>
                <w:szCs w:val="24"/>
              </w:rPr>
            </w:pPr>
            <w:r>
              <w:rPr>
                <w:rFonts w:cs="Arial"/>
                <w:szCs w:val="24"/>
              </w:rPr>
              <w:t>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5715615F" w:rsidR="00562BA0" w:rsidRDefault="00AC66F9" w:rsidP="00562BA0">
            <w:pPr>
              <w:rPr>
                <w:rFonts w:cs="Arial"/>
              </w:rPr>
            </w:pPr>
            <w:r>
              <w:rPr>
                <w:rFonts w:cs="Arial"/>
              </w:rPr>
              <w:t>Inward Investment &amp; Opportunities Team Manager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4DE31F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r w:rsidR="00AC66F9">
              <w:rPr>
                <w:rFonts w:cs="Arial"/>
                <w:szCs w:val="24"/>
              </w:rPr>
              <w:t>Salvus</w:t>
            </w:r>
            <w:proofErr w:type="spellEnd"/>
            <w:r w:rsidR="00AC66F9">
              <w:rPr>
                <w:rFonts w:cs="Arial"/>
                <w:szCs w:val="24"/>
              </w:rPr>
              <w:t xml:space="preserve"> House,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B2EC9DC"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18A8F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C66F9">
              <w:rPr>
                <w:rFonts w:cs="Arial"/>
                <w:szCs w:val="24"/>
              </w:rPr>
              <w:t xml:space="preserve">  Working outside normal office hours may be regularly required/</w:t>
            </w:r>
          </w:p>
        </w:tc>
      </w:tr>
      <w:tr w:rsidR="006C48DC" w:rsidRPr="00D90B5D" w14:paraId="0AF9EB26" w14:textId="77777777" w:rsidTr="00B64820">
        <w:trPr>
          <w:trHeight w:val="1320"/>
        </w:trPr>
        <w:tc>
          <w:tcPr>
            <w:tcW w:w="2552" w:type="dxa"/>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vAlign w:val="center"/>
          </w:tcPr>
          <w:p w14:paraId="17FE1F0D" w14:textId="371705F0"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B64820" w:rsidRPr="00D90B5D" w14:paraId="26DB8398"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AD06681" w14:textId="7A9D9959" w:rsidR="00B64820" w:rsidRDefault="00B64820" w:rsidP="006C48DC">
            <w:pPr>
              <w:rPr>
                <w:rFonts w:cs="Arial"/>
                <w:b/>
                <w:szCs w:val="24"/>
              </w:rPr>
            </w:pPr>
            <w:r>
              <w:rPr>
                <w:rFonts w:cs="Arial"/>
                <w:b/>
                <w:szCs w:val="24"/>
              </w:rPr>
              <w:t>Contract</w:t>
            </w:r>
          </w:p>
        </w:tc>
        <w:tc>
          <w:tcPr>
            <w:tcW w:w="7933" w:type="dxa"/>
            <w:tcBorders>
              <w:bottom w:val="single" w:sz="4" w:space="0" w:color="000000"/>
            </w:tcBorders>
            <w:vAlign w:val="center"/>
          </w:tcPr>
          <w:p w14:paraId="20FB119C" w14:textId="5E345169" w:rsidR="00B64820" w:rsidRDefault="00B64820" w:rsidP="00B64820">
            <w:pPr>
              <w:ind w:left="40" w:hanging="28"/>
            </w:pPr>
            <w:r>
              <w:t>This post is part funded by European Regional Development Fund (ERDF) as part of the 2014-2020 European Structural and Investment Fund Programme.</w:t>
            </w:r>
          </w:p>
          <w:p w14:paraId="18241A24" w14:textId="1183B190" w:rsidR="00A12C1C" w:rsidRDefault="00A12C1C" w:rsidP="00B64820">
            <w:pPr>
              <w:ind w:left="40" w:hanging="28"/>
            </w:pPr>
            <w:r>
              <w:t>The post is fixed term until 30 June 2023.</w:t>
            </w:r>
          </w:p>
          <w:p w14:paraId="27F96D1C" w14:textId="77777777" w:rsidR="00B64820" w:rsidRDefault="00B64820" w:rsidP="006C48DC">
            <w:pPr>
              <w:rPr>
                <w:rFonts w:cs="Arial"/>
                <w:szCs w:val="24"/>
              </w:rPr>
            </w:pPr>
          </w:p>
        </w:tc>
      </w:tr>
    </w:tbl>
    <w:p w14:paraId="576515ED" w14:textId="199E1A27" w:rsidR="00681A84" w:rsidRDefault="00B64820">
      <w:r>
        <w:rPr>
          <w:noProof/>
        </w:rPr>
        <w:drawing>
          <wp:anchor distT="0" distB="0" distL="114300" distR="114300" simplePos="0" relativeHeight="251658240" behindDoc="1" locked="0" layoutInCell="1" allowOverlap="1" wp14:anchorId="6AB35FAF" wp14:editId="332F2110">
            <wp:simplePos x="0" y="0"/>
            <wp:positionH relativeFrom="column">
              <wp:posOffset>3590925</wp:posOffset>
            </wp:positionH>
            <wp:positionV relativeFrom="paragraph">
              <wp:posOffset>-6613525</wp:posOffset>
            </wp:positionV>
            <wp:extent cx="2562225" cy="571500"/>
            <wp:effectExtent l="0" t="0" r="9525" b="0"/>
            <wp:wrapNone/>
            <wp:docPr id="1"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E5B3881" w14:textId="0FC38295" w:rsidR="00AC66F9" w:rsidRDefault="00AC66F9" w:rsidP="00AC66F9">
      <w:pPr>
        <w:ind w:left="284"/>
      </w:pPr>
      <w:r>
        <w:t xml:space="preserve">The Durham Future Innovation Building (DFIB) project is funded through the European Regional Development Fund (ERDF) to provide a 2.5 year programme of business support to encourage and enable SMEs in targeted sectors in County Durham to invest in R&amp;D to innovate by engaging with the businesses and connecting them to opportunities.  </w:t>
      </w:r>
    </w:p>
    <w:p w14:paraId="5A75559C" w14:textId="62622673" w:rsidR="00AC66F9" w:rsidRDefault="00AC66F9" w:rsidP="00AC66F9">
      <w:pPr>
        <w:ind w:left="284"/>
      </w:pPr>
    </w:p>
    <w:p w14:paraId="4BEB9EA8" w14:textId="77777777" w:rsidR="00976254" w:rsidRDefault="00976254" w:rsidP="00976254">
      <w:pPr>
        <w:ind w:left="284"/>
      </w:pPr>
      <w:r>
        <w:t xml:space="preserve">The role of this post is to engage with SMEs in County Durham providing support to help them to innovate. Three key sectors are focussed on – Construction, Elec-tech and Healthcare. The post will involve working with SMEs to identify their needs, signposting to support where available, and allocating grants to further their innovation ideas.  Other key elements of the role will also involve identifying </w:t>
      </w:r>
      <w:r>
        <w:rPr>
          <w:rFonts w:cs="Arial"/>
        </w:rPr>
        <w:t>key innovation trends in the sectors, managing events, and awarding and administrating the grants awarded</w:t>
      </w:r>
      <w:r>
        <w:t>.</w:t>
      </w:r>
    </w:p>
    <w:p w14:paraId="2D49531D" w14:textId="71064CA2" w:rsidR="004746DA" w:rsidRDefault="004746DA" w:rsidP="00AC66F9">
      <w:pPr>
        <w:ind w:left="284"/>
      </w:pPr>
    </w:p>
    <w:p w14:paraId="19B6DF89" w14:textId="77777777" w:rsidR="004746DA" w:rsidRDefault="004746DA" w:rsidP="00AC66F9">
      <w:pPr>
        <w:ind w:left="284"/>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1A5EAAB6" w14:textId="3776300C" w:rsidR="00AC66F9" w:rsidRDefault="00AC66F9" w:rsidP="00AC66F9">
      <w:pPr>
        <w:rPr>
          <w:b/>
        </w:rPr>
      </w:pPr>
      <w:r w:rsidRPr="00F107C9">
        <w:rPr>
          <w:b/>
        </w:rPr>
        <w:tab/>
        <w:t>General</w:t>
      </w:r>
    </w:p>
    <w:p w14:paraId="4C1E0E68" w14:textId="77777777" w:rsidR="00AC66F9" w:rsidRPr="00F107C9" w:rsidRDefault="00AC66F9" w:rsidP="00AC66F9">
      <w:pPr>
        <w:rPr>
          <w:b/>
        </w:rPr>
      </w:pPr>
    </w:p>
    <w:p w14:paraId="3CC7B8AC" w14:textId="381B81A6" w:rsidR="00AC66F9" w:rsidRDefault="00AC66F9" w:rsidP="004746DA">
      <w:pPr>
        <w:pStyle w:val="ListParagraph"/>
        <w:numPr>
          <w:ilvl w:val="0"/>
          <w:numId w:val="4"/>
        </w:numPr>
      </w:pPr>
      <w:r>
        <w:t xml:space="preserve">To proactively engage with SMEs in the targeted sectors – construction, </w:t>
      </w:r>
      <w:proofErr w:type="spellStart"/>
      <w:r>
        <w:t>elec</w:t>
      </w:r>
      <w:proofErr w:type="spellEnd"/>
      <w:r>
        <w:t>-tech and healthcare - in County Durham to identify innovation needs and opportunities.</w:t>
      </w:r>
    </w:p>
    <w:p w14:paraId="12499D4A" w14:textId="77777777" w:rsidR="00AC66F9" w:rsidRDefault="00AC66F9" w:rsidP="00AC66F9"/>
    <w:p w14:paraId="55046CEF" w14:textId="2D23ED83" w:rsidR="00AC66F9" w:rsidRDefault="00AC66F9" w:rsidP="004746DA">
      <w:pPr>
        <w:pStyle w:val="ListParagraph"/>
        <w:numPr>
          <w:ilvl w:val="0"/>
          <w:numId w:val="4"/>
        </w:numPr>
      </w:pPr>
      <w:r>
        <w:t xml:space="preserve">To develop and implement a programme of masterclasses, workshops and engagement events for SMEs to meet the objectives of the project.  </w:t>
      </w:r>
    </w:p>
    <w:p w14:paraId="565B74F5" w14:textId="77777777" w:rsidR="00AC66F9" w:rsidRPr="00563E89" w:rsidRDefault="00AC66F9" w:rsidP="00AC66F9">
      <w:pPr>
        <w:rPr>
          <w:rFonts w:cs="Calibri"/>
          <w:szCs w:val="20"/>
        </w:rPr>
      </w:pPr>
    </w:p>
    <w:p w14:paraId="25D3ED7C" w14:textId="0DA2C7F4" w:rsidR="00AC66F9" w:rsidRPr="00AC66F9" w:rsidRDefault="00AC66F9" w:rsidP="004746DA">
      <w:pPr>
        <w:pStyle w:val="ListParagraph"/>
        <w:numPr>
          <w:ilvl w:val="0"/>
          <w:numId w:val="4"/>
        </w:numPr>
        <w:rPr>
          <w:rFonts w:cs="Calibri"/>
          <w:szCs w:val="20"/>
        </w:rPr>
      </w:pPr>
      <w:r w:rsidRPr="00AC66F9">
        <w:rPr>
          <w:rFonts w:cs="Calibri"/>
          <w:szCs w:val="20"/>
        </w:rPr>
        <w:t xml:space="preserve">To provide one-to-one support to the SMEs on the programme to ensure they are benefiting fully from the innovation ecosystem in the region and the programme.  </w:t>
      </w:r>
    </w:p>
    <w:p w14:paraId="38DD932A" w14:textId="77777777" w:rsidR="00AC66F9" w:rsidRPr="00563E89" w:rsidRDefault="00AC66F9" w:rsidP="00AC66F9">
      <w:pPr>
        <w:rPr>
          <w:rFonts w:cs="Calibri"/>
          <w:szCs w:val="20"/>
        </w:rPr>
      </w:pPr>
    </w:p>
    <w:p w14:paraId="4E4A6DA9" w14:textId="27637C97" w:rsidR="00AC66F9" w:rsidRPr="00AC66F9" w:rsidRDefault="00AC66F9" w:rsidP="004746DA">
      <w:pPr>
        <w:pStyle w:val="ListParagraph"/>
        <w:numPr>
          <w:ilvl w:val="0"/>
          <w:numId w:val="4"/>
        </w:numPr>
        <w:rPr>
          <w:rFonts w:cs="Calibri"/>
          <w:szCs w:val="20"/>
        </w:rPr>
      </w:pPr>
      <w:r>
        <w:t>To i</w:t>
      </w:r>
      <w:r w:rsidRPr="00F869EB">
        <w:t>dentify clients that are likely to provide good projects and encourage and guide</w:t>
      </w:r>
      <w:r>
        <w:t xml:space="preserve"> them</w:t>
      </w:r>
      <w:r w:rsidRPr="00F869EB">
        <w:t xml:space="preserve"> on the</w:t>
      </w:r>
      <w:r>
        <w:t xml:space="preserve"> </w:t>
      </w:r>
      <w:r w:rsidRPr="00AC66F9">
        <w:rPr>
          <w:rFonts w:cs="Calibri"/>
          <w:szCs w:val="20"/>
        </w:rPr>
        <w:t>application process for the innovation and recruitment grants from the programme.</w:t>
      </w:r>
    </w:p>
    <w:p w14:paraId="2EAF6787" w14:textId="77777777" w:rsidR="00AC66F9" w:rsidRPr="00F869EB" w:rsidRDefault="00AC66F9" w:rsidP="00AC66F9"/>
    <w:p w14:paraId="185DCE67" w14:textId="1A236223" w:rsidR="00AC66F9" w:rsidRPr="00AC66F9" w:rsidRDefault="00AC66F9" w:rsidP="004746DA">
      <w:pPr>
        <w:pStyle w:val="ListParagraph"/>
        <w:numPr>
          <w:ilvl w:val="0"/>
          <w:numId w:val="4"/>
        </w:numPr>
        <w:rPr>
          <w:rFonts w:cs="Calibri"/>
          <w:szCs w:val="20"/>
        </w:rPr>
      </w:pPr>
      <w:r w:rsidRPr="00AC66F9">
        <w:rPr>
          <w:rFonts w:cs="Calibri"/>
          <w:szCs w:val="20"/>
        </w:rPr>
        <w:t>To review in detail client applications in relation to scheme and state aid eligibility.</w:t>
      </w:r>
    </w:p>
    <w:p w14:paraId="5A78A61D" w14:textId="77777777" w:rsidR="00AC66F9" w:rsidRPr="00F869EB" w:rsidRDefault="00AC66F9" w:rsidP="00AC66F9"/>
    <w:p w14:paraId="61C40F5F" w14:textId="618998B9" w:rsidR="00AC66F9" w:rsidRPr="00AC66F9" w:rsidRDefault="00AC66F9" w:rsidP="004746DA">
      <w:pPr>
        <w:pStyle w:val="ListParagraph"/>
        <w:numPr>
          <w:ilvl w:val="0"/>
          <w:numId w:val="4"/>
        </w:numPr>
        <w:rPr>
          <w:rFonts w:cs="Calibri"/>
          <w:szCs w:val="20"/>
        </w:rPr>
      </w:pPr>
      <w:r w:rsidRPr="00AC66F9">
        <w:rPr>
          <w:rFonts w:cs="Calibri"/>
          <w:szCs w:val="20"/>
        </w:rPr>
        <w:t xml:space="preserve">To liaise with customers to obtain clarification and challenge as appropriate their project information including state aid. </w:t>
      </w:r>
    </w:p>
    <w:p w14:paraId="76B4EA83" w14:textId="77777777" w:rsidR="00AC66F9" w:rsidRDefault="00AC66F9" w:rsidP="00AC66F9">
      <w:pPr>
        <w:rPr>
          <w:rFonts w:cs="Calibri"/>
          <w:szCs w:val="20"/>
        </w:rPr>
      </w:pPr>
    </w:p>
    <w:p w14:paraId="398E9411" w14:textId="1595A6B8" w:rsidR="00AC66F9" w:rsidRPr="00AC66F9" w:rsidRDefault="00AC66F9" w:rsidP="004746DA">
      <w:pPr>
        <w:pStyle w:val="ListParagraph"/>
        <w:numPr>
          <w:ilvl w:val="0"/>
          <w:numId w:val="4"/>
        </w:numPr>
        <w:rPr>
          <w:rFonts w:cs="Calibri"/>
        </w:rPr>
      </w:pPr>
      <w:r w:rsidRPr="00AC66F9">
        <w:rPr>
          <w:rFonts w:cs="Calibri"/>
        </w:rPr>
        <w:t xml:space="preserve">To prepare applications for presentation to the Project Steering Panel, participate in the Panel meetings or discussions and present applications. </w:t>
      </w:r>
    </w:p>
    <w:p w14:paraId="29298F87" w14:textId="77777777" w:rsidR="00AC66F9" w:rsidRPr="0077360F" w:rsidRDefault="00AC66F9" w:rsidP="00AC66F9">
      <w:pPr>
        <w:rPr>
          <w:rFonts w:cs="Calibri"/>
          <w:szCs w:val="20"/>
        </w:rPr>
      </w:pPr>
    </w:p>
    <w:p w14:paraId="0B8E1242" w14:textId="77777777" w:rsidR="00AC66F9" w:rsidRPr="00AC66F9" w:rsidRDefault="00AC66F9" w:rsidP="004746DA">
      <w:pPr>
        <w:pStyle w:val="ListParagraph"/>
        <w:numPr>
          <w:ilvl w:val="0"/>
          <w:numId w:val="4"/>
        </w:numPr>
        <w:rPr>
          <w:rFonts w:cs="Calibri"/>
        </w:rPr>
      </w:pPr>
      <w:r w:rsidRPr="00AC66F9">
        <w:rPr>
          <w:rFonts w:cs="Calibri"/>
        </w:rPr>
        <w:t>To action feedback on applications as a result of decisions taken by the Panel</w:t>
      </w:r>
    </w:p>
    <w:p w14:paraId="2DD320E0" w14:textId="0EA7DF1E" w:rsidR="00AC66F9" w:rsidRPr="0077360F" w:rsidRDefault="00AC66F9" w:rsidP="00AC66F9">
      <w:pPr>
        <w:ind w:firstLine="60"/>
        <w:rPr>
          <w:rFonts w:cs="Calibri"/>
          <w:szCs w:val="20"/>
        </w:rPr>
      </w:pPr>
    </w:p>
    <w:p w14:paraId="17A0FCE8" w14:textId="645F2439" w:rsidR="00AC66F9" w:rsidRPr="00AC66F9" w:rsidRDefault="00AC66F9" w:rsidP="004746DA">
      <w:pPr>
        <w:pStyle w:val="ListParagraph"/>
        <w:numPr>
          <w:ilvl w:val="0"/>
          <w:numId w:val="4"/>
        </w:numPr>
        <w:rPr>
          <w:rFonts w:cs="Calibri"/>
        </w:rPr>
      </w:pPr>
      <w:r w:rsidRPr="00AC66F9">
        <w:rPr>
          <w:rFonts w:cs="Calibri"/>
        </w:rPr>
        <w:t xml:space="preserve">To provide ongoing monitoring of individual client projects </w:t>
      </w:r>
    </w:p>
    <w:p w14:paraId="30FD8C07" w14:textId="77777777" w:rsidR="00AC66F9" w:rsidRPr="0077360F" w:rsidRDefault="00AC66F9" w:rsidP="00AC66F9">
      <w:pPr>
        <w:rPr>
          <w:rFonts w:cs="Calibri"/>
          <w:szCs w:val="20"/>
        </w:rPr>
      </w:pPr>
    </w:p>
    <w:p w14:paraId="1613075B" w14:textId="09F1C2E9" w:rsidR="00AC66F9" w:rsidRPr="00AC66F9" w:rsidRDefault="00AC66F9" w:rsidP="004746DA">
      <w:pPr>
        <w:pStyle w:val="ListParagraph"/>
        <w:numPr>
          <w:ilvl w:val="0"/>
          <w:numId w:val="4"/>
        </w:numPr>
        <w:rPr>
          <w:rFonts w:cs="Calibri"/>
        </w:rPr>
      </w:pPr>
      <w:r w:rsidRPr="00AC66F9">
        <w:rPr>
          <w:rFonts w:cs="Calibri"/>
        </w:rPr>
        <w:t xml:space="preserve">To monitor progress of the project’s performance against the targets and produce a monthly report.  </w:t>
      </w:r>
    </w:p>
    <w:p w14:paraId="1ACF1A5F" w14:textId="77777777" w:rsidR="00AC66F9" w:rsidRPr="0077360F" w:rsidRDefault="00AC66F9" w:rsidP="00AC66F9">
      <w:pPr>
        <w:rPr>
          <w:rFonts w:cs="Calibri"/>
          <w:szCs w:val="20"/>
        </w:rPr>
      </w:pPr>
    </w:p>
    <w:p w14:paraId="730DF4F0" w14:textId="16336B0F" w:rsidR="00AC66F9" w:rsidRPr="00AC66F9" w:rsidRDefault="00AC66F9" w:rsidP="004746DA">
      <w:pPr>
        <w:pStyle w:val="ListParagraph"/>
        <w:numPr>
          <w:ilvl w:val="0"/>
          <w:numId w:val="4"/>
        </w:numPr>
        <w:rPr>
          <w:rFonts w:cs="Calibri"/>
          <w:szCs w:val="20"/>
        </w:rPr>
      </w:pPr>
      <w:r w:rsidRPr="00AC66F9">
        <w:rPr>
          <w:rFonts w:cs="Calibri"/>
          <w:szCs w:val="20"/>
        </w:rPr>
        <w:t xml:space="preserve">To manage the delivery of the sub-contractor for the capability mapping work which identifies the subject matter expertise available for innovation in the region for the target sectors, and the commissioning of the Summative Evaluation towards the end of the project. </w:t>
      </w:r>
    </w:p>
    <w:p w14:paraId="4D9EC8EF" w14:textId="77777777" w:rsidR="00AC66F9" w:rsidRPr="00563E89" w:rsidRDefault="00AC66F9" w:rsidP="00AC66F9"/>
    <w:p w14:paraId="797A94F1" w14:textId="77777777" w:rsidR="00AC66F9" w:rsidRPr="00572214" w:rsidRDefault="00AC66F9" w:rsidP="004746DA">
      <w:pPr>
        <w:pStyle w:val="ListParagraph"/>
        <w:numPr>
          <w:ilvl w:val="0"/>
          <w:numId w:val="4"/>
        </w:numPr>
      </w:pPr>
      <w:r>
        <w:t xml:space="preserve">To develop relationships with other business support services available within the regional and develop appropriate referral mechanisms to ensure County Durham SMEs can be connected to SMEs to </w:t>
      </w:r>
      <w:r w:rsidRPr="00572214">
        <w:t>existing business support provision</w:t>
      </w:r>
      <w:r>
        <w:t xml:space="preserve"> where appropriate.</w:t>
      </w:r>
    </w:p>
    <w:p w14:paraId="6EB0E832" w14:textId="77777777" w:rsidR="00AC66F9" w:rsidRDefault="00AC66F9" w:rsidP="00AC66F9">
      <w:pPr>
        <w:ind w:left="720" w:hanging="720"/>
      </w:pPr>
    </w:p>
    <w:p w14:paraId="13C8AFBE" w14:textId="69E08DDC" w:rsidR="00AC66F9" w:rsidRDefault="00AC66F9" w:rsidP="004746DA">
      <w:pPr>
        <w:pStyle w:val="ListParagraph"/>
        <w:numPr>
          <w:ilvl w:val="0"/>
          <w:numId w:val="4"/>
        </w:numPr>
      </w:pPr>
      <w:r>
        <w:t>To gather information on SMEs engaged and activities undertaken, including</w:t>
      </w:r>
      <w:r w:rsidRPr="007D3299">
        <w:t xml:space="preserve"> original signed forms to evidence the eligibility of the SME and the support they have received from the project, in</w:t>
      </w:r>
      <w:r>
        <w:t xml:space="preserve"> accordance with ERDF output evidence requirements.</w:t>
      </w:r>
    </w:p>
    <w:p w14:paraId="150ABCF4" w14:textId="77777777" w:rsidR="00AC66F9" w:rsidRDefault="00AC66F9" w:rsidP="00AC66F9">
      <w:pPr>
        <w:ind w:hanging="11"/>
      </w:pPr>
    </w:p>
    <w:p w14:paraId="57FFA791" w14:textId="55B39A97" w:rsidR="00AC66F9" w:rsidRDefault="00AC66F9" w:rsidP="004746DA">
      <w:pPr>
        <w:pStyle w:val="ListParagraph"/>
        <w:numPr>
          <w:ilvl w:val="0"/>
          <w:numId w:val="4"/>
        </w:numPr>
      </w:pPr>
      <w:r>
        <w:t>To ensure company records within the Business Durham CRM are maintained whilst also respecting the security of sensitive information gathered, maintaining trust and mutual confidence with the businesses who supply the information, and working to data protection guidelines.</w:t>
      </w:r>
    </w:p>
    <w:p w14:paraId="05CC5818" w14:textId="77777777" w:rsidR="00AC66F9" w:rsidRDefault="00AC66F9" w:rsidP="00AC66F9">
      <w:pPr>
        <w:ind w:hanging="11"/>
      </w:pPr>
    </w:p>
    <w:p w14:paraId="0B5C5236" w14:textId="7D4E1485" w:rsidR="00AC66F9" w:rsidRDefault="00AC66F9" w:rsidP="004746DA">
      <w:pPr>
        <w:pStyle w:val="ListParagraph"/>
        <w:numPr>
          <w:ilvl w:val="0"/>
          <w:numId w:val="4"/>
        </w:numPr>
      </w:pPr>
      <w:r>
        <w:t>Undertake any such duties as may reasonably be required by the Business Development Director, commensurate with the grading of the post, in supporting the delivery of the ERDF funded Durham Business Opportunities Programme.</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AC66F9" w:rsidRDefault="00681A84" w:rsidP="00AC66F9">
      <w:pPr>
        <w:rPr>
          <w:rFonts w:cs="Arial"/>
          <w:szCs w:val="24"/>
        </w:rPr>
      </w:pPr>
    </w:p>
    <w:p w14:paraId="0CEE08B5" w14:textId="77777777" w:rsidR="00681A84" w:rsidRPr="00562BA0" w:rsidRDefault="00681A84" w:rsidP="004746D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746D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4AF78910" w14:textId="0604C625" w:rsidR="00AC66F9" w:rsidRDefault="00AC66F9" w:rsidP="004746DA">
            <w:pPr>
              <w:widowControl w:val="0"/>
              <w:numPr>
                <w:ilvl w:val="0"/>
                <w:numId w:val="5"/>
              </w:numPr>
              <w:tabs>
                <w:tab w:val="left" w:pos="143"/>
              </w:tabs>
              <w:suppressAutoHyphens/>
              <w:rPr>
                <w:rFonts w:cs="Arial"/>
              </w:rPr>
            </w:pPr>
            <w:r w:rsidRPr="00253117">
              <w:rPr>
                <w:rFonts w:cs="Arial"/>
              </w:rPr>
              <w:t xml:space="preserve">Degree </w:t>
            </w:r>
            <w:r w:rsidR="00937DF1">
              <w:rPr>
                <w:rFonts w:cs="Arial"/>
              </w:rPr>
              <w:t xml:space="preserve">or equivalent in a relevant subject </w:t>
            </w:r>
            <w:r w:rsidR="00BA428B">
              <w:rPr>
                <w:rFonts w:cs="Arial"/>
              </w:rPr>
              <w:t>(</w:t>
            </w:r>
            <w:proofErr w:type="spellStart"/>
            <w:r w:rsidR="006252D5">
              <w:rPr>
                <w:rFonts w:cs="Arial"/>
              </w:rPr>
              <w:t>eg</w:t>
            </w:r>
            <w:r w:rsidR="00BA428B">
              <w:rPr>
                <w:rFonts w:cs="Arial"/>
              </w:rPr>
              <w:t>.</w:t>
            </w:r>
            <w:proofErr w:type="spellEnd"/>
            <w:r w:rsidR="00BA428B">
              <w:rPr>
                <w:rFonts w:cs="Arial"/>
              </w:rPr>
              <w:t xml:space="preserve"> Business Studies, Science or Engineering) </w:t>
            </w:r>
            <w:r w:rsidRPr="00253117">
              <w:rPr>
                <w:rFonts w:cs="Arial"/>
              </w:rPr>
              <w:t xml:space="preserve">or </w:t>
            </w:r>
            <w:r>
              <w:rPr>
                <w:rFonts w:cs="Arial"/>
              </w:rPr>
              <w:t>be able to demonstrate extensive relevant experience.</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7C1D7285" w:rsidR="003B6969" w:rsidRPr="00700B76" w:rsidRDefault="0010761F" w:rsidP="004746DA">
            <w:pPr>
              <w:pStyle w:val="ListParagraph"/>
              <w:numPr>
                <w:ilvl w:val="0"/>
                <w:numId w:val="5"/>
              </w:numPr>
              <w:rPr>
                <w:noProof/>
                <w:lang w:eastAsia="en-GB"/>
              </w:rPr>
            </w:pPr>
            <w:r>
              <w:rPr>
                <w:rFonts w:cs="Arial"/>
              </w:rPr>
              <w:t xml:space="preserve">Professional qualification </w:t>
            </w:r>
            <w:proofErr w:type="spellStart"/>
            <w:r>
              <w:rPr>
                <w:rFonts w:cs="Arial"/>
              </w:rPr>
              <w:t>eg.</w:t>
            </w:r>
            <w:proofErr w:type="spellEnd"/>
            <w:r>
              <w:rPr>
                <w:rFonts w:cs="Arial"/>
              </w:rPr>
              <w:t xml:space="preserve"> CIM etc</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F73C35B" w14:textId="77777777" w:rsidR="00AC66F9" w:rsidRDefault="00AC66F9" w:rsidP="004746DA">
            <w:pPr>
              <w:widowControl w:val="0"/>
              <w:numPr>
                <w:ilvl w:val="0"/>
                <w:numId w:val="6"/>
              </w:numPr>
              <w:tabs>
                <w:tab w:val="left" w:pos="233"/>
              </w:tabs>
              <w:suppressAutoHyphens/>
              <w:rPr>
                <w:rFonts w:cs="Arial"/>
              </w:rPr>
            </w:pPr>
            <w:r>
              <w:rPr>
                <w:rFonts w:cs="Arial"/>
              </w:rPr>
              <w:t>Recent e</w:t>
            </w:r>
            <w:r w:rsidRPr="00F107C9">
              <w:rPr>
                <w:rFonts w:cs="Arial"/>
              </w:rPr>
              <w:t>xperience of</w:t>
            </w:r>
            <w:r>
              <w:rPr>
                <w:rFonts w:cs="Arial"/>
              </w:rPr>
              <w:t xml:space="preserve"> engaging with SMEs and delivering business support or business development services. </w:t>
            </w:r>
          </w:p>
          <w:p w14:paraId="671A2870" w14:textId="77777777" w:rsidR="00AC66F9" w:rsidRDefault="00AC66F9" w:rsidP="004746DA">
            <w:pPr>
              <w:widowControl w:val="0"/>
              <w:numPr>
                <w:ilvl w:val="0"/>
                <w:numId w:val="6"/>
              </w:numPr>
              <w:tabs>
                <w:tab w:val="left" w:pos="233"/>
                <w:tab w:val="left" w:pos="342"/>
              </w:tabs>
              <w:suppressAutoHyphens/>
              <w:rPr>
                <w:rFonts w:cs="Arial"/>
              </w:rPr>
            </w:pPr>
            <w:r>
              <w:rPr>
                <w:rFonts w:cs="Arial"/>
              </w:rPr>
              <w:t>Recent</w:t>
            </w:r>
            <w:r w:rsidRPr="00F52263">
              <w:rPr>
                <w:rFonts w:cs="Arial"/>
              </w:rPr>
              <w:t xml:space="preserve"> experience of </w:t>
            </w:r>
            <w:r>
              <w:rPr>
                <w:rFonts w:cs="Arial"/>
              </w:rPr>
              <w:t>enga</w:t>
            </w:r>
            <w:bookmarkStart w:id="1" w:name="_GoBack"/>
            <w:bookmarkEnd w:id="1"/>
            <w:r>
              <w:rPr>
                <w:rFonts w:cs="Arial"/>
              </w:rPr>
              <w:t xml:space="preserve">ging, developing </w:t>
            </w:r>
            <w:r w:rsidRPr="00F52263">
              <w:rPr>
                <w:rFonts w:cs="Arial"/>
              </w:rPr>
              <w:t xml:space="preserve">and managing </w:t>
            </w:r>
            <w:r>
              <w:rPr>
                <w:rFonts w:cs="Arial"/>
              </w:rPr>
              <w:t xml:space="preserve">business </w:t>
            </w:r>
            <w:r w:rsidRPr="00F52263">
              <w:rPr>
                <w:rFonts w:cs="Arial"/>
              </w:rPr>
              <w:t>relationships.</w:t>
            </w:r>
          </w:p>
          <w:p w14:paraId="0D8B1B05" w14:textId="33D0F35C" w:rsidR="003B6969" w:rsidRPr="00700B76" w:rsidRDefault="00CD5186" w:rsidP="00CD5186">
            <w:pPr>
              <w:widowControl w:val="0"/>
              <w:numPr>
                <w:ilvl w:val="0"/>
                <w:numId w:val="6"/>
              </w:numPr>
              <w:tabs>
                <w:tab w:val="left" w:pos="233"/>
                <w:tab w:val="left" w:pos="342"/>
              </w:tabs>
              <w:suppressAutoHyphens/>
              <w:rPr>
                <w:noProof/>
                <w:lang w:eastAsia="en-GB"/>
              </w:rPr>
            </w:pPr>
            <w:r>
              <w:rPr>
                <w:rFonts w:cs="Arial"/>
              </w:rPr>
              <w:t xml:space="preserve">Experience of innovation activities either in-company or in developing an innovation culture or ecosystem.  </w:t>
            </w:r>
          </w:p>
        </w:tc>
        <w:tc>
          <w:tcPr>
            <w:tcW w:w="4957" w:type="dxa"/>
          </w:tcPr>
          <w:p w14:paraId="6AB3685B" w14:textId="77777777" w:rsidR="009941C6" w:rsidRDefault="009941C6" w:rsidP="003B6969">
            <w:pPr>
              <w:rPr>
                <w:lang w:eastAsia="en-GB"/>
              </w:rPr>
            </w:pPr>
          </w:p>
          <w:p w14:paraId="1DEAEF7B" w14:textId="77777777" w:rsidR="00AC66F9" w:rsidRDefault="00AC66F9" w:rsidP="00CD5186">
            <w:pPr>
              <w:widowControl w:val="0"/>
              <w:numPr>
                <w:ilvl w:val="0"/>
                <w:numId w:val="7"/>
              </w:numPr>
              <w:tabs>
                <w:tab w:val="left" w:pos="233"/>
              </w:tabs>
              <w:suppressAutoHyphens/>
              <w:rPr>
                <w:rFonts w:cs="Arial"/>
              </w:rPr>
            </w:pPr>
            <w:r>
              <w:rPr>
                <w:rFonts w:cs="Arial"/>
              </w:rPr>
              <w:t>Experience of delivering ERDF funded projects</w:t>
            </w:r>
          </w:p>
          <w:p w14:paraId="786433B4" w14:textId="77777777" w:rsidR="003B6969" w:rsidRPr="00CD5186" w:rsidRDefault="00AC66F9" w:rsidP="00CD5186">
            <w:pPr>
              <w:pStyle w:val="ListParagraph"/>
              <w:numPr>
                <w:ilvl w:val="0"/>
                <w:numId w:val="7"/>
              </w:numPr>
              <w:rPr>
                <w:lang w:eastAsia="en-GB"/>
              </w:rPr>
            </w:pPr>
            <w:r w:rsidRPr="00AC66F9">
              <w:rPr>
                <w:rFonts w:cs="Arial"/>
              </w:rPr>
              <w:t>Practical marketing and promotions experience including event management.</w:t>
            </w:r>
          </w:p>
          <w:p w14:paraId="372078F3" w14:textId="77777777" w:rsidR="00CD5186" w:rsidRDefault="00CD5186" w:rsidP="00CD5186">
            <w:pPr>
              <w:widowControl w:val="0"/>
              <w:numPr>
                <w:ilvl w:val="0"/>
                <w:numId w:val="7"/>
              </w:numPr>
              <w:tabs>
                <w:tab w:val="left" w:pos="233"/>
                <w:tab w:val="left" w:pos="342"/>
              </w:tabs>
              <w:suppressAutoHyphens/>
              <w:rPr>
                <w:rFonts w:cs="Arial"/>
              </w:rPr>
            </w:pPr>
            <w:r>
              <w:rPr>
                <w:rFonts w:cs="Arial"/>
              </w:rPr>
              <w:t>Understanding of the business support landscape in the North East LEP area</w:t>
            </w:r>
          </w:p>
          <w:p w14:paraId="696A7AF3" w14:textId="29713DFF" w:rsidR="00CD5186" w:rsidRPr="00700B76" w:rsidRDefault="00CD5186" w:rsidP="00CD5186">
            <w:pPr>
              <w:pStyle w:val="ListParagrap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14FC83D2" w14:textId="35BCC60A" w:rsidR="00AC66F9" w:rsidRDefault="00AC66F9" w:rsidP="004746DA">
            <w:pPr>
              <w:widowControl w:val="0"/>
              <w:numPr>
                <w:ilvl w:val="0"/>
                <w:numId w:val="6"/>
              </w:numPr>
              <w:suppressAutoHyphens/>
              <w:rPr>
                <w:rFonts w:cs="Arial"/>
              </w:rPr>
            </w:pPr>
            <w:r w:rsidRPr="00250A15">
              <w:rPr>
                <w:rFonts w:cs="Arial"/>
              </w:rPr>
              <w:t xml:space="preserve">Knowledge of </w:t>
            </w:r>
            <w:r>
              <w:rPr>
                <w:rFonts w:cs="Arial"/>
              </w:rPr>
              <w:t>b</w:t>
            </w:r>
            <w:r w:rsidRPr="00250A15">
              <w:rPr>
                <w:rFonts w:cs="Arial"/>
              </w:rPr>
              <w:t xml:space="preserve">usiness </w:t>
            </w:r>
            <w:r>
              <w:rPr>
                <w:rFonts w:cs="Arial"/>
              </w:rPr>
              <w:t>operations and ability to recognise key issues.</w:t>
            </w:r>
          </w:p>
          <w:p w14:paraId="260644C7" w14:textId="041592D7" w:rsidR="009C6EE2" w:rsidRPr="009C6EE2" w:rsidRDefault="009C6EE2" w:rsidP="009C6EE2">
            <w:pPr>
              <w:widowControl w:val="0"/>
              <w:numPr>
                <w:ilvl w:val="0"/>
                <w:numId w:val="6"/>
              </w:numPr>
              <w:suppressAutoHyphens/>
              <w:rPr>
                <w:rFonts w:cs="Arial"/>
              </w:rPr>
            </w:pPr>
            <w:r w:rsidRPr="00F52263">
              <w:rPr>
                <w:rFonts w:cs="Arial"/>
              </w:rPr>
              <w:t>Knowledge</w:t>
            </w:r>
            <w:r>
              <w:rPr>
                <w:rFonts w:cs="Arial"/>
              </w:rPr>
              <w:t xml:space="preserve"> and understanding</w:t>
            </w:r>
            <w:r w:rsidRPr="00F52263">
              <w:rPr>
                <w:rFonts w:cs="Arial"/>
              </w:rPr>
              <w:t xml:space="preserve"> of factors affecting corporate decision making, particularly business and economic drivers.</w:t>
            </w:r>
          </w:p>
          <w:p w14:paraId="3659B953" w14:textId="77777777" w:rsidR="00AC66F9" w:rsidRDefault="00AC66F9" w:rsidP="004746DA">
            <w:pPr>
              <w:widowControl w:val="0"/>
              <w:numPr>
                <w:ilvl w:val="0"/>
                <w:numId w:val="6"/>
              </w:numPr>
              <w:suppressAutoHyphens/>
              <w:rPr>
                <w:rFonts w:cs="Arial"/>
              </w:rPr>
            </w:pPr>
            <w:r>
              <w:rPr>
                <w:rFonts w:cs="Arial"/>
              </w:rPr>
              <w:t>Commercial awareness.</w:t>
            </w:r>
          </w:p>
          <w:p w14:paraId="2B277B2C" w14:textId="77777777" w:rsidR="00AC66F9" w:rsidRPr="005D46B5" w:rsidRDefault="00AC66F9" w:rsidP="004746DA">
            <w:pPr>
              <w:widowControl w:val="0"/>
              <w:numPr>
                <w:ilvl w:val="0"/>
                <w:numId w:val="6"/>
              </w:numPr>
              <w:suppressAutoHyphens/>
              <w:rPr>
                <w:rFonts w:cs="Arial"/>
              </w:rPr>
            </w:pPr>
            <w:r>
              <w:rPr>
                <w:rFonts w:cs="Arial"/>
              </w:rPr>
              <w:t xml:space="preserve">Project management </w:t>
            </w:r>
          </w:p>
          <w:p w14:paraId="24AD0E8B" w14:textId="77777777" w:rsidR="00AC66F9" w:rsidRPr="00F52263" w:rsidRDefault="00AC66F9" w:rsidP="004746DA">
            <w:pPr>
              <w:widowControl w:val="0"/>
              <w:numPr>
                <w:ilvl w:val="0"/>
                <w:numId w:val="6"/>
              </w:numPr>
              <w:suppressAutoHyphens/>
              <w:rPr>
                <w:rFonts w:cs="Arial"/>
              </w:rPr>
            </w:pPr>
            <w:r w:rsidRPr="00F52263">
              <w:rPr>
                <w:rFonts w:cs="Arial"/>
              </w:rPr>
              <w:t xml:space="preserve">Commitment to the provision of a </w:t>
            </w:r>
            <w:proofErr w:type="gramStart"/>
            <w:r w:rsidRPr="00F52263">
              <w:rPr>
                <w:rFonts w:cs="Arial"/>
              </w:rPr>
              <w:t>high quality</w:t>
            </w:r>
            <w:proofErr w:type="gramEnd"/>
            <w:r w:rsidRPr="00F52263">
              <w:rPr>
                <w:rFonts w:cs="Arial"/>
              </w:rPr>
              <w:t xml:space="preserve"> service with a positive attitude towards Customer Care.</w:t>
            </w:r>
          </w:p>
          <w:p w14:paraId="41067EA4" w14:textId="7FB759E0" w:rsidR="003B6969" w:rsidRPr="00700B76" w:rsidRDefault="003B6969" w:rsidP="003B6969">
            <w:pPr>
              <w:rPr>
                <w:noProof/>
                <w:lang w:eastAsia="en-GB"/>
              </w:rPr>
            </w:pPr>
          </w:p>
        </w:tc>
        <w:tc>
          <w:tcPr>
            <w:tcW w:w="4957" w:type="dxa"/>
          </w:tcPr>
          <w:p w14:paraId="24A9D952" w14:textId="77777777" w:rsidR="00AC66F9" w:rsidRDefault="00AC66F9" w:rsidP="00AC66F9">
            <w:pPr>
              <w:widowControl w:val="0"/>
              <w:suppressAutoHyphens/>
              <w:ind w:left="720"/>
              <w:rPr>
                <w:rFonts w:cs="Arial"/>
              </w:rPr>
            </w:pPr>
          </w:p>
          <w:p w14:paraId="45A08977" w14:textId="0504CFF0" w:rsidR="00AC66F9" w:rsidRDefault="00AC66F9" w:rsidP="004746DA">
            <w:pPr>
              <w:widowControl w:val="0"/>
              <w:numPr>
                <w:ilvl w:val="0"/>
                <w:numId w:val="8"/>
              </w:numPr>
              <w:suppressAutoHyphens/>
              <w:rPr>
                <w:rFonts w:cs="Arial"/>
              </w:rPr>
            </w:pPr>
            <w:r>
              <w:rPr>
                <w:rFonts w:cs="Arial"/>
              </w:rPr>
              <w:t>Understanding company finances</w:t>
            </w:r>
          </w:p>
          <w:p w14:paraId="3AC66E27" w14:textId="77777777" w:rsidR="00AC66F9" w:rsidRDefault="00AC66F9" w:rsidP="004746DA">
            <w:pPr>
              <w:widowControl w:val="0"/>
              <w:numPr>
                <w:ilvl w:val="0"/>
                <w:numId w:val="8"/>
              </w:numPr>
              <w:suppressAutoHyphens/>
              <w:rPr>
                <w:rFonts w:cs="Arial"/>
              </w:rPr>
            </w:pPr>
            <w:r>
              <w:rPr>
                <w:rFonts w:cs="Arial"/>
              </w:rPr>
              <w:t>Appreciation of procurement rules and procedures.</w:t>
            </w:r>
          </w:p>
          <w:p w14:paraId="72D42A79" w14:textId="77777777" w:rsidR="00AC66F9" w:rsidRDefault="00AC66F9" w:rsidP="004746DA">
            <w:pPr>
              <w:widowControl w:val="0"/>
              <w:numPr>
                <w:ilvl w:val="0"/>
                <w:numId w:val="8"/>
              </w:numPr>
              <w:suppressAutoHyphens/>
              <w:rPr>
                <w:rFonts w:cs="Arial"/>
              </w:rPr>
            </w:pPr>
            <w:r>
              <w:rPr>
                <w:rFonts w:cs="Arial"/>
              </w:rPr>
              <w:t>Contract management.</w:t>
            </w:r>
          </w:p>
          <w:p w14:paraId="506E6A74" w14:textId="77777777" w:rsidR="00AC66F9" w:rsidRPr="00F52263" w:rsidRDefault="00AC66F9" w:rsidP="004746DA">
            <w:pPr>
              <w:widowControl w:val="0"/>
              <w:numPr>
                <w:ilvl w:val="0"/>
                <w:numId w:val="8"/>
              </w:numPr>
              <w:suppressAutoHyphens/>
              <w:rPr>
                <w:rFonts w:cs="Arial"/>
              </w:rPr>
            </w:pPr>
            <w:r w:rsidRPr="00F52263">
              <w:rPr>
                <w:rFonts w:cs="Arial"/>
              </w:rPr>
              <w:t>Knowledge of the economy and geography of County Durham.</w:t>
            </w:r>
          </w:p>
          <w:p w14:paraId="332814C1" w14:textId="77777777" w:rsidR="00AC66F9" w:rsidRPr="00F52263" w:rsidRDefault="00AC66F9" w:rsidP="004746DA">
            <w:pPr>
              <w:widowControl w:val="0"/>
              <w:numPr>
                <w:ilvl w:val="0"/>
                <w:numId w:val="8"/>
              </w:numPr>
              <w:suppressAutoHyphens/>
              <w:rPr>
                <w:rFonts w:cs="Arial"/>
              </w:rPr>
            </w:pPr>
            <w:r w:rsidRPr="00F52263">
              <w:rPr>
                <w:rFonts w:cs="Arial"/>
              </w:rPr>
              <w:t xml:space="preserve">IT / keyboard skills, especially Word, </w:t>
            </w:r>
            <w:proofErr w:type="spellStart"/>
            <w:r w:rsidRPr="00F52263">
              <w:rPr>
                <w:rFonts w:cs="Arial"/>
              </w:rPr>
              <w:t>Powerpoint</w:t>
            </w:r>
            <w:proofErr w:type="spellEnd"/>
            <w:r w:rsidRPr="00F52263">
              <w:rPr>
                <w:rFonts w:cs="Arial"/>
              </w:rPr>
              <w:t>, Excel, and ability to use e-mail and internet.</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6BC431B4" w14:textId="77777777" w:rsidR="00AC66F9" w:rsidRPr="005D46B5" w:rsidRDefault="00AC66F9" w:rsidP="004746DA">
            <w:pPr>
              <w:widowControl w:val="0"/>
              <w:numPr>
                <w:ilvl w:val="0"/>
                <w:numId w:val="9"/>
              </w:numPr>
              <w:tabs>
                <w:tab w:val="left" w:pos="233"/>
              </w:tabs>
              <w:suppressAutoHyphens/>
              <w:rPr>
                <w:rFonts w:cs="Arial"/>
              </w:rPr>
            </w:pPr>
            <w:r>
              <w:rPr>
                <w:rFonts w:cs="Arial"/>
              </w:rPr>
              <w:t>Able to build relations and establish trust</w:t>
            </w:r>
          </w:p>
          <w:p w14:paraId="60B3C252" w14:textId="77777777" w:rsidR="00AC66F9" w:rsidRPr="00FB04BD" w:rsidRDefault="00AC66F9" w:rsidP="004746DA">
            <w:pPr>
              <w:widowControl w:val="0"/>
              <w:numPr>
                <w:ilvl w:val="0"/>
                <w:numId w:val="9"/>
              </w:numPr>
              <w:tabs>
                <w:tab w:val="left" w:pos="143"/>
                <w:tab w:val="left" w:pos="233"/>
              </w:tabs>
              <w:suppressAutoHyphens/>
              <w:rPr>
                <w:rFonts w:cs="Arial"/>
              </w:rPr>
            </w:pPr>
            <w:r w:rsidRPr="00253117">
              <w:rPr>
                <w:rFonts w:cs="Arial"/>
              </w:rPr>
              <w:t>Willingness/ability to work on own initiative and/or as part of a team,</w:t>
            </w:r>
            <w:r w:rsidRPr="00253117">
              <w:rPr>
                <w:rFonts w:cs="Arial"/>
                <w:color w:val="000000"/>
              </w:rPr>
              <w:t xml:space="preserve"> maintaining high levels of integrity and discretion.</w:t>
            </w:r>
          </w:p>
          <w:p w14:paraId="6B32AE69" w14:textId="77777777" w:rsidR="00AC66F9" w:rsidRPr="00F52263" w:rsidRDefault="00AC66F9" w:rsidP="004746DA">
            <w:pPr>
              <w:widowControl w:val="0"/>
              <w:numPr>
                <w:ilvl w:val="0"/>
                <w:numId w:val="9"/>
              </w:numPr>
              <w:suppressAutoHyphens/>
              <w:rPr>
                <w:rFonts w:cs="Arial"/>
              </w:rPr>
            </w:pPr>
            <w:r>
              <w:rPr>
                <w:rFonts w:cs="Arial"/>
              </w:rPr>
              <w:t>E</w:t>
            </w:r>
            <w:r w:rsidRPr="00F52263">
              <w:rPr>
                <w:rFonts w:cs="Arial"/>
              </w:rPr>
              <w:t xml:space="preserve">ffective interpersonal </w:t>
            </w:r>
            <w:r>
              <w:rPr>
                <w:rFonts w:cs="Arial"/>
              </w:rPr>
              <w:t xml:space="preserve">and </w:t>
            </w:r>
            <w:r w:rsidRPr="00F52263">
              <w:rPr>
                <w:rFonts w:cs="Arial"/>
              </w:rPr>
              <w:t>communication skills.</w:t>
            </w:r>
          </w:p>
          <w:p w14:paraId="1259DE32" w14:textId="77777777" w:rsidR="00AC66F9" w:rsidRPr="00F52263" w:rsidRDefault="00AC66F9" w:rsidP="004746DA">
            <w:pPr>
              <w:widowControl w:val="0"/>
              <w:numPr>
                <w:ilvl w:val="0"/>
                <w:numId w:val="9"/>
              </w:numPr>
              <w:suppressAutoHyphens/>
              <w:rPr>
                <w:rFonts w:cs="Arial"/>
              </w:rPr>
            </w:pPr>
            <w:r w:rsidRPr="00F52263">
              <w:rPr>
                <w:rFonts w:cs="Arial"/>
              </w:rPr>
              <w:t>Good presentation skills.</w:t>
            </w:r>
          </w:p>
          <w:p w14:paraId="1CADD4F2" w14:textId="77777777" w:rsidR="00AC66F9" w:rsidRPr="00FB04BD" w:rsidRDefault="00AC66F9" w:rsidP="004746DA">
            <w:pPr>
              <w:widowControl w:val="0"/>
              <w:numPr>
                <w:ilvl w:val="0"/>
                <w:numId w:val="9"/>
              </w:numPr>
              <w:suppressAutoHyphens/>
              <w:rPr>
                <w:rFonts w:cs="Arial"/>
              </w:rPr>
            </w:pPr>
            <w:r w:rsidRPr="00F52263">
              <w:rPr>
                <w:rFonts w:cs="Arial"/>
              </w:rPr>
              <w:t>Ability to work to deadlines with minimal supervision.</w:t>
            </w:r>
          </w:p>
          <w:p w14:paraId="53CF04E8" w14:textId="77777777" w:rsidR="00AC66F9" w:rsidRPr="005D46B5" w:rsidRDefault="00AC66F9" w:rsidP="004746DA">
            <w:pPr>
              <w:widowControl w:val="0"/>
              <w:numPr>
                <w:ilvl w:val="0"/>
                <w:numId w:val="9"/>
              </w:numPr>
              <w:tabs>
                <w:tab w:val="left" w:pos="143"/>
                <w:tab w:val="left" w:pos="233"/>
              </w:tabs>
              <w:suppressAutoHyphens/>
              <w:rPr>
                <w:rFonts w:cs="Arial"/>
              </w:rPr>
            </w:pPr>
            <w:r>
              <w:rPr>
                <w:rFonts w:cs="Arial"/>
              </w:rPr>
              <w:t>Proactive and positive</w:t>
            </w:r>
            <w:r w:rsidRPr="00253117">
              <w:rPr>
                <w:rFonts w:cs="Arial"/>
              </w:rPr>
              <w:t xml:space="preserve"> approach to customer care.</w:t>
            </w:r>
          </w:p>
          <w:p w14:paraId="47FC0C93" w14:textId="77777777" w:rsidR="00AC66F9" w:rsidRDefault="00AC66F9" w:rsidP="004746DA">
            <w:pPr>
              <w:widowControl w:val="0"/>
              <w:numPr>
                <w:ilvl w:val="0"/>
                <w:numId w:val="9"/>
              </w:numPr>
              <w:tabs>
                <w:tab w:val="left" w:pos="143"/>
                <w:tab w:val="left" w:pos="233"/>
              </w:tabs>
              <w:suppressAutoHyphens/>
              <w:rPr>
                <w:rFonts w:cs="Arial"/>
              </w:rPr>
            </w:pPr>
            <w:r w:rsidRPr="00253117">
              <w:rPr>
                <w:rFonts w:cs="Arial"/>
              </w:rPr>
              <w:t>Willingness to undertake flexible working arrangements to meet service and project requirements.</w:t>
            </w:r>
          </w:p>
          <w:p w14:paraId="2B7B4A81" w14:textId="77777777" w:rsidR="00AC66F9" w:rsidRDefault="00AC66F9" w:rsidP="004746DA">
            <w:pPr>
              <w:widowControl w:val="0"/>
              <w:numPr>
                <w:ilvl w:val="0"/>
                <w:numId w:val="9"/>
              </w:numPr>
              <w:tabs>
                <w:tab w:val="left" w:pos="143"/>
                <w:tab w:val="left" w:pos="233"/>
              </w:tabs>
              <w:suppressAutoHyphens/>
              <w:rPr>
                <w:rFonts w:cs="Arial"/>
              </w:rPr>
            </w:pPr>
            <w:r>
              <w:rPr>
                <w:rFonts w:cs="Arial"/>
              </w:rPr>
              <w:t>Able to travel</w:t>
            </w:r>
          </w:p>
          <w:p w14:paraId="33E60E4E" w14:textId="77777777" w:rsidR="00AC66F9" w:rsidRPr="00F52263" w:rsidRDefault="00AC66F9" w:rsidP="004746DA">
            <w:pPr>
              <w:widowControl w:val="0"/>
              <w:numPr>
                <w:ilvl w:val="0"/>
                <w:numId w:val="9"/>
              </w:numPr>
              <w:tabs>
                <w:tab w:val="left" w:pos="143"/>
              </w:tabs>
              <w:suppressAutoHyphens/>
              <w:rPr>
                <w:rFonts w:cs="Arial"/>
              </w:rPr>
            </w:pPr>
            <w:r w:rsidRPr="00F52263">
              <w:rPr>
                <w:rFonts w:cs="Arial"/>
              </w:rPr>
              <w:t xml:space="preserve">Performance oriented i.e. motivated by a desire to achieve performance targets and deliver a </w:t>
            </w:r>
            <w:proofErr w:type="gramStart"/>
            <w:r w:rsidRPr="00F52263">
              <w:rPr>
                <w:rFonts w:cs="Arial"/>
              </w:rPr>
              <w:t>high quality</w:t>
            </w:r>
            <w:proofErr w:type="gramEnd"/>
            <w:r w:rsidRPr="00F52263">
              <w:rPr>
                <w:rFonts w:cs="Arial"/>
              </w:rPr>
              <w:t xml:space="preserve"> service.</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6415"/>
    <w:multiLevelType w:val="hybridMultilevel"/>
    <w:tmpl w:val="71E8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B45F18"/>
    <w:multiLevelType w:val="hybridMultilevel"/>
    <w:tmpl w:val="D38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527AA"/>
    <w:multiLevelType w:val="hybridMultilevel"/>
    <w:tmpl w:val="5C7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A53F3"/>
    <w:multiLevelType w:val="hybridMultilevel"/>
    <w:tmpl w:val="CC82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57EAF"/>
    <w:multiLevelType w:val="hybridMultilevel"/>
    <w:tmpl w:val="C31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C6967"/>
    <w:multiLevelType w:val="hybridMultilevel"/>
    <w:tmpl w:val="BC3A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761F"/>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46DA"/>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52D5"/>
    <w:rsid w:val="00627339"/>
    <w:rsid w:val="0063139B"/>
    <w:rsid w:val="0063274D"/>
    <w:rsid w:val="00636181"/>
    <w:rsid w:val="00642409"/>
    <w:rsid w:val="0064423E"/>
    <w:rsid w:val="00657AD4"/>
    <w:rsid w:val="00664B97"/>
    <w:rsid w:val="00664BBD"/>
    <w:rsid w:val="00672AF4"/>
    <w:rsid w:val="00681A84"/>
    <w:rsid w:val="00682444"/>
    <w:rsid w:val="00683BAD"/>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7DF1"/>
    <w:rsid w:val="00944CE3"/>
    <w:rsid w:val="00950EE4"/>
    <w:rsid w:val="00955B9A"/>
    <w:rsid w:val="00955C8B"/>
    <w:rsid w:val="009569FA"/>
    <w:rsid w:val="00966278"/>
    <w:rsid w:val="00976254"/>
    <w:rsid w:val="00991A67"/>
    <w:rsid w:val="00992861"/>
    <w:rsid w:val="009941C6"/>
    <w:rsid w:val="009A0774"/>
    <w:rsid w:val="009C150C"/>
    <w:rsid w:val="009C2757"/>
    <w:rsid w:val="009C3715"/>
    <w:rsid w:val="009C6EE2"/>
    <w:rsid w:val="009C73E4"/>
    <w:rsid w:val="009D5809"/>
    <w:rsid w:val="009F6BC2"/>
    <w:rsid w:val="00A12C1C"/>
    <w:rsid w:val="00A13BB0"/>
    <w:rsid w:val="00A1744E"/>
    <w:rsid w:val="00A30521"/>
    <w:rsid w:val="00A34036"/>
    <w:rsid w:val="00A35FEB"/>
    <w:rsid w:val="00A3622E"/>
    <w:rsid w:val="00A64EB5"/>
    <w:rsid w:val="00A67C49"/>
    <w:rsid w:val="00A84DA4"/>
    <w:rsid w:val="00A862EB"/>
    <w:rsid w:val="00A87CC6"/>
    <w:rsid w:val="00AA084D"/>
    <w:rsid w:val="00AB3B1A"/>
    <w:rsid w:val="00AC66F9"/>
    <w:rsid w:val="00AE2D84"/>
    <w:rsid w:val="00AF48DC"/>
    <w:rsid w:val="00B03439"/>
    <w:rsid w:val="00B05678"/>
    <w:rsid w:val="00B11826"/>
    <w:rsid w:val="00B3122A"/>
    <w:rsid w:val="00B35AE7"/>
    <w:rsid w:val="00B3765A"/>
    <w:rsid w:val="00B3780C"/>
    <w:rsid w:val="00B45875"/>
    <w:rsid w:val="00B50B6A"/>
    <w:rsid w:val="00B64820"/>
    <w:rsid w:val="00B918FF"/>
    <w:rsid w:val="00BA0C7B"/>
    <w:rsid w:val="00BA1BCB"/>
    <w:rsid w:val="00BA3130"/>
    <w:rsid w:val="00BA428B"/>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D5186"/>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A0F4184-6513-4629-AEC8-F6AC2540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200</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2020-07-14T13:23:00Z</dcterms:created>
  <dcterms:modified xsi:type="dcterms:W3CDTF">2020-09-03T15:37:00Z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