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C49B182" w:rsidR="00845787" w:rsidRPr="000128F7" w:rsidRDefault="00D03D7B" w:rsidP="00B35AE7">
            <w:pPr>
              <w:rPr>
                <w:rFonts w:cs="Arial"/>
                <w:szCs w:val="24"/>
              </w:rPr>
            </w:pPr>
            <w:r>
              <w:rPr>
                <w:rFonts w:cs="Arial"/>
                <w:szCs w:val="24"/>
              </w:rPr>
              <w:t>Geology Projects Trainee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8F2A17B" w:rsidR="00845787" w:rsidRPr="000128F7" w:rsidRDefault="00D03D7B" w:rsidP="00FB1A80">
            <w:pPr>
              <w:rPr>
                <w:szCs w:val="24"/>
              </w:rPr>
            </w:pPr>
            <w:r>
              <w:rPr>
                <w:szCs w:val="24"/>
              </w:rPr>
              <w:t>N/A</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4628D77" w:rsidR="00845787" w:rsidRPr="000128F7" w:rsidRDefault="00D03D7B" w:rsidP="00FB1A80">
            <w:pPr>
              <w:spacing w:before="120"/>
              <w:rPr>
                <w:rFonts w:cs="Arial"/>
                <w:szCs w:val="24"/>
              </w:rPr>
            </w:pPr>
            <w:r>
              <w:rPr>
                <w:rFonts w:cs="Arial"/>
                <w:szCs w:val="24"/>
              </w:rPr>
              <w:t>N/A</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CB89102" w:rsidR="00845787" w:rsidRPr="000128F7" w:rsidRDefault="00D03D7B"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B50F908" w:rsidR="00845787" w:rsidRPr="000128F7" w:rsidRDefault="00D03D7B" w:rsidP="00D70625">
            <w:pPr>
              <w:rPr>
                <w:rFonts w:cs="Arial"/>
                <w:szCs w:val="24"/>
              </w:rPr>
            </w:pPr>
            <w:r>
              <w:rPr>
                <w:rFonts w:cs="Arial"/>
                <w:szCs w:val="24"/>
              </w:rPr>
              <w:t>Environment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90687FF" w:rsidR="00845787" w:rsidRPr="000128F7" w:rsidRDefault="00D03D7B" w:rsidP="008626B8">
            <w:pPr>
              <w:rPr>
                <w:rFonts w:cs="Arial"/>
                <w:szCs w:val="24"/>
              </w:rPr>
            </w:pPr>
            <w:r>
              <w:rPr>
                <w:rFonts w:cs="Arial"/>
                <w:szCs w:val="24"/>
              </w:rPr>
              <w:t>Geology Projects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FD93F73"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D03D7B">
              <w:rPr>
                <w:rFonts w:cs="Arial"/>
                <w:szCs w:val="24"/>
              </w:rPr>
              <w:t xml:space="preserve">AONB Office, Stanhope or </w:t>
            </w:r>
            <w:proofErr w:type="spellStart"/>
            <w:r w:rsidR="00D03D7B">
              <w:rPr>
                <w:rFonts w:cs="Arial"/>
                <w:szCs w:val="24"/>
              </w:rPr>
              <w:t>Bowlees</w:t>
            </w:r>
            <w:proofErr w:type="spellEnd"/>
            <w:r w:rsidR="00D03D7B">
              <w:rPr>
                <w:rFonts w:cs="Arial"/>
                <w:szCs w:val="24"/>
              </w:rPr>
              <w:t xml:space="preserve"> Visitor Centre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821B75A" w14:textId="77777777" w:rsidR="00D03D7B" w:rsidRPr="00D03D7B" w:rsidRDefault="00D03D7B" w:rsidP="00D03D7B">
      <w:pPr>
        <w:tabs>
          <w:tab w:val="left" w:pos="142"/>
        </w:tabs>
        <w:rPr>
          <w:szCs w:val="24"/>
        </w:rPr>
      </w:pPr>
      <w:r w:rsidRPr="00D03D7B">
        <w:rPr>
          <w:bCs/>
          <w:szCs w:val="24"/>
        </w:rPr>
        <w:t>To follow a course of training opportunities with the staff unit and its partners to learn about and contribute to the use of geodiversity to support sustainable development through tourism and education. This is a self-employed role, paid through a training bursary and is fixed term until October 2021.</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A114BE1" w14:textId="77777777" w:rsidR="00D03D7B" w:rsidRPr="00D03D7B" w:rsidRDefault="00D03D7B" w:rsidP="00D03D7B">
      <w:pPr>
        <w:spacing w:after="240"/>
        <w:rPr>
          <w:szCs w:val="24"/>
        </w:rPr>
      </w:pPr>
      <w:r w:rsidRPr="00D03D7B">
        <w:rPr>
          <w:szCs w:val="24"/>
        </w:rPr>
        <w:t xml:space="preserve">Listed below are the areas of work in which the trainee will be primarily involved. The main responsibilities of this role will vary depending on the progress of funded programmes and priorities/needs at the </w:t>
      </w:r>
      <w:proofErr w:type="gramStart"/>
      <w:r w:rsidRPr="00D03D7B">
        <w:rPr>
          <w:szCs w:val="24"/>
        </w:rPr>
        <w:t>time, and</w:t>
      </w:r>
      <w:proofErr w:type="gramEnd"/>
      <w:r w:rsidRPr="00D03D7B">
        <w:rPr>
          <w:szCs w:val="24"/>
        </w:rPr>
        <w:t xml:space="preserve"> may change at short notice and during the appointment.</w:t>
      </w:r>
    </w:p>
    <w:p w14:paraId="4498C38A" w14:textId="77777777" w:rsidR="00D03D7B" w:rsidRPr="00D03D7B" w:rsidRDefault="00D03D7B" w:rsidP="00D03D7B">
      <w:pPr>
        <w:pStyle w:val="ListParagraph"/>
        <w:numPr>
          <w:ilvl w:val="0"/>
          <w:numId w:val="10"/>
        </w:numPr>
        <w:spacing w:after="200" w:line="276" w:lineRule="auto"/>
        <w:ind w:left="811" w:hanging="357"/>
        <w:rPr>
          <w:rFonts w:cs="Arial"/>
          <w:szCs w:val="24"/>
        </w:rPr>
      </w:pPr>
      <w:r w:rsidRPr="00D03D7B">
        <w:rPr>
          <w:rFonts w:cs="Arial"/>
          <w:szCs w:val="24"/>
        </w:rPr>
        <w:t>Assisting in planning, preparing and delivering a programme or public activities, in person or remotely as appropriate</w:t>
      </w:r>
    </w:p>
    <w:p w14:paraId="339265F1" w14:textId="77777777" w:rsidR="00D03D7B" w:rsidRPr="00D03D7B" w:rsidRDefault="00D03D7B" w:rsidP="00D03D7B">
      <w:pPr>
        <w:pStyle w:val="ListParagraph"/>
        <w:numPr>
          <w:ilvl w:val="0"/>
          <w:numId w:val="10"/>
        </w:numPr>
        <w:spacing w:after="200" w:line="276" w:lineRule="auto"/>
        <w:ind w:left="811" w:hanging="357"/>
        <w:rPr>
          <w:rFonts w:cs="Arial"/>
          <w:szCs w:val="24"/>
        </w:rPr>
      </w:pPr>
      <w:r w:rsidRPr="00D03D7B">
        <w:rPr>
          <w:rFonts w:cs="Arial"/>
          <w:szCs w:val="24"/>
        </w:rPr>
        <w:t xml:space="preserve">Staffing </w:t>
      </w:r>
      <w:proofErr w:type="spellStart"/>
      <w:r w:rsidRPr="00D03D7B">
        <w:rPr>
          <w:rFonts w:cs="Arial"/>
          <w:szCs w:val="24"/>
        </w:rPr>
        <w:t>Bowlees</w:t>
      </w:r>
      <w:proofErr w:type="spellEnd"/>
      <w:r w:rsidRPr="00D03D7B">
        <w:rPr>
          <w:rFonts w:cs="Arial"/>
          <w:szCs w:val="24"/>
        </w:rPr>
        <w:t xml:space="preserve"> Visitor Centre on a regular basis with the support of other staff, including engaging with visitors, giving customer service, and carrying out daily procedures</w:t>
      </w:r>
    </w:p>
    <w:p w14:paraId="125D9C1B" w14:textId="77777777" w:rsidR="00D03D7B" w:rsidRPr="00D03D7B" w:rsidRDefault="00D03D7B" w:rsidP="00D03D7B">
      <w:pPr>
        <w:pStyle w:val="ListParagraph"/>
        <w:numPr>
          <w:ilvl w:val="0"/>
          <w:numId w:val="10"/>
        </w:numPr>
        <w:spacing w:after="200" w:line="276" w:lineRule="auto"/>
        <w:ind w:left="811" w:hanging="357"/>
        <w:rPr>
          <w:rFonts w:cs="Arial"/>
          <w:szCs w:val="24"/>
        </w:rPr>
      </w:pPr>
      <w:r w:rsidRPr="00D03D7B">
        <w:rPr>
          <w:rFonts w:cs="Arial"/>
          <w:szCs w:val="24"/>
        </w:rPr>
        <w:t>Assisted responsibility for developing self-guided trails and activities in paper and digital formats</w:t>
      </w:r>
    </w:p>
    <w:p w14:paraId="2C3A6B36" w14:textId="77777777" w:rsidR="00D03D7B" w:rsidRPr="00D03D7B" w:rsidRDefault="00D03D7B" w:rsidP="00D03D7B">
      <w:pPr>
        <w:pStyle w:val="ListParagraph"/>
        <w:numPr>
          <w:ilvl w:val="0"/>
          <w:numId w:val="10"/>
        </w:numPr>
        <w:spacing w:after="200" w:line="276" w:lineRule="auto"/>
        <w:ind w:left="811" w:hanging="357"/>
        <w:rPr>
          <w:rFonts w:cs="Arial"/>
          <w:szCs w:val="24"/>
        </w:rPr>
      </w:pPr>
      <w:r w:rsidRPr="00D03D7B">
        <w:rPr>
          <w:rFonts w:cs="Arial"/>
          <w:szCs w:val="24"/>
        </w:rPr>
        <w:lastRenderedPageBreak/>
        <w:t>Developing an understanding of peatlands and interpreting them in collaboration with the AONB peat team</w:t>
      </w:r>
    </w:p>
    <w:p w14:paraId="582FC152" w14:textId="77777777" w:rsidR="00D03D7B" w:rsidRPr="00D03D7B" w:rsidRDefault="00D03D7B" w:rsidP="00D03D7B">
      <w:pPr>
        <w:pStyle w:val="ListParagraph"/>
        <w:numPr>
          <w:ilvl w:val="0"/>
          <w:numId w:val="10"/>
        </w:numPr>
        <w:spacing w:after="200" w:line="276" w:lineRule="auto"/>
        <w:ind w:left="811" w:hanging="357"/>
        <w:rPr>
          <w:rFonts w:cs="Arial"/>
          <w:szCs w:val="24"/>
        </w:rPr>
      </w:pPr>
      <w:r w:rsidRPr="00D03D7B">
        <w:rPr>
          <w:rFonts w:cs="Arial"/>
          <w:szCs w:val="24"/>
        </w:rPr>
        <w:t>Developing and staffing displays and activities at local venues and events as appropriate</w:t>
      </w:r>
    </w:p>
    <w:p w14:paraId="3B18444D" w14:textId="77777777" w:rsidR="00D03D7B" w:rsidRPr="00D03D7B" w:rsidRDefault="00D03D7B" w:rsidP="00D03D7B">
      <w:pPr>
        <w:pStyle w:val="ListParagraph"/>
        <w:numPr>
          <w:ilvl w:val="0"/>
          <w:numId w:val="10"/>
        </w:numPr>
        <w:spacing w:after="200" w:line="276" w:lineRule="auto"/>
        <w:ind w:left="811" w:hanging="357"/>
        <w:rPr>
          <w:rFonts w:cs="Arial"/>
          <w:szCs w:val="24"/>
        </w:rPr>
      </w:pPr>
      <w:r w:rsidRPr="00D03D7B">
        <w:rPr>
          <w:rFonts w:cs="Arial"/>
          <w:szCs w:val="24"/>
        </w:rPr>
        <w:t>Supporting the planning and delivery of events with visually impaired people, with the support of colleagues and specialists</w:t>
      </w:r>
    </w:p>
    <w:p w14:paraId="2D010BD3" w14:textId="77777777" w:rsidR="00D03D7B" w:rsidRPr="00D03D7B" w:rsidRDefault="00D03D7B" w:rsidP="00D03D7B">
      <w:pPr>
        <w:pStyle w:val="ListParagraph"/>
        <w:numPr>
          <w:ilvl w:val="0"/>
          <w:numId w:val="10"/>
        </w:numPr>
        <w:spacing w:before="120" w:after="200" w:line="276" w:lineRule="auto"/>
        <w:ind w:left="811" w:hanging="357"/>
        <w:rPr>
          <w:rFonts w:cs="Arial"/>
          <w:szCs w:val="24"/>
        </w:rPr>
      </w:pPr>
      <w:r w:rsidRPr="00D03D7B">
        <w:rPr>
          <w:rFonts w:cs="Arial"/>
          <w:szCs w:val="24"/>
        </w:rPr>
        <w:t>Working with volunteers to lead and develop events such as guided walks</w:t>
      </w:r>
    </w:p>
    <w:p w14:paraId="1C2F6CEE" w14:textId="77777777" w:rsidR="00D03D7B" w:rsidRPr="00D03D7B" w:rsidRDefault="00D03D7B" w:rsidP="00D03D7B">
      <w:pPr>
        <w:pStyle w:val="ListParagraph"/>
        <w:numPr>
          <w:ilvl w:val="0"/>
          <w:numId w:val="10"/>
        </w:numPr>
        <w:spacing w:before="120" w:after="200" w:line="276" w:lineRule="auto"/>
        <w:ind w:left="811" w:hanging="357"/>
        <w:rPr>
          <w:rFonts w:cs="Arial"/>
          <w:szCs w:val="24"/>
        </w:rPr>
      </w:pPr>
      <w:r w:rsidRPr="00D03D7B">
        <w:rPr>
          <w:rFonts w:cs="Arial"/>
          <w:szCs w:val="24"/>
        </w:rPr>
        <w:t>Involvement in the UK Forum for UNESCO Global Geoparks and other relevant training opportunities</w:t>
      </w:r>
    </w:p>
    <w:p w14:paraId="6272A0AE" w14:textId="77777777" w:rsidR="00D03D7B" w:rsidRPr="00D03D7B" w:rsidRDefault="00D03D7B" w:rsidP="00D03D7B">
      <w:pPr>
        <w:pStyle w:val="ListParagraph"/>
        <w:numPr>
          <w:ilvl w:val="0"/>
          <w:numId w:val="10"/>
        </w:numPr>
        <w:spacing w:after="200" w:line="276" w:lineRule="auto"/>
        <w:ind w:left="811" w:hanging="357"/>
        <w:rPr>
          <w:rFonts w:cs="Arial"/>
          <w:szCs w:val="24"/>
        </w:rPr>
      </w:pPr>
      <w:r w:rsidRPr="00D03D7B">
        <w:rPr>
          <w:rFonts w:cs="Arial"/>
          <w:szCs w:val="24"/>
        </w:rPr>
        <w:t>Input to the development of future projects and funding applications</w:t>
      </w:r>
    </w:p>
    <w:p w14:paraId="06DFDC83" w14:textId="4AA67AF8" w:rsidR="000128F7" w:rsidRPr="00D03D7B" w:rsidRDefault="00D03D7B" w:rsidP="00D03D7B">
      <w:pPr>
        <w:pStyle w:val="ListParagraph"/>
        <w:numPr>
          <w:ilvl w:val="0"/>
          <w:numId w:val="10"/>
        </w:numPr>
        <w:spacing w:after="200" w:line="276" w:lineRule="auto"/>
        <w:ind w:left="811" w:hanging="357"/>
        <w:rPr>
          <w:rFonts w:cs="Arial"/>
          <w:szCs w:val="24"/>
        </w:rPr>
      </w:pPr>
      <w:r w:rsidRPr="00D03D7B">
        <w:rPr>
          <w:rFonts w:cs="Arial"/>
          <w:szCs w:val="24"/>
        </w:rPr>
        <w:t>Research, evaluation and administration for the above activitie</w:t>
      </w:r>
      <w:r>
        <w:rPr>
          <w:rFonts w:cs="Arial"/>
          <w:szCs w:val="24"/>
        </w:rPr>
        <w:t>s</w:t>
      </w: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D03D7B" w:rsidRDefault="009941C6" w:rsidP="003B6969">
            <w:pPr>
              <w:rPr>
                <w:noProof/>
                <w:szCs w:val="24"/>
                <w:lang w:eastAsia="en-GB"/>
              </w:rPr>
            </w:pPr>
          </w:p>
          <w:p w14:paraId="16CF41C0" w14:textId="5124EE62" w:rsidR="00D03D7B" w:rsidRPr="00D03D7B" w:rsidRDefault="00D03D7B" w:rsidP="00D03D7B">
            <w:pPr>
              <w:pStyle w:val="ListParagraph"/>
              <w:numPr>
                <w:ilvl w:val="0"/>
                <w:numId w:val="2"/>
              </w:numPr>
              <w:rPr>
                <w:szCs w:val="24"/>
              </w:rPr>
            </w:pPr>
            <w:r w:rsidRPr="00D03D7B">
              <w:rPr>
                <w:szCs w:val="24"/>
              </w:rPr>
              <w:t xml:space="preserve">A degree </w:t>
            </w:r>
            <w:r w:rsidR="00091977">
              <w:rPr>
                <w:szCs w:val="24"/>
              </w:rPr>
              <w:t xml:space="preserve">or </w:t>
            </w:r>
            <w:r w:rsidRPr="00D03D7B">
              <w:rPr>
                <w:szCs w:val="24"/>
              </w:rPr>
              <w:t xml:space="preserve">equivalent </w:t>
            </w:r>
            <w:bookmarkStart w:id="1" w:name="_GoBack"/>
            <w:bookmarkEnd w:id="1"/>
            <w:r w:rsidRPr="00D03D7B">
              <w:rPr>
                <w:szCs w:val="24"/>
              </w:rPr>
              <w:t>in Earth Science/Geology</w:t>
            </w:r>
          </w:p>
          <w:p w14:paraId="6CFF7549" w14:textId="1626C1A7" w:rsidR="003B6969" w:rsidRPr="00D03D7B" w:rsidRDefault="003B6969" w:rsidP="00D03D7B">
            <w:pPr>
              <w:pStyle w:val="ListParagraph"/>
              <w:ind w:left="360"/>
              <w:rPr>
                <w:noProof/>
                <w:szCs w:val="24"/>
                <w:lang w:eastAsia="en-GB"/>
              </w:rPr>
            </w:pPr>
          </w:p>
        </w:tc>
        <w:tc>
          <w:tcPr>
            <w:tcW w:w="4957" w:type="dxa"/>
          </w:tcPr>
          <w:p w14:paraId="5DB59464" w14:textId="77777777" w:rsidR="00700B76" w:rsidRPr="00D03D7B" w:rsidRDefault="00700B76" w:rsidP="003B6969">
            <w:pPr>
              <w:rPr>
                <w:noProof/>
                <w:szCs w:val="24"/>
                <w:lang w:eastAsia="en-GB"/>
              </w:rPr>
            </w:pPr>
          </w:p>
          <w:p w14:paraId="4D4A2C8C" w14:textId="77777777" w:rsidR="00D03D7B" w:rsidRPr="00D03D7B" w:rsidRDefault="00D03D7B" w:rsidP="00D03D7B">
            <w:pPr>
              <w:pStyle w:val="ListParagraph"/>
              <w:numPr>
                <w:ilvl w:val="0"/>
                <w:numId w:val="2"/>
              </w:numPr>
              <w:rPr>
                <w:szCs w:val="24"/>
              </w:rPr>
            </w:pPr>
            <w:r w:rsidRPr="00D03D7B">
              <w:rPr>
                <w:szCs w:val="24"/>
              </w:rPr>
              <w:t>First Aid certificate</w:t>
            </w:r>
          </w:p>
          <w:p w14:paraId="7521A968" w14:textId="187F10D6" w:rsidR="003B6969" w:rsidRPr="00D03D7B" w:rsidRDefault="003B6969" w:rsidP="003B6969">
            <w:pPr>
              <w:rPr>
                <w:noProof/>
                <w:szCs w:val="24"/>
                <w:lang w:eastAsia="en-GB"/>
              </w:rPr>
            </w:pPr>
          </w:p>
        </w:tc>
      </w:tr>
      <w:tr w:rsidR="00D03D7B" w14:paraId="34FBA4F4" w14:textId="77777777" w:rsidTr="00E61F58">
        <w:trPr>
          <w:trHeight w:val="1712"/>
        </w:trPr>
        <w:tc>
          <w:tcPr>
            <w:tcW w:w="1684" w:type="dxa"/>
            <w:shd w:val="clear" w:color="auto" w:fill="F2F2F2" w:themeFill="background1" w:themeFillShade="F2"/>
          </w:tcPr>
          <w:p w14:paraId="1BA5FEB5" w14:textId="77777777" w:rsidR="00D03D7B" w:rsidRPr="00845787" w:rsidRDefault="00D03D7B" w:rsidP="00D03D7B">
            <w:pPr>
              <w:pStyle w:val="aTitle"/>
              <w:tabs>
                <w:tab w:val="clear" w:pos="4513"/>
              </w:tabs>
              <w:rPr>
                <w:rFonts w:cs="Arial"/>
                <w:noProof/>
                <w:color w:val="auto"/>
                <w:sz w:val="22"/>
                <w:lang w:eastAsia="en-GB"/>
              </w:rPr>
            </w:pPr>
          </w:p>
          <w:p w14:paraId="4A291F26" w14:textId="77777777" w:rsidR="00D03D7B" w:rsidRPr="00845787" w:rsidRDefault="00D03D7B" w:rsidP="00D03D7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D03D7B" w:rsidRPr="00D03D7B" w:rsidRDefault="00D03D7B" w:rsidP="00D03D7B">
            <w:pPr>
              <w:rPr>
                <w:noProof/>
                <w:szCs w:val="24"/>
                <w:lang w:eastAsia="en-GB"/>
              </w:rPr>
            </w:pPr>
          </w:p>
          <w:p w14:paraId="6DBEE368" w14:textId="77777777" w:rsidR="00D03D7B" w:rsidRPr="00D03D7B" w:rsidRDefault="00D03D7B" w:rsidP="00D03D7B">
            <w:pPr>
              <w:pStyle w:val="ListParagraph"/>
              <w:numPr>
                <w:ilvl w:val="0"/>
                <w:numId w:val="13"/>
              </w:numPr>
              <w:tabs>
                <w:tab w:val="left" w:pos="2970"/>
              </w:tabs>
              <w:ind w:left="341" w:hanging="283"/>
              <w:rPr>
                <w:szCs w:val="24"/>
              </w:rPr>
            </w:pPr>
            <w:r w:rsidRPr="00D03D7B">
              <w:rPr>
                <w:szCs w:val="24"/>
              </w:rPr>
              <w:t>Working as part of a team</w:t>
            </w:r>
          </w:p>
          <w:p w14:paraId="4F270231" w14:textId="77777777" w:rsidR="00D03D7B" w:rsidRPr="00D03D7B" w:rsidRDefault="00D03D7B" w:rsidP="00D03D7B">
            <w:pPr>
              <w:pStyle w:val="ListParagraph"/>
              <w:numPr>
                <w:ilvl w:val="0"/>
                <w:numId w:val="13"/>
              </w:numPr>
              <w:tabs>
                <w:tab w:val="left" w:pos="2970"/>
              </w:tabs>
              <w:ind w:left="341" w:hanging="283"/>
              <w:rPr>
                <w:szCs w:val="24"/>
              </w:rPr>
            </w:pPr>
            <w:r w:rsidRPr="00D03D7B">
              <w:rPr>
                <w:szCs w:val="24"/>
              </w:rPr>
              <w:t>Working independently and managing own time</w:t>
            </w:r>
          </w:p>
          <w:p w14:paraId="0D8B1B05" w14:textId="1A0AB871" w:rsidR="00D03D7B" w:rsidRPr="00D03D7B" w:rsidRDefault="00D03D7B" w:rsidP="00D03D7B">
            <w:pPr>
              <w:ind w:left="291"/>
              <w:rPr>
                <w:noProof/>
                <w:szCs w:val="24"/>
                <w:lang w:eastAsia="en-GB"/>
              </w:rPr>
            </w:pPr>
          </w:p>
        </w:tc>
        <w:tc>
          <w:tcPr>
            <w:tcW w:w="4957" w:type="dxa"/>
          </w:tcPr>
          <w:p w14:paraId="146CD093" w14:textId="77777777" w:rsidR="00D03D7B" w:rsidRDefault="00D03D7B" w:rsidP="00D03D7B">
            <w:pPr>
              <w:pStyle w:val="ListParagraph"/>
              <w:tabs>
                <w:tab w:val="left" w:pos="2970"/>
              </w:tabs>
              <w:ind w:left="360"/>
              <w:rPr>
                <w:szCs w:val="24"/>
              </w:rPr>
            </w:pPr>
          </w:p>
          <w:p w14:paraId="2A0590B8" w14:textId="209F2576" w:rsidR="00D03D7B" w:rsidRPr="00D03D7B" w:rsidRDefault="00D03D7B" w:rsidP="00D03D7B">
            <w:pPr>
              <w:pStyle w:val="ListParagraph"/>
              <w:numPr>
                <w:ilvl w:val="0"/>
                <w:numId w:val="2"/>
              </w:numPr>
              <w:tabs>
                <w:tab w:val="left" w:pos="2970"/>
              </w:tabs>
              <w:rPr>
                <w:szCs w:val="24"/>
              </w:rPr>
            </w:pPr>
            <w:r w:rsidRPr="00D03D7B">
              <w:rPr>
                <w:szCs w:val="24"/>
              </w:rPr>
              <w:t>Working with the public</w:t>
            </w:r>
          </w:p>
          <w:p w14:paraId="328DB14B" w14:textId="77777777" w:rsidR="00D03D7B" w:rsidRPr="00D03D7B" w:rsidRDefault="00D03D7B" w:rsidP="00D03D7B">
            <w:pPr>
              <w:pStyle w:val="ListParagraph"/>
              <w:numPr>
                <w:ilvl w:val="0"/>
                <w:numId w:val="2"/>
              </w:numPr>
              <w:tabs>
                <w:tab w:val="left" w:pos="2970"/>
              </w:tabs>
              <w:rPr>
                <w:szCs w:val="24"/>
              </w:rPr>
            </w:pPr>
            <w:r w:rsidRPr="00D03D7B">
              <w:rPr>
                <w:szCs w:val="24"/>
              </w:rPr>
              <w:t>Engaging with children/young people</w:t>
            </w:r>
          </w:p>
          <w:p w14:paraId="00D76AE8" w14:textId="77777777" w:rsidR="00D03D7B" w:rsidRPr="00D03D7B" w:rsidRDefault="00D03D7B" w:rsidP="00D03D7B">
            <w:pPr>
              <w:pStyle w:val="ListParagraph"/>
              <w:numPr>
                <w:ilvl w:val="0"/>
                <w:numId w:val="2"/>
              </w:numPr>
              <w:tabs>
                <w:tab w:val="left" w:pos="2970"/>
              </w:tabs>
              <w:rPr>
                <w:szCs w:val="24"/>
              </w:rPr>
            </w:pPr>
            <w:r w:rsidRPr="00D03D7B">
              <w:rPr>
                <w:szCs w:val="24"/>
              </w:rPr>
              <w:t>Working outdoors</w:t>
            </w:r>
          </w:p>
          <w:p w14:paraId="696A7AF3" w14:textId="002D7378" w:rsidR="00D03D7B" w:rsidRPr="00D03D7B" w:rsidRDefault="00D03D7B" w:rsidP="00D03D7B">
            <w:pPr>
              <w:pStyle w:val="ListParagraph"/>
              <w:ind w:left="360"/>
              <w:rPr>
                <w:szCs w:val="24"/>
                <w:lang w:eastAsia="en-GB"/>
              </w:rPr>
            </w:pPr>
          </w:p>
        </w:tc>
      </w:tr>
      <w:tr w:rsidR="00D03D7B" w14:paraId="4CD92E5B" w14:textId="77777777" w:rsidTr="00E61F58">
        <w:trPr>
          <w:trHeight w:val="1962"/>
        </w:trPr>
        <w:tc>
          <w:tcPr>
            <w:tcW w:w="1684" w:type="dxa"/>
            <w:shd w:val="clear" w:color="auto" w:fill="F2F2F2" w:themeFill="background1" w:themeFillShade="F2"/>
          </w:tcPr>
          <w:p w14:paraId="34F3F4F7" w14:textId="77777777" w:rsidR="00D03D7B" w:rsidRPr="00845787" w:rsidRDefault="00D03D7B" w:rsidP="00D03D7B">
            <w:pPr>
              <w:pStyle w:val="aTitle"/>
              <w:tabs>
                <w:tab w:val="clear" w:pos="4513"/>
              </w:tabs>
              <w:rPr>
                <w:rFonts w:cs="Arial"/>
                <w:noProof/>
                <w:color w:val="auto"/>
                <w:sz w:val="22"/>
                <w:lang w:eastAsia="en-GB"/>
              </w:rPr>
            </w:pPr>
          </w:p>
          <w:p w14:paraId="0E0976C8" w14:textId="77777777" w:rsidR="00D03D7B" w:rsidRPr="00845787" w:rsidRDefault="00D03D7B" w:rsidP="00D03D7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70DA322" w14:textId="77777777" w:rsidR="00D03D7B" w:rsidRDefault="00D03D7B" w:rsidP="00D03D7B">
            <w:pPr>
              <w:pStyle w:val="Header"/>
              <w:ind w:left="360"/>
              <w:rPr>
                <w:bCs/>
                <w:szCs w:val="24"/>
              </w:rPr>
            </w:pPr>
          </w:p>
          <w:p w14:paraId="13A6D722" w14:textId="3E93CC33" w:rsidR="00D03D7B" w:rsidRPr="00D03D7B" w:rsidRDefault="00D03D7B" w:rsidP="00D03D7B">
            <w:pPr>
              <w:pStyle w:val="Header"/>
              <w:numPr>
                <w:ilvl w:val="0"/>
                <w:numId w:val="2"/>
              </w:numPr>
              <w:rPr>
                <w:bCs/>
                <w:szCs w:val="24"/>
              </w:rPr>
            </w:pPr>
            <w:r w:rsidRPr="00D03D7B">
              <w:rPr>
                <w:bCs/>
                <w:szCs w:val="24"/>
              </w:rPr>
              <w:t xml:space="preserve">Knowledge of </w:t>
            </w:r>
            <w:proofErr w:type="spellStart"/>
            <w:r w:rsidRPr="00D03D7B">
              <w:rPr>
                <w:bCs/>
                <w:szCs w:val="24"/>
              </w:rPr>
              <w:t>geoheritage</w:t>
            </w:r>
            <w:proofErr w:type="spellEnd"/>
          </w:p>
          <w:p w14:paraId="0297EBA0" w14:textId="77777777" w:rsidR="00D03D7B" w:rsidRPr="00D03D7B" w:rsidRDefault="00D03D7B" w:rsidP="00D03D7B">
            <w:pPr>
              <w:pStyle w:val="ListParagraph"/>
              <w:numPr>
                <w:ilvl w:val="0"/>
                <w:numId w:val="2"/>
              </w:numPr>
              <w:tabs>
                <w:tab w:val="left" w:pos="2970"/>
              </w:tabs>
              <w:rPr>
                <w:szCs w:val="24"/>
              </w:rPr>
            </w:pPr>
            <w:r w:rsidRPr="00D03D7B">
              <w:rPr>
                <w:szCs w:val="24"/>
              </w:rPr>
              <w:t>Ability to communicate effectively verbally and in writing</w:t>
            </w:r>
          </w:p>
          <w:p w14:paraId="19371C6A" w14:textId="77777777" w:rsidR="00D03D7B" w:rsidRPr="00D03D7B" w:rsidRDefault="00D03D7B" w:rsidP="00D03D7B">
            <w:pPr>
              <w:pStyle w:val="ListParagraph"/>
              <w:numPr>
                <w:ilvl w:val="0"/>
                <w:numId w:val="2"/>
              </w:numPr>
              <w:tabs>
                <w:tab w:val="left" w:pos="2970"/>
              </w:tabs>
              <w:rPr>
                <w:szCs w:val="24"/>
              </w:rPr>
            </w:pPr>
            <w:r w:rsidRPr="00D03D7B">
              <w:rPr>
                <w:szCs w:val="24"/>
              </w:rPr>
              <w:t>Ability to explain complex subjects in an accessible and engaging way</w:t>
            </w:r>
          </w:p>
          <w:p w14:paraId="7249C654" w14:textId="77777777" w:rsidR="00D03D7B" w:rsidRPr="00D03D7B" w:rsidRDefault="00D03D7B" w:rsidP="00D03D7B">
            <w:pPr>
              <w:pStyle w:val="Header"/>
              <w:numPr>
                <w:ilvl w:val="0"/>
                <w:numId w:val="2"/>
              </w:numPr>
              <w:rPr>
                <w:bCs/>
                <w:szCs w:val="24"/>
              </w:rPr>
            </w:pPr>
            <w:r w:rsidRPr="00D03D7B">
              <w:rPr>
                <w:bCs/>
                <w:szCs w:val="24"/>
              </w:rPr>
              <w:t>Competent in Microsoft Office</w:t>
            </w:r>
          </w:p>
          <w:p w14:paraId="41067EA4" w14:textId="7FB759E0" w:rsidR="00D03D7B" w:rsidRPr="00D03D7B" w:rsidRDefault="00D03D7B" w:rsidP="00D03D7B">
            <w:pPr>
              <w:pStyle w:val="ListParagraph"/>
              <w:ind w:left="360"/>
              <w:rPr>
                <w:noProof/>
                <w:szCs w:val="24"/>
                <w:lang w:eastAsia="en-GB"/>
              </w:rPr>
            </w:pPr>
          </w:p>
        </w:tc>
        <w:tc>
          <w:tcPr>
            <w:tcW w:w="4957" w:type="dxa"/>
          </w:tcPr>
          <w:p w14:paraId="6474279D" w14:textId="77777777" w:rsidR="00D03D7B" w:rsidRPr="00D03D7B" w:rsidRDefault="00D03D7B" w:rsidP="00D03D7B">
            <w:pPr>
              <w:pStyle w:val="ListParagraph"/>
              <w:ind w:left="360"/>
              <w:rPr>
                <w:noProof/>
                <w:szCs w:val="24"/>
                <w:lang w:eastAsia="en-GB"/>
              </w:rPr>
            </w:pPr>
          </w:p>
          <w:p w14:paraId="58674127" w14:textId="77777777" w:rsidR="00D03D7B" w:rsidRPr="00D03D7B" w:rsidRDefault="00D03D7B" w:rsidP="00D03D7B">
            <w:pPr>
              <w:pStyle w:val="ListParagraph"/>
              <w:numPr>
                <w:ilvl w:val="0"/>
                <w:numId w:val="2"/>
              </w:numPr>
              <w:rPr>
                <w:szCs w:val="24"/>
              </w:rPr>
            </w:pPr>
            <w:r w:rsidRPr="00D03D7B">
              <w:rPr>
                <w:szCs w:val="24"/>
              </w:rPr>
              <w:t>Knowledge of protected landscapes and Geoparks</w:t>
            </w:r>
          </w:p>
          <w:p w14:paraId="0C3B554F" w14:textId="77777777" w:rsidR="00D03D7B" w:rsidRPr="00D03D7B" w:rsidRDefault="00D03D7B" w:rsidP="00D03D7B">
            <w:pPr>
              <w:pStyle w:val="Header"/>
              <w:numPr>
                <w:ilvl w:val="0"/>
                <w:numId w:val="2"/>
              </w:numPr>
              <w:rPr>
                <w:szCs w:val="24"/>
                <w:lang w:eastAsia="en-GB"/>
              </w:rPr>
            </w:pPr>
            <w:r w:rsidRPr="00D03D7B">
              <w:rPr>
                <w:szCs w:val="24"/>
                <w:lang w:eastAsia="en-GB"/>
              </w:rPr>
              <w:t>Knowledge of countryside issues</w:t>
            </w:r>
          </w:p>
          <w:p w14:paraId="5B445D89" w14:textId="77777777" w:rsidR="00D03D7B" w:rsidRPr="00D03D7B" w:rsidRDefault="00D03D7B" w:rsidP="00D03D7B">
            <w:pPr>
              <w:pStyle w:val="ListParagraph"/>
              <w:numPr>
                <w:ilvl w:val="0"/>
                <w:numId w:val="2"/>
              </w:numPr>
              <w:rPr>
                <w:szCs w:val="24"/>
              </w:rPr>
            </w:pPr>
            <w:r w:rsidRPr="00D03D7B">
              <w:rPr>
                <w:szCs w:val="24"/>
              </w:rPr>
              <w:t>Presentation skills</w:t>
            </w:r>
          </w:p>
          <w:p w14:paraId="61E29774" w14:textId="68C5468E" w:rsidR="00D03D7B" w:rsidRPr="00D03D7B" w:rsidRDefault="00D03D7B" w:rsidP="00D03D7B">
            <w:pPr>
              <w:pStyle w:val="ListParagraph"/>
              <w:numPr>
                <w:ilvl w:val="0"/>
                <w:numId w:val="2"/>
              </w:numPr>
              <w:rPr>
                <w:noProof/>
                <w:szCs w:val="24"/>
                <w:lang w:eastAsia="en-GB"/>
              </w:rPr>
            </w:pPr>
            <w:r w:rsidRPr="00D03D7B">
              <w:rPr>
                <w:szCs w:val="24"/>
              </w:rPr>
              <w:t>Design/artistic skills</w:t>
            </w:r>
          </w:p>
        </w:tc>
      </w:tr>
      <w:tr w:rsidR="00D03D7B" w14:paraId="6DC7125D" w14:textId="77777777" w:rsidTr="00E61F58">
        <w:trPr>
          <w:trHeight w:val="2343"/>
        </w:trPr>
        <w:tc>
          <w:tcPr>
            <w:tcW w:w="1684" w:type="dxa"/>
            <w:shd w:val="clear" w:color="auto" w:fill="F2F2F2" w:themeFill="background1" w:themeFillShade="F2"/>
          </w:tcPr>
          <w:p w14:paraId="42D44482" w14:textId="77777777" w:rsidR="00D03D7B" w:rsidRPr="00845787" w:rsidRDefault="00D03D7B" w:rsidP="00D03D7B">
            <w:pPr>
              <w:pStyle w:val="aTitle"/>
              <w:tabs>
                <w:tab w:val="clear" w:pos="4513"/>
              </w:tabs>
              <w:rPr>
                <w:rFonts w:cs="Arial"/>
                <w:noProof/>
                <w:color w:val="auto"/>
                <w:sz w:val="22"/>
                <w:lang w:eastAsia="en-GB"/>
              </w:rPr>
            </w:pPr>
          </w:p>
          <w:p w14:paraId="6454F4D5" w14:textId="77777777" w:rsidR="00D03D7B" w:rsidRPr="00845787" w:rsidRDefault="00D03D7B" w:rsidP="00D03D7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D03D7B" w:rsidRPr="00D03D7B" w:rsidRDefault="00D03D7B" w:rsidP="00D03D7B">
            <w:pPr>
              <w:pStyle w:val="ListParagraph"/>
              <w:ind w:left="360"/>
              <w:rPr>
                <w:noProof/>
                <w:szCs w:val="24"/>
                <w:lang w:eastAsia="en-GB"/>
              </w:rPr>
            </w:pPr>
          </w:p>
          <w:p w14:paraId="4CEA782D" w14:textId="77777777" w:rsidR="00D03D7B" w:rsidRPr="00D03D7B" w:rsidRDefault="00D03D7B" w:rsidP="00D03D7B">
            <w:pPr>
              <w:pStyle w:val="ListParagraph"/>
              <w:numPr>
                <w:ilvl w:val="0"/>
                <w:numId w:val="2"/>
              </w:numPr>
              <w:tabs>
                <w:tab w:val="left" w:pos="2970"/>
              </w:tabs>
              <w:rPr>
                <w:szCs w:val="24"/>
              </w:rPr>
            </w:pPr>
            <w:r w:rsidRPr="00D03D7B">
              <w:rPr>
                <w:szCs w:val="24"/>
              </w:rPr>
              <w:t xml:space="preserve">Interest in gaining skills and experience of work in </w:t>
            </w:r>
            <w:proofErr w:type="spellStart"/>
            <w:r w:rsidRPr="00D03D7B">
              <w:rPr>
                <w:szCs w:val="24"/>
              </w:rPr>
              <w:t>geoheritage</w:t>
            </w:r>
            <w:proofErr w:type="spellEnd"/>
            <w:r w:rsidRPr="00D03D7B">
              <w:rPr>
                <w:szCs w:val="24"/>
              </w:rPr>
              <w:t xml:space="preserve"> interpretation</w:t>
            </w:r>
          </w:p>
          <w:p w14:paraId="5A11259F" w14:textId="77777777" w:rsidR="00D03D7B" w:rsidRPr="00D03D7B" w:rsidRDefault="00D03D7B" w:rsidP="00D03D7B">
            <w:pPr>
              <w:pStyle w:val="ListParagraph"/>
              <w:numPr>
                <w:ilvl w:val="0"/>
                <w:numId w:val="2"/>
              </w:numPr>
              <w:tabs>
                <w:tab w:val="left" w:pos="2970"/>
              </w:tabs>
              <w:rPr>
                <w:szCs w:val="24"/>
              </w:rPr>
            </w:pPr>
            <w:r w:rsidRPr="00D03D7B">
              <w:rPr>
                <w:szCs w:val="24"/>
              </w:rPr>
              <w:t xml:space="preserve">A strong desire to share a passion for </w:t>
            </w:r>
            <w:proofErr w:type="spellStart"/>
            <w:r w:rsidRPr="00D03D7B">
              <w:rPr>
                <w:szCs w:val="24"/>
              </w:rPr>
              <w:t>geoheritage</w:t>
            </w:r>
            <w:proofErr w:type="spellEnd"/>
            <w:r w:rsidRPr="00D03D7B">
              <w:rPr>
                <w:szCs w:val="24"/>
              </w:rPr>
              <w:t xml:space="preserve"> with others</w:t>
            </w:r>
          </w:p>
          <w:p w14:paraId="5EDD2558" w14:textId="77777777" w:rsidR="00D03D7B" w:rsidRPr="00D03D7B" w:rsidRDefault="00D03D7B" w:rsidP="00D03D7B">
            <w:pPr>
              <w:pStyle w:val="ListParagraph"/>
              <w:numPr>
                <w:ilvl w:val="0"/>
                <w:numId w:val="2"/>
              </w:numPr>
              <w:tabs>
                <w:tab w:val="left" w:pos="2970"/>
              </w:tabs>
              <w:rPr>
                <w:szCs w:val="24"/>
              </w:rPr>
            </w:pPr>
            <w:r w:rsidRPr="00D03D7B">
              <w:rPr>
                <w:szCs w:val="24"/>
              </w:rPr>
              <w:t>Ability to work using own initiative</w:t>
            </w:r>
          </w:p>
          <w:p w14:paraId="64EE7FFA" w14:textId="77777777" w:rsidR="00D03D7B" w:rsidRPr="00D03D7B" w:rsidRDefault="00D03D7B" w:rsidP="00D03D7B">
            <w:pPr>
              <w:pStyle w:val="ListParagraph"/>
              <w:numPr>
                <w:ilvl w:val="0"/>
                <w:numId w:val="2"/>
              </w:numPr>
              <w:tabs>
                <w:tab w:val="left" w:pos="2970"/>
              </w:tabs>
              <w:rPr>
                <w:szCs w:val="24"/>
              </w:rPr>
            </w:pPr>
            <w:r w:rsidRPr="00D03D7B">
              <w:rPr>
                <w:szCs w:val="24"/>
              </w:rPr>
              <w:t>An organised approach to work</w:t>
            </w:r>
          </w:p>
          <w:p w14:paraId="2CB07FF3" w14:textId="77777777" w:rsidR="00D03D7B" w:rsidRPr="00D03D7B" w:rsidRDefault="00D03D7B" w:rsidP="00D03D7B">
            <w:pPr>
              <w:pStyle w:val="ListParagraph"/>
              <w:numPr>
                <w:ilvl w:val="0"/>
                <w:numId w:val="2"/>
              </w:numPr>
              <w:tabs>
                <w:tab w:val="left" w:pos="2970"/>
              </w:tabs>
              <w:rPr>
                <w:szCs w:val="24"/>
              </w:rPr>
            </w:pPr>
            <w:r w:rsidRPr="00D03D7B">
              <w:rPr>
                <w:szCs w:val="24"/>
              </w:rPr>
              <w:t>Reliability and self-reliance</w:t>
            </w:r>
          </w:p>
          <w:p w14:paraId="0A2956DC" w14:textId="77777777" w:rsidR="00D03D7B" w:rsidRPr="00D03D7B" w:rsidRDefault="00D03D7B" w:rsidP="00D03D7B">
            <w:pPr>
              <w:pStyle w:val="ListParagraph"/>
              <w:numPr>
                <w:ilvl w:val="0"/>
                <w:numId w:val="2"/>
              </w:numPr>
              <w:tabs>
                <w:tab w:val="left" w:pos="2970"/>
              </w:tabs>
              <w:rPr>
                <w:szCs w:val="24"/>
              </w:rPr>
            </w:pPr>
            <w:r w:rsidRPr="00D03D7B">
              <w:rPr>
                <w:szCs w:val="24"/>
              </w:rPr>
              <w:t>Flexible and adaptable to changing situations</w:t>
            </w:r>
          </w:p>
          <w:p w14:paraId="6EF5F7A2" w14:textId="77777777" w:rsidR="00D03D7B" w:rsidRPr="00D03D7B" w:rsidRDefault="00D03D7B" w:rsidP="00D03D7B">
            <w:pPr>
              <w:pStyle w:val="ListParagraph"/>
              <w:numPr>
                <w:ilvl w:val="0"/>
                <w:numId w:val="2"/>
              </w:numPr>
              <w:rPr>
                <w:szCs w:val="24"/>
              </w:rPr>
            </w:pPr>
            <w:r w:rsidRPr="00D03D7B">
              <w:rPr>
                <w:szCs w:val="24"/>
              </w:rPr>
              <w:t>Willingness and ability to work outside normal office hours on occasions</w:t>
            </w:r>
          </w:p>
          <w:p w14:paraId="76735860" w14:textId="77777777" w:rsidR="00D03D7B" w:rsidRDefault="00D03D7B" w:rsidP="00D03D7B">
            <w:pPr>
              <w:numPr>
                <w:ilvl w:val="0"/>
                <w:numId w:val="2"/>
              </w:numPr>
              <w:rPr>
                <w:noProof/>
                <w:szCs w:val="24"/>
                <w:lang w:eastAsia="en-GB"/>
              </w:rPr>
            </w:pPr>
            <w:r w:rsidRPr="00D03D7B">
              <w:rPr>
                <w:szCs w:val="24"/>
              </w:rPr>
              <w:t>Access to a car or access to a means of mobility support to meet demands of the post in remote areas (if driving must have a current valid driving licence and appropriate insurance)</w:t>
            </w:r>
          </w:p>
          <w:p w14:paraId="69ADC98F" w14:textId="721DA5ED" w:rsidR="00D03D7B" w:rsidRPr="00D03D7B" w:rsidRDefault="00D03D7B" w:rsidP="00D03D7B">
            <w:pPr>
              <w:ind w:left="360"/>
              <w:rPr>
                <w:noProof/>
                <w:szCs w:val="24"/>
                <w:lang w:eastAsia="en-GB"/>
              </w:rPr>
            </w:pPr>
          </w:p>
        </w:tc>
        <w:tc>
          <w:tcPr>
            <w:tcW w:w="4957" w:type="dxa"/>
          </w:tcPr>
          <w:p w14:paraId="2B56349E" w14:textId="77777777" w:rsidR="00D03D7B" w:rsidRPr="00D03D7B" w:rsidRDefault="00D03D7B" w:rsidP="00D03D7B">
            <w:pPr>
              <w:pStyle w:val="ListParagraph"/>
              <w:ind w:left="360"/>
              <w:rPr>
                <w:bCs/>
                <w:noProof/>
                <w:szCs w:val="24"/>
                <w:lang w:eastAsia="en-GB"/>
              </w:rPr>
            </w:pPr>
          </w:p>
          <w:p w14:paraId="68938B7F" w14:textId="77777777" w:rsidR="00D03D7B" w:rsidRPr="00D03D7B" w:rsidRDefault="00D03D7B" w:rsidP="00D03D7B">
            <w:pPr>
              <w:pStyle w:val="ListParagraph"/>
              <w:numPr>
                <w:ilvl w:val="0"/>
                <w:numId w:val="2"/>
              </w:numPr>
              <w:tabs>
                <w:tab w:val="left" w:pos="2970"/>
              </w:tabs>
              <w:rPr>
                <w:szCs w:val="24"/>
              </w:rPr>
            </w:pPr>
            <w:r w:rsidRPr="00D03D7B">
              <w:rPr>
                <w:szCs w:val="24"/>
              </w:rPr>
              <w:t>Determination to complete a demanding programme</w:t>
            </w:r>
          </w:p>
          <w:p w14:paraId="7F5B7341" w14:textId="77777777" w:rsidR="00D03D7B" w:rsidRPr="00D03D7B" w:rsidRDefault="00D03D7B" w:rsidP="00D03D7B">
            <w:pPr>
              <w:pStyle w:val="ListParagraph"/>
              <w:numPr>
                <w:ilvl w:val="0"/>
                <w:numId w:val="2"/>
              </w:numPr>
              <w:tabs>
                <w:tab w:val="left" w:pos="2970"/>
              </w:tabs>
              <w:rPr>
                <w:szCs w:val="24"/>
              </w:rPr>
            </w:pPr>
            <w:r w:rsidRPr="00D03D7B">
              <w:rPr>
                <w:szCs w:val="24"/>
              </w:rPr>
              <w:t xml:space="preserve">A personal interest in the North Pennines </w:t>
            </w:r>
          </w:p>
          <w:p w14:paraId="50AF3D14" w14:textId="75647E82" w:rsidR="00D03D7B" w:rsidRPr="00D03D7B" w:rsidRDefault="00D03D7B" w:rsidP="00D03D7B">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601A6E"/>
    <w:multiLevelType w:val="hybridMultilevel"/>
    <w:tmpl w:val="34E6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8422A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2A55A12"/>
    <w:multiLevelType w:val="hybridMultilevel"/>
    <w:tmpl w:val="7BEC8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5"/>
  </w:num>
  <w:num w:numId="3">
    <w:abstractNumId w:val="5"/>
  </w:num>
  <w:num w:numId="4">
    <w:abstractNumId w:val="3"/>
  </w:num>
  <w:num w:numId="5">
    <w:abstractNumId w:val="9"/>
  </w:num>
  <w:num w:numId="6">
    <w:abstractNumId w:val="4"/>
  </w:num>
  <w:num w:numId="7">
    <w:abstractNumId w:val="11"/>
  </w:num>
  <w:num w:numId="8">
    <w:abstractNumId w:val="7"/>
  </w:num>
  <w:num w:numId="9">
    <w:abstractNumId w:val="0"/>
  </w:num>
  <w:num w:numId="10">
    <w:abstractNumId w:val="10"/>
  </w:num>
  <w:num w:numId="11">
    <w:abstractNumId w:val="6"/>
  </w:num>
  <w:num w:numId="12">
    <w:abstractNumId w:val="8"/>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91977"/>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3F0E"/>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03D7B"/>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nhideWhenUsed/>
    <w:rsid w:val="00A1744E"/>
    <w:rPr>
      <w:sz w:val="20"/>
      <w:szCs w:val="20"/>
    </w:rPr>
  </w:style>
  <w:style w:type="character" w:customStyle="1" w:styleId="CommentTextChar">
    <w:name w:val="Comment Text Char"/>
    <w:basedOn w:val="DefaultParagraphFont"/>
    <w:link w:val="CommentText"/>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 Char Char Char Char Char Char Char Char1 Char"/>
    <w:basedOn w:val="Normal"/>
    <w:rsid w:val="00D03D7B"/>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9F87298-7915-42AC-B429-E95479B3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6937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2020-09-17T12:04:00Z</dcterms:created>
  <dcterms:modified xsi:type="dcterms:W3CDTF">2020-09-17T12:04:00Z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