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82A57" w14:textId="77777777" w:rsidR="00EC17B1" w:rsidRPr="00F34286" w:rsidRDefault="00A91876" w:rsidP="00A91876">
      <w:pPr>
        <w:ind w:left="5040" w:firstLine="720"/>
        <w:rPr>
          <w:rFonts w:ascii="Arial" w:hAnsi="Arial" w:cs="Arial"/>
          <w:sz w:val="24"/>
          <w:szCs w:val="24"/>
        </w:rPr>
      </w:pPr>
      <w:r w:rsidRPr="00F34286">
        <w:rPr>
          <w:noProof/>
          <w:sz w:val="24"/>
          <w:szCs w:val="24"/>
          <w:lang w:eastAsia="en-GB"/>
        </w:rPr>
        <w:drawing>
          <wp:inline distT="0" distB="0" distL="0" distR="0" wp14:anchorId="3D499C26" wp14:editId="4BF82643">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14:paraId="0CFD1FFA" w14:textId="77777777" w:rsidR="00B038D0" w:rsidRPr="00F34286" w:rsidRDefault="00B038D0" w:rsidP="00B038D0">
      <w:pPr>
        <w:rPr>
          <w:rFonts w:ascii="Arial" w:hAnsi="Arial" w:cs="Arial"/>
          <w:b/>
          <w:sz w:val="28"/>
          <w:szCs w:val="28"/>
        </w:rPr>
      </w:pPr>
      <w:r w:rsidRPr="00F34286">
        <w:rPr>
          <w:rFonts w:ascii="Arial" w:hAnsi="Arial" w:cs="Arial"/>
          <w:b/>
          <w:sz w:val="28"/>
          <w:szCs w:val="28"/>
        </w:rPr>
        <w:t>Job Description</w:t>
      </w:r>
    </w:p>
    <w:p w14:paraId="65C08186" w14:textId="0F71A6EC" w:rsidR="00B038D0" w:rsidRPr="00F34286" w:rsidRDefault="00B038D0" w:rsidP="00B038D0">
      <w:pPr>
        <w:rPr>
          <w:rFonts w:ascii="Arial" w:hAnsi="Arial" w:cs="Arial"/>
          <w:sz w:val="28"/>
          <w:szCs w:val="28"/>
        </w:rPr>
      </w:pPr>
      <w:r w:rsidRPr="00F34286">
        <w:rPr>
          <w:rFonts w:ascii="Arial" w:hAnsi="Arial" w:cs="Arial"/>
          <w:b/>
          <w:sz w:val="28"/>
          <w:szCs w:val="28"/>
        </w:rPr>
        <w:t>Job Title:</w:t>
      </w:r>
      <w:r w:rsidRPr="00F34286">
        <w:rPr>
          <w:rFonts w:ascii="Arial" w:hAnsi="Arial" w:cs="Arial"/>
          <w:b/>
          <w:sz w:val="28"/>
          <w:szCs w:val="28"/>
        </w:rPr>
        <w:tab/>
      </w:r>
      <w:r w:rsidR="00AF4B83">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 xml:space="preserve">SEND </w:t>
      </w:r>
      <w:r w:rsidR="00E53D7B" w:rsidRPr="00F34286">
        <w:rPr>
          <w:rFonts w:ascii="Arial" w:hAnsi="Arial" w:cs="Arial"/>
          <w:b/>
          <w:sz w:val="28"/>
          <w:szCs w:val="28"/>
        </w:rPr>
        <w:t xml:space="preserve">Team </w:t>
      </w:r>
      <w:r w:rsidR="00230E8F" w:rsidRPr="00F34286">
        <w:rPr>
          <w:rFonts w:ascii="Arial" w:hAnsi="Arial" w:cs="Arial"/>
          <w:b/>
          <w:sz w:val="28"/>
          <w:szCs w:val="28"/>
        </w:rPr>
        <w:t>Officer</w:t>
      </w:r>
      <w:r w:rsidR="00CD22E7" w:rsidRPr="00F34286">
        <w:rPr>
          <w:rFonts w:ascii="Arial" w:hAnsi="Arial" w:cs="Arial"/>
          <w:b/>
          <w:sz w:val="28"/>
          <w:szCs w:val="28"/>
        </w:rPr>
        <w:tab/>
      </w:r>
    </w:p>
    <w:p w14:paraId="2535EB5D" w14:textId="161D6595" w:rsidR="00B038D0" w:rsidRPr="00F34286" w:rsidRDefault="00B038D0" w:rsidP="00B038D0">
      <w:pPr>
        <w:rPr>
          <w:rFonts w:ascii="Arial" w:hAnsi="Arial" w:cs="Arial"/>
          <w:sz w:val="28"/>
          <w:szCs w:val="28"/>
        </w:rPr>
      </w:pPr>
      <w:r w:rsidRPr="00F34286">
        <w:rPr>
          <w:rFonts w:ascii="Arial" w:hAnsi="Arial" w:cs="Arial"/>
          <w:b/>
          <w:sz w:val="28"/>
          <w:szCs w:val="28"/>
        </w:rPr>
        <w:t>Salary Grade:</w:t>
      </w:r>
      <w:r w:rsidR="00724C82" w:rsidRPr="00F34286">
        <w:rPr>
          <w:rFonts w:ascii="Arial" w:hAnsi="Arial" w:cs="Arial"/>
          <w:b/>
          <w:sz w:val="28"/>
          <w:szCs w:val="28"/>
        </w:rPr>
        <w:t xml:space="preserve"> </w:t>
      </w:r>
      <w:r w:rsidR="00AF4B83">
        <w:rPr>
          <w:rFonts w:ascii="Arial" w:hAnsi="Arial" w:cs="Arial"/>
          <w:b/>
          <w:sz w:val="28"/>
          <w:szCs w:val="28"/>
        </w:rPr>
        <w:tab/>
      </w:r>
      <w:r w:rsidR="00E35EBD">
        <w:rPr>
          <w:rFonts w:ascii="Arial" w:hAnsi="Arial" w:cs="Arial"/>
          <w:b/>
          <w:sz w:val="28"/>
          <w:szCs w:val="28"/>
        </w:rPr>
        <w:tab/>
      </w:r>
      <w:r w:rsidR="00724C82" w:rsidRPr="00F34286">
        <w:rPr>
          <w:rFonts w:ascii="Arial" w:hAnsi="Arial" w:cs="Arial"/>
          <w:b/>
          <w:sz w:val="28"/>
          <w:szCs w:val="28"/>
        </w:rPr>
        <w:t>Grade 5</w:t>
      </w:r>
      <w:r w:rsidR="00FE0A9C" w:rsidRPr="00F34286">
        <w:rPr>
          <w:rFonts w:ascii="Arial" w:hAnsi="Arial" w:cs="Arial"/>
          <w:b/>
          <w:sz w:val="28"/>
          <w:szCs w:val="28"/>
        </w:rPr>
        <w:tab/>
      </w:r>
    </w:p>
    <w:p w14:paraId="20932807" w14:textId="77777777" w:rsidR="00B038D0" w:rsidRPr="00F34286" w:rsidRDefault="00B038D0" w:rsidP="00B038D0">
      <w:pPr>
        <w:rPr>
          <w:rFonts w:ascii="Arial" w:hAnsi="Arial" w:cs="Arial"/>
          <w:sz w:val="28"/>
          <w:szCs w:val="28"/>
        </w:rPr>
      </w:pPr>
      <w:r w:rsidRPr="00F34286">
        <w:rPr>
          <w:rFonts w:ascii="Arial" w:hAnsi="Arial" w:cs="Arial"/>
          <w:b/>
          <w:sz w:val="28"/>
          <w:szCs w:val="28"/>
        </w:rPr>
        <w:t>SCP:</w:t>
      </w:r>
      <w:r w:rsidR="00FE0A9C" w:rsidRPr="00F34286">
        <w:rPr>
          <w:rFonts w:ascii="Arial" w:hAnsi="Arial" w:cs="Arial"/>
          <w:b/>
          <w:sz w:val="28"/>
          <w:szCs w:val="28"/>
        </w:rPr>
        <w:tab/>
      </w:r>
      <w:r w:rsidR="00FE0A9C" w:rsidRPr="00F34286">
        <w:rPr>
          <w:rFonts w:ascii="Arial" w:hAnsi="Arial" w:cs="Arial"/>
          <w:b/>
          <w:sz w:val="28"/>
          <w:szCs w:val="28"/>
        </w:rPr>
        <w:tab/>
      </w:r>
      <w:r w:rsidR="00FE0A9C" w:rsidRPr="00F34286">
        <w:rPr>
          <w:rFonts w:ascii="Arial" w:hAnsi="Arial" w:cs="Arial"/>
          <w:b/>
          <w:sz w:val="28"/>
          <w:szCs w:val="28"/>
        </w:rPr>
        <w:tab/>
      </w:r>
      <w:r w:rsidR="00FE0A9C" w:rsidRPr="00F34286">
        <w:rPr>
          <w:rFonts w:ascii="Arial" w:hAnsi="Arial" w:cs="Arial"/>
          <w:b/>
          <w:sz w:val="28"/>
          <w:szCs w:val="28"/>
        </w:rPr>
        <w:tab/>
      </w:r>
    </w:p>
    <w:p w14:paraId="487354D5" w14:textId="00CEC14D" w:rsidR="00B038D0" w:rsidRPr="00F34286" w:rsidRDefault="00B038D0" w:rsidP="00B038D0">
      <w:pPr>
        <w:rPr>
          <w:rFonts w:ascii="Arial" w:hAnsi="Arial" w:cs="Arial"/>
          <w:sz w:val="28"/>
          <w:szCs w:val="28"/>
        </w:rPr>
      </w:pPr>
      <w:r w:rsidRPr="00F34286">
        <w:rPr>
          <w:rFonts w:ascii="Arial" w:hAnsi="Arial" w:cs="Arial"/>
          <w:b/>
          <w:sz w:val="28"/>
          <w:szCs w:val="28"/>
        </w:rPr>
        <w:t>Job Family:</w:t>
      </w:r>
      <w:r w:rsidR="004B75FE" w:rsidRPr="00F34286">
        <w:rPr>
          <w:rFonts w:ascii="Arial" w:hAnsi="Arial" w:cs="Arial"/>
          <w:b/>
          <w:sz w:val="28"/>
          <w:szCs w:val="28"/>
        </w:rPr>
        <w:t xml:space="preserve"> </w:t>
      </w:r>
      <w:r w:rsidR="005B5D87">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Learning &amp; Development</w:t>
      </w:r>
      <w:r w:rsidR="00FE0A9C" w:rsidRPr="00F34286">
        <w:rPr>
          <w:rFonts w:ascii="Arial" w:hAnsi="Arial" w:cs="Arial"/>
          <w:b/>
          <w:sz w:val="28"/>
          <w:szCs w:val="28"/>
        </w:rPr>
        <w:tab/>
      </w:r>
      <w:r w:rsidR="00FE0A9C" w:rsidRPr="00F34286">
        <w:rPr>
          <w:rFonts w:ascii="Arial" w:hAnsi="Arial" w:cs="Arial"/>
          <w:b/>
          <w:sz w:val="28"/>
          <w:szCs w:val="28"/>
        </w:rPr>
        <w:tab/>
      </w:r>
      <w:r w:rsidR="00FE0A9C" w:rsidRPr="00F34286">
        <w:rPr>
          <w:rFonts w:ascii="Arial" w:hAnsi="Arial" w:cs="Arial"/>
          <w:b/>
          <w:sz w:val="28"/>
          <w:szCs w:val="28"/>
        </w:rPr>
        <w:tab/>
      </w:r>
    </w:p>
    <w:p w14:paraId="0B8A4361" w14:textId="16DA54FB" w:rsidR="00B038D0" w:rsidRPr="00F34286" w:rsidRDefault="00B038D0" w:rsidP="00B038D0">
      <w:pPr>
        <w:rPr>
          <w:rFonts w:ascii="Arial" w:hAnsi="Arial" w:cs="Arial"/>
          <w:sz w:val="28"/>
          <w:szCs w:val="28"/>
        </w:rPr>
      </w:pPr>
      <w:r w:rsidRPr="00F34286">
        <w:rPr>
          <w:rFonts w:ascii="Arial" w:hAnsi="Arial" w:cs="Arial"/>
          <w:b/>
          <w:sz w:val="28"/>
          <w:szCs w:val="28"/>
        </w:rPr>
        <w:t>Job Profile:</w:t>
      </w:r>
      <w:r w:rsidR="00FE0A9C" w:rsidRPr="00F34286">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LD7</w:t>
      </w:r>
      <w:r w:rsidR="00FE0A9C" w:rsidRPr="00F34286">
        <w:rPr>
          <w:rFonts w:ascii="Arial" w:hAnsi="Arial" w:cs="Arial"/>
          <w:b/>
          <w:sz w:val="28"/>
          <w:szCs w:val="28"/>
        </w:rPr>
        <w:tab/>
      </w:r>
      <w:r w:rsidR="00FE0A9C" w:rsidRPr="00F34286">
        <w:rPr>
          <w:rFonts w:ascii="Arial" w:hAnsi="Arial" w:cs="Arial"/>
          <w:b/>
          <w:sz w:val="28"/>
          <w:szCs w:val="28"/>
        </w:rPr>
        <w:tab/>
      </w:r>
    </w:p>
    <w:p w14:paraId="5247851A" w14:textId="50FAE8E4" w:rsidR="00B038D0" w:rsidRPr="00F34286" w:rsidRDefault="00B038D0" w:rsidP="00B038D0">
      <w:pPr>
        <w:rPr>
          <w:rFonts w:ascii="Arial" w:hAnsi="Arial" w:cs="Arial"/>
          <w:sz w:val="28"/>
          <w:szCs w:val="28"/>
        </w:rPr>
      </w:pPr>
      <w:r w:rsidRPr="00F34286">
        <w:rPr>
          <w:rFonts w:ascii="Arial" w:hAnsi="Arial" w:cs="Arial"/>
          <w:b/>
          <w:sz w:val="28"/>
          <w:szCs w:val="28"/>
        </w:rPr>
        <w:t>Directorate:</w:t>
      </w:r>
      <w:r w:rsidR="00CD22E7" w:rsidRPr="00F34286">
        <w:rPr>
          <w:rFonts w:ascii="Arial" w:hAnsi="Arial" w:cs="Arial"/>
          <w:b/>
          <w:sz w:val="28"/>
          <w:szCs w:val="28"/>
        </w:rPr>
        <w:tab/>
      </w:r>
      <w:r w:rsidR="00E35EBD">
        <w:rPr>
          <w:rFonts w:ascii="Arial" w:hAnsi="Arial" w:cs="Arial"/>
          <w:b/>
          <w:sz w:val="28"/>
          <w:szCs w:val="28"/>
        </w:rPr>
        <w:tab/>
      </w:r>
      <w:r w:rsidR="004B75FE" w:rsidRPr="00F34286">
        <w:rPr>
          <w:rFonts w:ascii="Arial" w:hAnsi="Arial" w:cs="Arial"/>
          <w:b/>
          <w:sz w:val="28"/>
          <w:szCs w:val="28"/>
        </w:rPr>
        <w:t>Education Services</w:t>
      </w:r>
      <w:r w:rsidR="00CD22E7" w:rsidRPr="00F34286">
        <w:rPr>
          <w:rFonts w:ascii="Arial" w:hAnsi="Arial" w:cs="Arial"/>
          <w:b/>
          <w:sz w:val="28"/>
          <w:szCs w:val="28"/>
        </w:rPr>
        <w:tab/>
      </w:r>
      <w:r w:rsidR="00CD22E7" w:rsidRPr="00F34286">
        <w:rPr>
          <w:rFonts w:ascii="Arial" w:hAnsi="Arial" w:cs="Arial"/>
          <w:b/>
          <w:sz w:val="28"/>
          <w:szCs w:val="28"/>
        </w:rPr>
        <w:tab/>
      </w:r>
    </w:p>
    <w:p w14:paraId="1CCA1E60" w14:textId="44C551A6" w:rsidR="00B038D0" w:rsidRPr="00F34286" w:rsidRDefault="00B038D0" w:rsidP="00B038D0">
      <w:pPr>
        <w:rPr>
          <w:rFonts w:ascii="Arial" w:hAnsi="Arial" w:cs="Arial"/>
          <w:b/>
          <w:sz w:val="28"/>
          <w:szCs w:val="28"/>
        </w:rPr>
      </w:pPr>
      <w:r w:rsidRPr="00F34286">
        <w:rPr>
          <w:rFonts w:ascii="Arial" w:hAnsi="Arial" w:cs="Arial"/>
          <w:b/>
          <w:sz w:val="28"/>
          <w:szCs w:val="28"/>
        </w:rPr>
        <w:t>Work Environment:</w:t>
      </w:r>
      <w:r w:rsidR="00724C82" w:rsidRPr="00F34286">
        <w:rPr>
          <w:rFonts w:ascii="Arial" w:hAnsi="Arial" w:cs="Arial"/>
          <w:b/>
          <w:sz w:val="28"/>
          <w:szCs w:val="28"/>
        </w:rPr>
        <w:t xml:space="preserve"> </w:t>
      </w:r>
      <w:r w:rsidR="00E35EBD">
        <w:rPr>
          <w:rFonts w:ascii="Arial" w:hAnsi="Arial" w:cs="Arial"/>
          <w:b/>
          <w:sz w:val="28"/>
          <w:szCs w:val="28"/>
        </w:rPr>
        <w:tab/>
      </w:r>
      <w:r w:rsidR="00724C82" w:rsidRPr="00F34286">
        <w:rPr>
          <w:rFonts w:ascii="Arial" w:hAnsi="Arial" w:cs="Arial"/>
          <w:b/>
          <w:sz w:val="28"/>
          <w:szCs w:val="28"/>
        </w:rPr>
        <w:t>SEND Team Office</w:t>
      </w:r>
      <w:r w:rsidR="00CD22E7" w:rsidRPr="00F34286">
        <w:rPr>
          <w:rFonts w:ascii="Arial" w:hAnsi="Arial" w:cs="Arial"/>
          <w:b/>
          <w:sz w:val="28"/>
          <w:szCs w:val="28"/>
        </w:rPr>
        <w:tab/>
      </w:r>
    </w:p>
    <w:p w14:paraId="10FBF9E2" w14:textId="60DA3527" w:rsidR="00B038D0" w:rsidRPr="00F34286" w:rsidRDefault="00B038D0" w:rsidP="00B038D0">
      <w:pPr>
        <w:rPr>
          <w:rFonts w:ascii="Arial" w:hAnsi="Arial" w:cs="Arial"/>
          <w:b/>
          <w:sz w:val="28"/>
          <w:szCs w:val="28"/>
        </w:rPr>
      </w:pPr>
      <w:r w:rsidRPr="00F34286">
        <w:rPr>
          <w:rFonts w:ascii="Arial" w:hAnsi="Arial" w:cs="Arial"/>
          <w:b/>
          <w:sz w:val="28"/>
          <w:szCs w:val="28"/>
        </w:rPr>
        <w:t>Reports to:</w:t>
      </w:r>
      <w:r w:rsidR="00CD22E7" w:rsidRPr="00F34286">
        <w:rPr>
          <w:rFonts w:ascii="Arial" w:hAnsi="Arial" w:cs="Arial"/>
          <w:b/>
          <w:sz w:val="28"/>
          <w:szCs w:val="28"/>
        </w:rPr>
        <w:tab/>
      </w:r>
      <w:r w:rsidR="00E35EBD">
        <w:rPr>
          <w:rFonts w:ascii="Arial" w:hAnsi="Arial" w:cs="Arial"/>
          <w:b/>
          <w:sz w:val="28"/>
          <w:szCs w:val="28"/>
        </w:rPr>
        <w:tab/>
      </w:r>
      <w:bookmarkStart w:id="0" w:name="_GoBack"/>
      <w:bookmarkEnd w:id="0"/>
      <w:r w:rsidR="00724C82" w:rsidRPr="00F34286">
        <w:rPr>
          <w:rFonts w:ascii="Arial" w:hAnsi="Arial" w:cs="Arial"/>
          <w:b/>
          <w:sz w:val="28"/>
          <w:szCs w:val="28"/>
        </w:rPr>
        <w:t>SEND Team Manager</w:t>
      </w:r>
      <w:r w:rsidR="00CD22E7" w:rsidRPr="00F34286">
        <w:rPr>
          <w:rFonts w:ascii="Arial" w:hAnsi="Arial" w:cs="Arial"/>
          <w:b/>
          <w:sz w:val="28"/>
          <w:szCs w:val="28"/>
        </w:rPr>
        <w:tab/>
      </w:r>
      <w:r w:rsidR="00CD22E7" w:rsidRPr="00F34286">
        <w:rPr>
          <w:rFonts w:ascii="Arial" w:hAnsi="Arial" w:cs="Arial"/>
          <w:b/>
          <w:sz w:val="28"/>
          <w:szCs w:val="28"/>
        </w:rPr>
        <w:tab/>
      </w:r>
    </w:p>
    <w:p w14:paraId="2DADFEA3" w14:textId="77777777" w:rsidR="00B038D0" w:rsidRPr="00F34286" w:rsidRDefault="00B038D0" w:rsidP="00B038D0">
      <w:pPr>
        <w:rPr>
          <w:rFonts w:ascii="Arial" w:hAnsi="Arial" w:cs="Arial"/>
          <w:sz w:val="28"/>
          <w:szCs w:val="28"/>
        </w:rPr>
      </w:pPr>
      <w:r w:rsidRPr="00F34286">
        <w:rPr>
          <w:rFonts w:ascii="Arial" w:hAnsi="Arial" w:cs="Arial"/>
          <w:b/>
          <w:sz w:val="28"/>
          <w:szCs w:val="28"/>
        </w:rPr>
        <w:t>Number of Reports:</w:t>
      </w:r>
      <w:r w:rsidR="00287AC0" w:rsidRPr="00F34286">
        <w:rPr>
          <w:rFonts w:ascii="Arial" w:hAnsi="Arial" w:cs="Arial"/>
          <w:b/>
          <w:sz w:val="28"/>
          <w:szCs w:val="28"/>
        </w:rPr>
        <w:tab/>
      </w:r>
    </w:p>
    <w:p w14:paraId="070E7B26" w14:textId="6EF8863F" w:rsidR="006350F9" w:rsidRPr="00F34286" w:rsidRDefault="006350F9" w:rsidP="006350F9">
      <w:pPr>
        <w:pStyle w:val="Default"/>
        <w:jc w:val="both"/>
        <w:rPr>
          <w:color w:val="auto"/>
        </w:rPr>
      </w:pPr>
      <w:r w:rsidRPr="00F34286">
        <w:rPr>
          <w:color w:val="auto"/>
        </w:rPr>
        <w:t xml:space="preserve">Your normal place of work will be at </w:t>
      </w:r>
      <w:r w:rsidR="00724C82" w:rsidRPr="00F34286">
        <w:rPr>
          <w:color w:val="auto"/>
        </w:rPr>
        <w:t xml:space="preserve">The Stanfield Centre, </w:t>
      </w:r>
      <w:r w:rsidRPr="00F34286">
        <w:rPr>
          <w:color w:val="auto"/>
        </w:rPr>
        <w:t xml:space="preserve">but you may be required to work </w:t>
      </w:r>
      <w:r w:rsidR="00724C82" w:rsidRPr="00F34286">
        <w:rPr>
          <w:color w:val="auto"/>
        </w:rPr>
        <w:t xml:space="preserve">from home, or </w:t>
      </w:r>
      <w:r w:rsidRPr="00F34286">
        <w:rPr>
          <w:color w:val="auto"/>
        </w:rPr>
        <w:t>at any Company recognised workplace.</w:t>
      </w:r>
    </w:p>
    <w:p w14:paraId="519722AA" w14:textId="77777777" w:rsidR="006350F9" w:rsidRPr="00F34286" w:rsidRDefault="006350F9" w:rsidP="006350F9">
      <w:pPr>
        <w:spacing w:after="0" w:line="240" w:lineRule="auto"/>
        <w:rPr>
          <w:rFonts w:ascii="Arial" w:eastAsia="Times New Roman" w:hAnsi="Arial" w:cs="Arial"/>
          <w:b/>
          <w:sz w:val="24"/>
          <w:szCs w:val="24"/>
          <w:lang w:eastAsia="en-GB"/>
        </w:rPr>
      </w:pPr>
    </w:p>
    <w:p w14:paraId="2E19C700" w14:textId="77777777" w:rsidR="006350F9" w:rsidRPr="00F34286" w:rsidRDefault="006350F9" w:rsidP="006350F9">
      <w:pPr>
        <w:spacing w:after="0" w:line="240" w:lineRule="auto"/>
        <w:rPr>
          <w:rFonts w:ascii="Arial" w:eastAsia="Times New Roman" w:hAnsi="Arial" w:cs="Arial"/>
          <w:sz w:val="24"/>
          <w:szCs w:val="24"/>
          <w:lang w:eastAsia="en-GB"/>
        </w:rPr>
      </w:pPr>
      <w:r w:rsidRPr="00F34286">
        <w:rPr>
          <w:rFonts w:ascii="Arial" w:eastAsia="Times New Roman" w:hAnsi="Arial" w:cs="Arial"/>
          <w:sz w:val="24"/>
          <w:szCs w:val="24"/>
          <w:lang w:eastAsia="en-GB"/>
        </w:rPr>
        <w:t xml:space="preserve">This position requires an Enhanced </w:t>
      </w:r>
      <w:r w:rsidRPr="00F34286">
        <w:rPr>
          <w:rFonts w:ascii="Arial" w:hAnsi="Arial" w:cs="Arial"/>
          <w:sz w:val="24"/>
          <w:szCs w:val="24"/>
        </w:rPr>
        <w:t>Disclosure and Barring Service (DBS) Check.</w:t>
      </w:r>
    </w:p>
    <w:p w14:paraId="2DF40C6A" w14:textId="77777777" w:rsidR="006770B4" w:rsidRPr="00F34286" w:rsidRDefault="006770B4" w:rsidP="00B038D0">
      <w:pPr>
        <w:rPr>
          <w:rFonts w:ascii="Arial" w:hAnsi="Arial" w:cs="Arial"/>
          <w:b/>
          <w:sz w:val="24"/>
          <w:szCs w:val="24"/>
        </w:rPr>
      </w:pPr>
    </w:p>
    <w:p w14:paraId="068D07F1" w14:textId="79DA1B35" w:rsidR="00B038D0" w:rsidRPr="00F34286" w:rsidRDefault="00B038D0" w:rsidP="00B038D0">
      <w:pPr>
        <w:rPr>
          <w:rFonts w:ascii="Arial" w:hAnsi="Arial" w:cs="Arial"/>
          <w:b/>
          <w:sz w:val="24"/>
          <w:szCs w:val="24"/>
        </w:rPr>
      </w:pPr>
      <w:r w:rsidRPr="00F34286">
        <w:rPr>
          <w:rFonts w:ascii="Arial" w:hAnsi="Arial" w:cs="Arial"/>
          <w:b/>
          <w:sz w:val="24"/>
          <w:szCs w:val="24"/>
        </w:rPr>
        <w:t>Purpose:</w:t>
      </w:r>
    </w:p>
    <w:p w14:paraId="2E0B9402" w14:textId="5BA37CD5" w:rsidR="00F34286" w:rsidRPr="00F34286" w:rsidRDefault="00F34286" w:rsidP="00F34286">
      <w:pPr>
        <w:numPr>
          <w:ilvl w:val="0"/>
          <w:numId w:val="8"/>
        </w:numPr>
        <w:spacing w:after="0" w:line="240" w:lineRule="auto"/>
        <w:rPr>
          <w:rFonts w:ascii="Arial" w:hAnsi="Arial" w:cs="Arial"/>
          <w:sz w:val="24"/>
          <w:szCs w:val="24"/>
        </w:rPr>
      </w:pPr>
      <w:r w:rsidRPr="00F34286">
        <w:rPr>
          <w:rFonts w:ascii="Arial" w:hAnsi="Arial" w:cs="Arial"/>
          <w:bCs/>
          <w:sz w:val="24"/>
          <w:szCs w:val="24"/>
        </w:rPr>
        <w:t>To support SEND Casework Officers to process and review recommendations from annual reviews for children and young people with an EHCP.</w:t>
      </w:r>
      <w:r w:rsidRPr="00F34286">
        <w:rPr>
          <w:rFonts w:ascii="Arial" w:hAnsi="Arial" w:cs="Arial"/>
          <w:sz w:val="24"/>
          <w:szCs w:val="24"/>
        </w:rPr>
        <w:t xml:space="preserve"> </w:t>
      </w:r>
    </w:p>
    <w:p w14:paraId="29F8DD5C" w14:textId="2D86FEAA" w:rsidR="00F34286" w:rsidRPr="00F34286" w:rsidRDefault="00F34286" w:rsidP="00F34286">
      <w:pPr>
        <w:numPr>
          <w:ilvl w:val="0"/>
          <w:numId w:val="8"/>
        </w:numPr>
        <w:spacing w:after="0" w:line="240" w:lineRule="auto"/>
        <w:rPr>
          <w:rFonts w:ascii="Arial" w:hAnsi="Arial" w:cs="Arial"/>
          <w:sz w:val="24"/>
          <w:szCs w:val="24"/>
        </w:rPr>
      </w:pPr>
      <w:r w:rsidRPr="00F34286">
        <w:rPr>
          <w:rFonts w:ascii="Arial" w:hAnsi="Arial" w:cs="Arial"/>
          <w:sz w:val="24"/>
          <w:szCs w:val="24"/>
        </w:rPr>
        <w:t>To support the SEND team with administrative tasks required to facilitate delivery of statutory EHCP processes.</w:t>
      </w:r>
    </w:p>
    <w:p w14:paraId="057F125E" w14:textId="2B704A75" w:rsidR="00F34286" w:rsidRPr="00F34286" w:rsidRDefault="00F34286" w:rsidP="00F34286">
      <w:pPr>
        <w:numPr>
          <w:ilvl w:val="0"/>
          <w:numId w:val="8"/>
        </w:numPr>
        <w:spacing w:after="0" w:line="240" w:lineRule="auto"/>
        <w:rPr>
          <w:rFonts w:ascii="Arial" w:hAnsi="Arial" w:cs="Arial"/>
          <w:sz w:val="24"/>
          <w:szCs w:val="24"/>
        </w:rPr>
      </w:pPr>
      <w:r w:rsidRPr="00F34286">
        <w:rPr>
          <w:rFonts w:ascii="Arial" w:hAnsi="Arial" w:cs="Arial"/>
          <w:sz w:val="24"/>
          <w:szCs w:val="24"/>
        </w:rPr>
        <w:t>To facilitate the seamless process between the SEND team service area and business administration processes.</w:t>
      </w:r>
    </w:p>
    <w:p w14:paraId="36736E2F" w14:textId="37769DFD" w:rsidR="00E53D7B" w:rsidRDefault="00F34286" w:rsidP="00F34286">
      <w:pPr>
        <w:pStyle w:val="ListParagraph"/>
        <w:numPr>
          <w:ilvl w:val="0"/>
          <w:numId w:val="8"/>
        </w:numPr>
        <w:rPr>
          <w:rFonts w:ascii="Arial" w:hAnsi="Arial" w:cs="Arial"/>
          <w:sz w:val="24"/>
          <w:szCs w:val="24"/>
        </w:rPr>
      </w:pPr>
      <w:r w:rsidRPr="00F34286">
        <w:rPr>
          <w:rFonts w:ascii="Arial" w:hAnsi="Arial" w:cs="Arial"/>
          <w:sz w:val="24"/>
          <w:szCs w:val="24"/>
        </w:rPr>
        <w:t xml:space="preserve">To improve links with external agencies, including educational settings, professional specialist services, health and social care, to support a more integrated and </w:t>
      </w:r>
      <w:proofErr w:type="gramStart"/>
      <w:r w:rsidRPr="00F34286">
        <w:rPr>
          <w:rFonts w:ascii="Arial" w:hAnsi="Arial" w:cs="Arial"/>
          <w:sz w:val="24"/>
          <w:szCs w:val="24"/>
        </w:rPr>
        <w:t>better informed</w:t>
      </w:r>
      <w:proofErr w:type="gramEnd"/>
      <w:r w:rsidRPr="00F34286">
        <w:rPr>
          <w:rFonts w:ascii="Arial" w:hAnsi="Arial" w:cs="Arial"/>
          <w:sz w:val="24"/>
          <w:szCs w:val="24"/>
        </w:rPr>
        <w:t xml:space="preserve"> approach to the EHCP process.</w:t>
      </w:r>
    </w:p>
    <w:p w14:paraId="5C97C601" w14:textId="59ACD577" w:rsidR="00F34286" w:rsidRPr="00F34286" w:rsidRDefault="00F34286" w:rsidP="00F34286">
      <w:pPr>
        <w:pStyle w:val="ListParagraph"/>
        <w:numPr>
          <w:ilvl w:val="0"/>
          <w:numId w:val="8"/>
        </w:numPr>
        <w:rPr>
          <w:rFonts w:ascii="Arial" w:hAnsi="Arial" w:cs="Arial"/>
          <w:sz w:val="24"/>
          <w:szCs w:val="24"/>
        </w:rPr>
      </w:pPr>
      <w:r w:rsidRPr="00F34286">
        <w:rPr>
          <w:rFonts w:ascii="Arial" w:hAnsi="Arial" w:cs="Arial"/>
          <w:bCs/>
          <w:sz w:val="24"/>
          <w:szCs w:val="24"/>
        </w:rPr>
        <w:t>Support SEND Casework Officers to process and review recommendations from annual reviews for pupils with an EHCP</w:t>
      </w:r>
      <w:r>
        <w:rPr>
          <w:rFonts w:ascii="Arial" w:hAnsi="Arial" w:cs="Arial"/>
          <w:bCs/>
          <w:sz w:val="24"/>
          <w:szCs w:val="24"/>
        </w:rPr>
        <w:t>.</w:t>
      </w:r>
    </w:p>
    <w:p w14:paraId="3F52A721" w14:textId="77777777" w:rsidR="00E53D7B" w:rsidRPr="00F34286" w:rsidRDefault="00E53D7B" w:rsidP="00B038D0">
      <w:pPr>
        <w:rPr>
          <w:rFonts w:ascii="Arial" w:hAnsi="Arial" w:cs="Arial"/>
          <w:b/>
          <w:sz w:val="24"/>
          <w:szCs w:val="24"/>
        </w:rPr>
      </w:pPr>
    </w:p>
    <w:p w14:paraId="37508F75" w14:textId="77777777" w:rsidR="00F34286" w:rsidRPr="00F34286" w:rsidRDefault="00B038D0" w:rsidP="00F34286">
      <w:pPr>
        <w:rPr>
          <w:rFonts w:ascii="Arial" w:hAnsi="Arial" w:cs="Arial"/>
          <w:b/>
          <w:sz w:val="24"/>
          <w:szCs w:val="24"/>
        </w:rPr>
      </w:pPr>
      <w:r w:rsidRPr="00F34286">
        <w:rPr>
          <w:rFonts w:ascii="Arial" w:hAnsi="Arial" w:cs="Arial"/>
          <w:b/>
          <w:sz w:val="24"/>
          <w:szCs w:val="24"/>
        </w:rPr>
        <w:lastRenderedPageBreak/>
        <w:t>Key Responsibilities:</w:t>
      </w:r>
    </w:p>
    <w:p w14:paraId="38239EA0"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 xml:space="preserve">To follow systems and processes enabling full use of Capita ONE, including </w:t>
      </w:r>
      <w:proofErr w:type="gramStart"/>
      <w:r w:rsidRPr="00F34286">
        <w:rPr>
          <w:rFonts w:ascii="Arial" w:hAnsi="Arial" w:cs="Arial"/>
          <w:sz w:val="24"/>
          <w:szCs w:val="24"/>
        </w:rPr>
        <w:t>work-flow</w:t>
      </w:r>
      <w:proofErr w:type="gramEnd"/>
      <w:r w:rsidRPr="00F34286">
        <w:rPr>
          <w:rFonts w:ascii="Arial" w:hAnsi="Arial" w:cs="Arial"/>
          <w:sz w:val="24"/>
          <w:szCs w:val="24"/>
        </w:rPr>
        <w:t>, thus eliminating the need for information to be held on various spreadsheets.</w:t>
      </w:r>
    </w:p>
    <w:p w14:paraId="05515FC9" w14:textId="77777777" w:rsidR="00F34286" w:rsidRPr="00F34286" w:rsidRDefault="00A65F53" w:rsidP="00F34286">
      <w:pPr>
        <w:pStyle w:val="ListParagraph"/>
        <w:numPr>
          <w:ilvl w:val="0"/>
          <w:numId w:val="7"/>
        </w:numPr>
        <w:ind w:left="426" w:hanging="720"/>
        <w:rPr>
          <w:rFonts w:ascii="Arial" w:hAnsi="Arial" w:cs="Arial"/>
          <w:sz w:val="24"/>
          <w:szCs w:val="24"/>
        </w:rPr>
      </w:pPr>
      <w:r w:rsidRPr="00F34286">
        <w:rPr>
          <w:rFonts w:ascii="Arial" w:hAnsi="Arial" w:cs="Arial"/>
          <w:sz w:val="24"/>
          <w:szCs w:val="24"/>
        </w:rPr>
        <w:t>To facilitate the seamless process between the SEND team service area and business administration processes.</w:t>
      </w:r>
    </w:p>
    <w:p w14:paraId="121EFD2E" w14:textId="1D10BAE8" w:rsidR="00F34286" w:rsidRPr="00F34286" w:rsidRDefault="00F34286" w:rsidP="00F34286">
      <w:pPr>
        <w:pStyle w:val="ListParagraph"/>
        <w:numPr>
          <w:ilvl w:val="0"/>
          <w:numId w:val="7"/>
        </w:numPr>
        <w:ind w:left="426" w:hanging="720"/>
        <w:rPr>
          <w:rFonts w:ascii="Arial" w:hAnsi="Arial" w:cs="Arial"/>
          <w:sz w:val="24"/>
          <w:szCs w:val="24"/>
        </w:rPr>
      </w:pPr>
      <w:r w:rsidRPr="00F34286">
        <w:rPr>
          <w:rFonts w:ascii="Arial" w:hAnsi="Arial" w:cs="Arial"/>
          <w:sz w:val="24"/>
          <w:szCs w:val="24"/>
        </w:rPr>
        <w:t>To support the SEND team with administrative tasks required to facilitate delivery of statutory EHCP processes such as redacting information prior to school consultation, sharing information securely with partners, gathering information required for multi-agency meetings, setting up and inviting partners to meetings and typing minutes of meetings.</w:t>
      </w:r>
    </w:p>
    <w:p w14:paraId="33E208D4" w14:textId="2A258818" w:rsidR="00F34286" w:rsidRPr="00F34286" w:rsidRDefault="00F34286" w:rsidP="00F34286">
      <w:pPr>
        <w:pStyle w:val="ListParagraph"/>
        <w:numPr>
          <w:ilvl w:val="0"/>
          <w:numId w:val="7"/>
        </w:numPr>
        <w:ind w:left="426" w:hanging="720"/>
        <w:rPr>
          <w:rFonts w:ascii="Arial" w:hAnsi="Arial" w:cs="Arial"/>
          <w:sz w:val="24"/>
          <w:szCs w:val="24"/>
        </w:rPr>
      </w:pPr>
      <w:r w:rsidRPr="00F34286">
        <w:rPr>
          <w:rFonts w:ascii="Arial" w:hAnsi="Arial" w:cs="Arial"/>
          <w:bCs/>
          <w:sz w:val="24"/>
          <w:szCs w:val="24"/>
        </w:rPr>
        <w:t xml:space="preserve">Support SEND Casework Officers to process and review recommendations from annual reviews for pupils with an EHCP in the primary, secondary and special school sector, to ensure timely issuing of outcomes to annual reviews, ensuring that any related changes of placement, funding or transport are communicated to the appropriate services by the SEND Casework Officers.  </w:t>
      </w:r>
    </w:p>
    <w:p w14:paraId="301A0F0F" w14:textId="551C25C6" w:rsidR="00A65F53" w:rsidRPr="00F34286" w:rsidRDefault="00A65F53" w:rsidP="00F34286">
      <w:pPr>
        <w:pStyle w:val="ListParagraph"/>
        <w:numPr>
          <w:ilvl w:val="0"/>
          <w:numId w:val="7"/>
        </w:numPr>
        <w:ind w:left="426" w:hanging="720"/>
        <w:rPr>
          <w:rFonts w:ascii="Arial" w:hAnsi="Arial" w:cs="Arial"/>
          <w:sz w:val="24"/>
          <w:szCs w:val="24"/>
        </w:rPr>
      </w:pPr>
      <w:r w:rsidRPr="00F34286">
        <w:rPr>
          <w:rFonts w:ascii="Arial" w:hAnsi="Arial" w:cs="Arial"/>
          <w:sz w:val="24"/>
          <w:szCs w:val="24"/>
        </w:rPr>
        <w:t xml:space="preserve">To improve links with external agencies, including professional specialist services, health and social care, to support a more integrated and </w:t>
      </w:r>
      <w:proofErr w:type="gramStart"/>
      <w:r w:rsidRPr="00F34286">
        <w:rPr>
          <w:rFonts w:ascii="Arial" w:hAnsi="Arial" w:cs="Arial"/>
          <w:sz w:val="24"/>
          <w:szCs w:val="24"/>
        </w:rPr>
        <w:t>better informed</w:t>
      </w:r>
      <w:proofErr w:type="gramEnd"/>
      <w:r w:rsidRPr="00F34286">
        <w:rPr>
          <w:rFonts w:ascii="Arial" w:hAnsi="Arial" w:cs="Arial"/>
          <w:sz w:val="24"/>
          <w:szCs w:val="24"/>
        </w:rPr>
        <w:t xml:space="preserve"> approach to the EHCP process.</w:t>
      </w:r>
    </w:p>
    <w:p w14:paraId="72C086BE"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chase and gather accurate information from appropriate agencies to ensure accurate information is obtained for initial referrals and EHCP initiated assessments.</w:t>
      </w:r>
    </w:p>
    <w:p w14:paraId="5EFE0E20"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chase and gather accurate information from appropriate agencies to allow data and analysis to be produced to plan for future provision improvements.</w:t>
      </w:r>
    </w:p>
    <w:p w14:paraId="5370B911"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 xml:space="preserve">To contribute to meeting statutory requirements, by increasing the number of assessments completed within each stage of the </w:t>
      </w:r>
      <w:proofErr w:type="gramStart"/>
      <w:r w:rsidRPr="00F34286">
        <w:rPr>
          <w:rFonts w:ascii="Arial" w:hAnsi="Arial" w:cs="Arial"/>
          <w:sz w:val="24"/>
          <w:szCs w:val="24"/>
        </w:rPr>
        <w:t>20 week</w:t>
      </w:r>
      <w:proofErr w:type="gramEnd"/>
      <w:r w:rsidRPr="00F34286">
        <w:rPr>
          <w:rFonts w:ascii="Arial" w:hAnsi="Arial" w:cs="Arial"/>
          <w:sz w:val="24"/>
          <w:szCs w:val="24"/>
        </w:rPr>
        <w:t xml:space="preserve"> timeframe.</w:t>
      </w:r>
    </w:p>
    <w:p w14:paraId="26789A0B"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develop systems to include post-school provision up to 25 years old.</w:t>
      </w:r>
    </w:p>
    <w:p w14:paraId="7BBA5BCE"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collate information from health, regarding early identification of young children with complex needs.</w:t>
      </w:r>
    </w:p>
    <w:p w14:paraId="3760D670" w14:textId="77777777"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To collate information of services to identify which are or are not meeting statutory requirements, i.e. receipt of advice within 6 weeks; attendance at reviews; and liaise with business managers from other services on a termly basis, e.g. Mediation service.</w:t>
      </w:r>
    </w:p>
    <w:p w14:paraId="190F500C" w14:textId="269F0DB1" w:rsidR="00A65F53" w:rsidRPr="00F34286" w:rsidRDefault="00A65F53" w:rsidP="00A65F53">
      <w:pPr>
        <w:pStyle w:val="ListParagraph"/>
        <w:numPr>
          <w:ilvl w:val="0"/>
          <w:numId w:val="7"/>
        </w:numPr>
        <w:ind w:left="426" w:hanging="720"/>
        <w:rPr>
          <w:rFonts w:ascii="Arial" w:hAnsi="Arial" w:cs="Arial"/>
          <w:sz w:val="24"/>
          <w:szCs w:val="24"/>
        </w:rPr>
      </w:pPr>
      <w:r w:rsidRPr="00F34286">
        <w:rPr>
          <w:rFonts w:ascii="Arial" w:hAnsi="Arial" w:cs="Arial"/>
          <w:sz w:val="24"/>
          <w:szCs w:val="24"/>
        </w:rPr>
        <w:t>Follow review of standard letter processes to ensure these meet the criteria.</w:t>
      </w:r>
    </w:p>
    <w:p w14:paraId="7B7E892A"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audit information termly relating to placement statistics in all specialist schools, resourced provisions and other provisions i.e. non-maintained independent schools.</w:t>
      </w:r>
    </w:p>
    <w:p w14:paraId="406101ED" w14:textId="5302C2CC"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 xml:space="preserve">Work with the assessment officer to monitor timescales weekly, relating </w:t>
      </w:r>
      <w:proofErr w:type="gramStart"/>
      <w:r w:rsidRPr="00F34286">
        <w:rPr>
          <w:rFonts w:ascii="Arial" w:hAnsi="Arial" w:cs="Arial"/>
          <w:sz w:val="24"/>
          <w:szCs w:val="24"/>
        </w:rPr>
        <w:t>to:</w:t>
      </w:r>
      <w:proofErr w:type="gramEnd"/>
      <w:r w:rsidRPr="00F34286">
        <w:rPr>
          <w:rFonts w:ascii="Arial" w:hAnsi="Arial" w:cs="Arial"/>
          <w:sz w:val="24"/>
          <w:szCs w:val="24"/>
        </w:rPr>
        <w:t xml:space="preserve"> outstanding advice (at the 6 week stage); outstanding advice (once assessment is initiated); drafts due to resources panel; drafts due to be issued, and final EHCP issue dates. </w:t>
      </w:r>
    </w:p>
    <w:p w14:paraId="6493A9B4"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lastRenderedPageBreak/>
        <w:t>To attend SEN Panel – chase missing documentation prior to panel; take minutes, capturing panel’s views and decisions; process initiations to business administration; draft and share decline letters for approval by Senior SEND Officer and SEND Team Manager.</w:t>
      </w:r>
    </w:p>
    <w:p w14:paraId="0FE2389C"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track, record and monitor young people with EHCPs moving into and out of area – undertake telephone, email and written correspondence positively, and liaise with relevant agencies and other LAs as necessary.</w:t>
      </w:r>
    </w:p>
    <w:p w14:paraId="74A26075"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coordinate administration of appeals to tribunal; record key dates in Senior SEND Officer and SEND Team Manager’s diaries; coordinate meeting dates and venues, and inform all agencies involved; assist Senior SEND Officer and SEND Team Manager by chasing responses from agencies to meet solicitor witness statement deadlines.</w:t>
      </w:r>
    </w:p>
    <w:p w14:paraId="145B53A8"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deal with queries in relation to; panel decisions; the receipt of advice; and progress within the EHCP process, from parents, settings and other professionals.</w:t>
      </w:r>
    </w:p>
    <w:p w14:paraId="0EA4FDEB"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carry out and prepare parental survey data.</w:t>
      </w:r>
    </w:p>
    <w:p w14:paraId="51EA2412" w14:textId="77777777" w:rsidR="00A65F53" w:rsidRP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 xml:space="preserve">To respond to freedom of information request collation regarding information already held. </w:t>
      </w:r>
    </w:p>
    <w:p w14:paraId="0B34E3C3" w14:textId="77777777" w:rsidR="00F34286" w:rsidRDefault="00A65F53" w:rsidP="00A65F53">
      <w:pPr>
        <w:pStyle w:val="ListParagraph"/>
        <w:numPr>
          <w:ilvl w:val="0"/>
          <w:numId w:val="6"/>
        </w:numPr>
        <w:ind w:left="426" w:hanging="720"/>
        <w:rPr>
          <w:rFonts w:ascii="Arial" w:hAnsi="Arial" w:cs="Arial"/>
          <w:sz w:val="24"/>
          <w:szCs w:val="24"/>
        </w:rPr>
      </w:pPr>
      <w:r w:rsidRPr="00F34286">
        <w:rPr>
          <w:rFonts w:ascii="Arial" w:hAnsi="Arial" w:cs="Arial"/>
          <w:sz w:val="24"/>
          <w:szCs w:val="24"/>
        </w:rPr>
        <w:t>To carry out the above within required timescales, providing written information as required.</w:t>
      </w:r>
    </w:p>
    <w:p w14:paraId="6C96D0C8" w14:textId="2FA67906" w:rsidR="00F34286" w:rsidRPr="00F34286" w:rsidRDefault="00F34286" w:rsidP="00786B46">
      <w:pPr>
        <w:pStyle w:val="ListParagraph"/>
        <w:numPr>
          <w:ilvl w:val="0"/>
          <w:numId w:val="6"/>
        </w:numPr>
        <w:ind w:left="426" w:hanging="720"/>
        <w:rPr>
          <w:rFonts w:ascii="Arial" w:hAnsi="Arial" w:cs="Arial"/>
          <w:b/>
          <w:sz w:val="24"/>
          <w:szCs w:val="24"/>
        </w:rPr>
      </w:pPr>
      <w:r w:rsidRPr="00F34286">
        <w:rPr>
          <w:rFonts w:ascii="Arial" w:hAnsi="Arial" w:cs="Arial"/>
          <w:sz w:val="24"/>
          <w:szCs w:val="24"/>
        </w:rPr>
        <w:t>To prepare information for Freedom of Information Requests</w:t>
      </w:r>
    </w:p>
    <w:p w14:paraId="4177F784" w14:textId="5AB1A86A" w:rsidR="00310B14" w:rsidRPr="00F34286" w:rsidRDefault="00310B14" w:rsidP="00310B14">
      <w:pPr>
        <w:rPr>
          <w:rFonts w:ascii="Arial" w:hAnsi="Arial" w:cs="Arial"/>
          <w:b/>
          <w:sz w:val="24"/>
          <w:szCs w:val="24"/>
        </w:rPr>
      </w:pPr>
      <w:r w:rsidRPr="00F34286">
        <w:rPr>
          <w:rFonts w:ascii="Arial" w:hAnsi="Arial" w:cs="Arial"/>
          <w:b/>
          <w:sz w:val="24"/>
          <w:szCs w:val="24"/>
        </w:rPr>
        <w:t>Statutory requirements:</w:t>
      </w:r>
    </w:p>
    <w:p w14:paraId="325F6449" w14:textId="77777777" w:rsidR="002C2643" w:rsidRPr="00F34286" w:rsidRDefault="002C2643" w:rsidP="002C2643">
      <w:pPr>
        <w:rPr>
          <w:rFonts w:ascii="Arial" w:hAnsi="Arial" w:cs="Arial"/>
          <w:sz w:val="24"/>
          <w:szCs w:val="24"/>
        </w:rPr>
      </w:pPr>
      <w:r w:rsidRPr="00F34286">
        <w:rPr>
          <w:rFonts w:ascii="Arial" w:hAnsi="Arial" w:cs="Arial"/>
          <w:sz w:val="24"/>
          <w:szCs w:val="24"/>
        </w:rPr>
        <w:t>In line with the Together for Children’s Statutory Requirements, all employees should:</w:t>
      </w:r>
    </w:p>
    <w:p w14:paraId="10971C7D" w14:textId="090FA21D" w:rsidR="002C2643" w:rsidRPr="00F34286" w:rsidRDefault="002C2643" w:rsidP="002C2643">
      <w:pPr>
        <w:rPr>
          <w:rFonts w:ascii="Arial" w:hAnsi="Arial" w:cs="Arial"/>
          <w:sz w:val="24"/>
          <w:szCs w:val="24"/>
        </w:rPr>
      </w:pPr>
      <w:r w:rsidRPr="00F34286">
        <w:rPr>
          <w:rFonts w:ascii="Arial" w:hAnsi="Arial" w:cs="Arial"/>
          <w:sz w:val="24"/>
          <w:szCs w:val="24"/>
        </w:rPr>
        <w:t xml:space="preserve">Comply with the principles and requirements of the </w:t>
      </w:r>
      <w:r w:rsidRPr="00F34286">
        <w:rPr>
          <w:rStyle w:val="ilfuvd"/>
          <w:rFonts w:ascii="Arial" w:hAnsi="Arial" w:cs="Arial"/>
          <w:bCs/>
          <w:color w:val="222222"/>
          <w:sz w:val="24"/>
          <w:szCs w:val="24"/>
        </w:rPr>
        <w:t>General Data Protection Regulation</w:t>
      </w:r>
      <w:r w:rsidRPr="00F34286">
        <w:rPr>
          <w:rStyle w:val="ilfuvd"/>
          <w:rFonts w:ascii="Arial" w:hAnsi="Arial" w:cs="Arial"/>
          <w:color w:val="222222"/>
          <w:sz w:val="24"/>
          <w:szCs w:val="24"/>
        </w:rPr>
        <w:t xml:space="preserve"> (</w:t>
      </w:r>
      <w:r w:rsidRPr="00F34286">
        <w:rPr>
          <w:rStyle w:val="ilfuvd"/>
          <w:rFonts w:ascii="Arial" w:hAnsi="Arial" w:cs="Arial"/>
          <w:bCs/>
          <w:color w:val="222222"/>
          <w:sz w:val="24"/>
          <w:szCs w:val="24"/>
        </w:rPr>
        <w:t>GDPR</w:t>
      </w:r>
      <w:r w:rsidRPr="00F34286">
        <w:rPr>
          <w:rStyle w:val="ilfuvd"/>
          <w:rFonts w:ascii="Arial" w:hAnsi="Arial" w:cs="Arial"/>
          <w:color w:val="222222"/>
          <w:sz w:val="24"/>
          <w:szCs w:val="24"/>
        </w:rPr>
        <w:t xml:space="preserve">) </w:t>
      </w:r>
      <w:r w:rsidRPr="00F34286">
        <w:rPr>
          <w:rFonts w:ascii="Arial" w:hAnsi="Arial" w:cs="Arial"/>
          <w:sz w:val="24"/>
          <w:szCs w:val="24"/>
        </w:rPr>
        <w:t xml:space="preserve">in relation to the management of Together for Children Sunderland’s records and </w:t>
      </w:r>
      <w:r w:rsidR="000D4D7B" w:rsidRPr="00F34286">
        <w:rPr>
          <w:rFonts w:ascii="Arial" w:hAnsi="Arial" w:cs="Arial"/>
          <w:sz w:val="24"/>
          <w:szCs w:val="24"/>
        </w:rPr>
        <w:t>information and</w:t>
      </w:r>
      <w:r w:rsidRPr="00F34286">
        <w:rPr>
          <w:rFonts w:ascii="Arial" w:hAnsi="Arial" w:cs="Arial"/>
          <w:sz w:val="24"/>
          <w:szCs w:val="24"/>
        </w:rPr>
        <w:t xml:space="preserve"> respect the privacy of personal information held by Together for Children Sunderland.</w:t>
      </w:r>
    </w:p>
    <w:p w14:paraId="102CA455" w14:textId="77777777" w:rsidR="002C2643" w:rsidRPr="00F34286" w:rsidRDefault="002C2643" w:rsidP="002C2643">
      <w:pPr>
        <w:rPr>
          <w:rFonts w:ascii="Arial" w:hAnsi="Arial" w:cs="Arial"/>
          <w:sz w:val="24"/>
          <w:szCs w:val="24"/>
        </w:rPr>
      </w:pPr>
      <w:r w:rsidRPr="00F34286">
        <w:rPr>
          <w:rFonts w:ascii="Arial" w:hAnsi="Arial" w:cs="Arial"/>
          <w:sz w:val="24"/>
          <w:szCs w:val="24"/>
        </w:rPr>
        <w:t xml:space="preserve">Comply with the principles and requirements of the Freedom in Information Act 2000; </w:t>
      </w:r>
    </w:p>
    <w:p w14:paraId="1BA8F7D8" w14:textId="77777777" w:rsidR="002C2643" w:rsidRPr="00F34286" w:rsidRDefault="002C2643" w:rsidP="002C2643">
      <w:pPr>
        <w:rPr>
          <w:rFonts w:ascii="Arial" w:hAnsi="Arial" w:cs="Arial"/>
          <w:sz w:val="24"/>
          <w:szCs w:val="24"/>
        </w:rPr>
      </w:pPr>
      <w:r w:rsidRPr="00F34286">
        <w:rPr>
          <w:rFonts w:ascii="Arial" w:hAnsi="Arial" w:cs="Arial"/>
          <w:sz w:val="24"/>
          <w:szCs w:val="24"/>
        </w:rPr>
        <w:t xml:space="preserve">Comply with the Together for Children Sunderland’s information security standards, and requirements for the management and handling of information; </w:t>
      </w:r>
    </w:p>
    <w:p w14:paraId="3C38DE54" w14:textId="77777777" w:rsidR="002C2643" w:rsidRPr="00F34286" w:rsidRDefault="002C2643" w:rsidP="002C2643">
      <w:pPr>
        <w:rPr>
          <w:rFonts w:ascii="Arial" w:hAnsi="Arial" w:cs="Arial"/>
          <w:sz w:val="24"/>
          <w:szCs w:val="24"/>
        </w:rPr>
      </w:pPr>
      <w:r w:rsidRPr="00F34286">
        <w:rPr>
          <w:rFonts w:ascii="Arial" w:hAnsi="Arial" w:cs="Arial"/>
          <w:sz w:val="24"/>
          <w:szCs w:val="24"/>
        </w:rPr>
        <w:t>Undertake the duties of the post in accordance with the Company’s Equal Opportunities Policy, Health and Safety Policy and legislative requirements and all other Company policies.</w:t>
      </w:r>
    </w:p>
    <w:p w14:paraId="2404FB72" w14:textId="77777777" w:rsidR="006350F9" w:rsidRPr="00F34286" w:rsidRDefault="006350F9" w:rsidP="006D00F6">
      <w:pPr>
        <w:spacing w:after="0" w:line="240" w:lineRule="auto"/>
        <w:rPr>
          <w:rFonts w:ascii="Arial" w:eastAsia="Times New Roman" w:hAnsi="Arial" w:cs="Arial"/>
          <w:b/>
          <w:sz w:val="24"/>
          <w:szCs w:val="24"/>
          <w:lang w:eastAsia="en-GB"/>
        </w:rPr>
      </w:pPr>
    </w:p>
    <w:p w14:paraId="6E2F0BBE" w14:textId="40B72B83" w:rsidR="00827400" w:rsidRPr="00F34286" w:rsidRDefault="006770B4" w:rsidP="006D00F6">
      <w:pPr>
        <w:spacing w:after="0" w:line="240" w:lineRule="auto"/>
        <w:rPr>
          <w:rFonts w:ascii="Arial" w:eastAsia="Times New Roman" w:hAnsi="Arial" w:cs="Arial"/>
          <w:sz w:val="24"/>
          <w:szCs w:val="24"/>
          <w:lang w:eastAsia="en-GB"/>
        </w:rPr>
      </w:pPr>
      <w:r w:rsidRPr="00F34286">
        <w:rPr>
          <w:rFonts w:ascii="Arial" w:eastAsia="Times New Roman" w:hAnsi="Arial" w:cs="Arial"/>
          <w:b/>
          <w:sz w:val="24"/>
          <w:szCs w:val="24"/>
          <w:lang w:eastAsia="en-GB"/>
        </w:rPr>
        <w:t>Author</w:t>
      </w:r>
      <w:r w:rsidRPr="00F34286">
        <w:rPr>
          <w:rFonts w:ascii="Arial" w:eastAsia="Times New Roman" w:hAnsi="Arial" w:cs="Arial"/>
          <w:sz w:val="24"/>
          <w:szCs w:val="24"/>
          <w:lang w:eastAsia="en-GB"/>
        </w:rPr>
        <w:t>:</w:t>
      </w:r>
      <w:r w:rsidR="00827400" w:rsidRPr="00F34286">
        <w:rPr>
          <w:rFonts w:ascii="Arial" w:eastAsia="Times New Roman" w:hAnsi="Arial" w:cs="Arial"/>
          <w:sz w:val="24"/>
          <w:szCs w:val="24"/>
          <w:lang w:eastAsia="en-GB"/>
        </w:rPr>
        <w:t xml:space="preserve"> </w:t>
      </w:r>
      <w:r w:rsidR="000272B7" w:rsidRPr="00F34286">
        <w:rPr>
          <w:rFonts w:ascii="Arial" w:eastAsia="Times New Roman" w:hAnsi="Arial" w:cs="Arial"/>
          <w:sz w:val="24"/>
          <w:szCs w:val="24"/>
          <w:lang w:eastAsia="en-GB"/>
        </w:rPr>
        <w:t>Linda Burgess</w:t>
      </w:r>
    </w:p>
    <w:p w14:paraId="1DE2753B" w14:textId="0573DBA3" w:rsidR="00827400" w:rsidRPr="00F34286" w:rsidRDefault="006770B4" w:rsidP="006D00F6">
      <w:pPr>
        <w:spacing w:after="0" w:line="240" w:lineRule="auto"/>
        <w:rPr>
          <w:rFonts w:ascii="Arial" w:eastAsia="Times New Roman" w:hAnsi="Arial" w:cs="Arial"/>
          <w:sz w:val="24"/>
          <w:szCs w:val="24"/>
          <w:lang w:eastAsia="en-GB"/>
        </w:rPr>
      </w:pPr>
      <w:r w:rsidRPr="00F34286">
        <w:rPr>
          <w:rFonts w:ascii="Arial" w:eastAsia="Times New Roman" w:hAnsi="Arial" w:cs="Arial"/>
          <w:b/>
          <w:sz w:val="24"/>
          <w:szCs w:val="24"/>
          <w:lang w:eastAsia="en-GB"/>
        </w:rPr>
        <w:t>Date</w:t>
      </w:r>
      <w:r w:rsidRPr="00F34286">
        <w:rPr>
          <w:rFonts w:ascii="Arial" w:eastAsia="Times New Roman" w:hAnsi="Arial" w:cs="Arial"/>
          <w:sz w:val="24"/>
          <w:szCs w:val="24"/>
          <w:lang w:eastAsia="en-GB"/>
        </w:rPr>
        <w:t>:</w:t>
      </w:r>
      <w:r w:rsidR="00827400" w:rsidRPr="00F34286">
        <w:rPr>
          <w:rFonts w:ascii="Arial" w:eastAsia="Times New Roman" w:hAnsi="Arial" w:cs="Arial"/>
          <w:sz w:val="24"/>
          <w:szCs w:val="24"/>
          <w:lang w:eastAsia="en-GB"/>
        </w:rPr>
        <w:t xml:space="preserve"> </w:t>
      </w:r>
      <w:r w:rsidR="00F34286">
        <w:rPr>
          <w:rFonts w:ascii="Arial" w:eastAsia="Times New Roman" w:hAnsi="Arial" w:cs="Arial"/>
          <w:sz w:val="24"/>
          <w:szCs w:val="24"/>
          <w:lang w:eastAsia="en-GB"/>
        </w:rPr>
        <w:t>27/07/20</w:t>
      </w:r>
      <w:r w:rsidR="000272B7" w:rsidRPr="00F34286">
        <w:rPr>
          <w:rFonts w:ascii="Arial" w:eastAsia="Times New Roman" w:hAnsi="Arial" w:cs="Arial"/>
          <w:sz w:val="24"/>
          <w:szCs w:val="24"/>
          <w:lang w:eastAsia="en-GB"/>
        </w:rPr>
        <w:t>20</w:t>
      </w:r>
    </w:p>
    <w:p w14:paraId="53EA22A3" w14:textId="77777777" w:rsidR="004E623F" w:rsidRPr="00F34286" w:rsidRDefault="004E623F" w:rsidP="006D00F6">
      <w:pPr>
        <w:spacing w:after="0" w:line="240" w:lineRule="auto"/>
        <w:rPr>
          <w:rFonts w:ascii="Arial" w:eastAsia="Times New Roman" w:hAnsi="Arial" w:cs="Arial"/>
          <w:b/>
          <w:sz w:val="24"/>
          <w:szCs w:val="24"/>
          <w:lang w:eastAsia="en-GB"/>
        </w:rPr>
      </w:pPr>
    </w:p>
    <w:p w14:paraId="583FAB65" w14:textId="77777777" w:rsidR="004E623F" w:rsidRPr="00F34286" w:rsidRDefault="004E623F" w:rsidP="006D00F6">
      <w:pPr>
        <w:spacing w:after="0" w:line="240" w:lineRule="auto"/>
        <w:rPr>
          <w:rFonts w:ascii="Arial" w:eastAsia="Times New Roman" w:hAnsi="Arial" w:cs="Arial"/>
          <w:b/>
          <w:sz w:val="24"/>
          <w:szCs w:val="24"/>
          <w:lang w:eastAsia="en-GB"/>
        </w:rPr>
      </w:pPr>
    </w:p>
    <w:p w14:paraId="2C79333A" w14:textId="77777777" w:rsidR="00F34286" w:rsidRDefault="00F34286"/>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F34286" w14:paraId="12E24926" w14:textId="77777777" w:rsidTr="00F34286">
        <w:tc>
          <w:tcPr>
            <w:tcW w:w="9918" w:type="dxa"/>
            <w:gridSpan w:val="2"/>
          </w:tcPr>
          <w:p w14:paraId="3A398FA5" w14:textId="77777777" w:rsidR="006D00F6" w:rsidRPr="00622C4D" w:rsidRDefault="006D00F6" w:rsidP="006D00F6">
            <w:pPr>
              <w:spacing w:after="0" w:line="240" w:lineRule="auto"/>
              <w:rPr>
                <w:rFonts w:ascii="Arial" w:eastAsia="Times New Roman" w:hAnsi="Arial" w:cs="Arial"/>
                <w:b/>
                <w:sz w:val="24"/>
                <w:szCs w:val="24"/>
                <w:lang w:eastAsia="en-GB"/>
              </w:rPr>
            </w:pPr>
            <w:r w:rsidRPr="00622C4D">
              <w:rPr>
                <w:rFonts w:ascii="Arial" w:eastAsia="Times New Roman" w:hAnsi="Arial" w:cs="Arial"/>
                <w:sz w:val="24"/>
                <w:szCs w:val="24"/>
                <w:lang w:eastAsia="en-GB"/>
              </w:rPr>
              <w:br w:type="page"/>
            </w:r>
          </w:p>
          <w:p w14:paraId="4D487000" w14:textId="77777777" w:rsidR="006D00F6" w:rsidRPr="00622C4D" w:rsidRDefault="006D00F6" w:rsidP="006D00F6">
            <w:pPr>
              <w:spacing w:after="0" w:line="240" w:lineRule="auto"/>
              <w:rPr>
                <w:rFonts w:ascii="Arial" w:eastAsia="Times New Roman" w:hAnsi="Arial" w:cs="Arial"/>
                <w:b/>
                <w:sz w:val="24"/>
                <w:szCs w:val="24"/>
                <w:lang w:eastAsia="en-GB"/>
              </w:rPr>
            </w:pPr>
            <w:r w:rsidRPr="00622C4D">
              <w:rPr>
                <w:rFonts w:ascii="Arial" w:eastAsia="Times New Roman" w:hAnsi="Arial" w:cs="Arial"/>
                <w:b/>
                <w:sz w:val="24"/>
                <w:szCs w:val="24"/>
                <w:lang w:eastAsia="en-GB"/>
              </w:rPr>
              <w:t xml:space="preserve">Essential Requirements </w:t>
            </w:r>
          </w:p>
          <w:p w14:paraId="6EFD9FA4" w14:textId="77777777" w:rsidR="006D00F6" w:rsidRPr="00622C4D" w:rsidRDefault="006D00F6" w:rsidP="006D00F6">
            <w:pPr>
              <w:spacing w:after="0" w:line="240" w:lineRule="auto"/>
              <w:rPr>
                <w:rFonts w:ascii="Arial" w:eastAsia="Times New Roman" w:hAnsi="Arial" w:cs="Arial"/>
                <w:b/>
                <w:sz w:val="24"/>
                <w:szCs w:val="24"/>
                <w:lang w:eastAsia="en-GB"/>
              </w:rPr>
            </w:pPr>
          </w:p>
        </w:tc>
      </w:tr>
      <w:tr w:rsidR="00B626BB" w:rsidRPr="00F34286" w14:paraId="27FDA893"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0E1CDFF2" w14:textId="77777777" w:rsidR="00B626BB" w:rsidRPr="00622C4D" w:rsidRDefault="00B626BB" w:rsidP="00B626BB">
            <w:pPr>
              <w:spacing w:after="0" w:line="240" w:lineRule="auto"/>
              <w:rPr>
                <w:rFonts w:ascii="Arial" w:eastAsia="Times New Roman" w:hAnsi="Arial" w:cs="Arial"/>
                <w:b/>
                <w:sz w:val="24"/>
                <w:szCs w:val="24"/>
                <w:lang w:eastAsia="en-GB"/>
              </w:rPr>
            </w:pPr>
            <w:r w:rsidRPr="00622C4D">
              <w:rPr>
                <w:rFonts w:ascii="Arial" w:eastAsia="Times New Roman" w:hAnsi="Arial" w:cs="Arial"/>
                <w:b/>
                <w:sz w:val="24"/>
                <w:szCs w:val="24"/>
                <w:lang w:eastAsia="en-GB"/>
              </w:rPr>
              <w:t>Qualifications:</w:t>
            </w:r>
          </w:p>
          <w:p w14:paraId="311236A6" w14:textId="5CDB8829" w:rsidR="00622C4D" w:rsidRPr="00622C4D" w:rsidRDefault="00622C4D" w:rsidP="00622C4D">
            <w:pPr>
              <w:numPr>
                <w:ilvl w:val="0"/>
                <w:numId w:val="5"/>
              </w:numPr>
              <w:spacing w:after="0" w:line="240" w:lineRule="auto"/>
              <w:rPr>
                <w:rFonts w:ascii="Arial" w:eastAsia="MS Mincho" w:hAnsi="Arial" w:cs="Arial"/>
                <w:sz w:val="24"/>
                <w:lang w:eastAsia="en-GB"/>
              </w:rPr>
            </w:pPr>
            <w:r w:rsidRPr="00622C4D">
              <w:rPr>
                <w:rFonts w:ascii="Arial" w:eastAsia="MS Mincho" w:hAnsi="Arial" w:cs="Arial"/>
                <w:sz w:val="24"/>
                <w:lang w:eastAsia="en-GB"/>
              </w:rPr>
              <w:t>Good general level of education</w:t>
            </w:r>
            <w:r w:rsidR="003D6708">
              <w:rPr>
                <w:rFonts w:ascii="Arial" w:eastAsia="MS Mincho" w:hAnsi="Arial" w:cs="Arial"/>
                <w:sz w:val="24"/>
                <w:lang w:eastAsia="en-GB"/>
              </w:rPr>
              <w:t xml:space="preserve"> (GCSE C or above) </w:t>
            </w:r>
            <w:r w:rsidRPr="00622C4D">
              <w:rPr>
                <w:rFonts w:ascii="Arial" w:eastAsia="MS Mincho" w:hAnsi="Arial" w:cs="Arial"/>
                <w:sz w:val="24"/>
                <w:lang w:eastAsia="en-GB"/>
              </w:rPr>
              <w:t>with a high standard of literacy skills.</w:t>
            </w:r>
            <w:r w:rsidR="003D6708">
              <w:rPr>
                <w:rFonts w:ascii="Arial" w:eastAsia="MS Mincho" w:hAnsi="Arial" w:cs="Arial"/>
                <w:sz w:val="24"/>
                <w:lang w:eastAsia="en-GB"/>
              </w:rPr>
              <w:t xml:space="preserve"> </w:t>
            </w:r>
          </w:p>
          <w:p w14:paraId="65FAD306" w14:textId="77777777" w:rsidR="00741691" w:rsidRPr="00622C4D" w:rsidRDefault="00741691" w:rsidP="00741691">
            <w:pPr>
              <w:pStyle w:val="ListParagraph"/>
              <w:spacing w:after="0" w:line="240" w:lineRule="auto"/>
              <w:rPr>
                <w:rFonts w:ascii="Arial" w:eastAsia="MS Mincho" w:hAnsi="Arial" w:cs="Arial"/>
                <w:b/>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27E728E" w14:textId="77777777" w:rsidR="00B626BB" w:rsidRPr="00622C4D" w:rsidRDefault="00B626BB"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Application Form Interview</w:t>
            </w:r>
          </w:p>
        </w:tc>
      </w:tr>
      <w:tr w:rsidR="006D00F6" w:rsidRPr="00F34286" w14:paraId="09F3BF86"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4938D3F6" w14:textId="77777777" w:rsidR="006D00F6" w:rsidRPr="00622C4D" w:rsidRDefault="006D00F6" w:rsidP="006D00F6">
            <w:pPr>
              <w:spacing w:after="0" w:line="240" w:lineRule="auto"/>
              <w:rPr>
                <w:rFonts w:ascii="Arial" w:eastAsia="MS Mincho" w:hAnsi="Arial" w:cs="Arial"/>
                <w:b/>
                <w:sz w:val="24"/>
                <w:szCs w:val="24"/>
                <w:lang w:eastAsia="en-GB"/>
              </w:rPr>
            </w:pPr>
            <w:r w:rsidRPr="00622C4D">
              <w:rPr>
                <w:rFonts w:ascii="Arial" w:eastAsia="MS Mincho" w:hAnsi="Arial" w:cs="Arial"/>
                <w:b/>
                <w:sz w:val="24"/>
                <w:szCs w:val="24"/>
                <w:lang w:eastAsia="en-GB"/>
              </w:rPr>
              <w:t>Experience</w:t>
            </w:r>
            <w:r w:rsidR="004948C8" w:rsidRPr="00622C4D">
              <w:rPr>
                <w:rFonts w:ascii="Arial" w:eastAsia="MS Mincho" w:hAnsi="Arial" w:cs="Arial"/>
                <w:b/>
                <w:sz w:val="24"/>
                <w:szCs w:val="24"/>
                <w:lang w:eastAsia="en-GB"/>
              </w:rPr>
              <w:t xml:space="preserve"> </w:t>
            </w:r>
            <w:proofErr w:type="gramStart"/>
            <w:r w:rsidR="004948C8" w:rsidRPr="00622C4D">
              <w:rPr>
                <w:rFonts w:ascii="Arial" w:eastAsia="MS Mincho" w:hAnsi="Arial" w:cs="Arial"/>
                <w:b/>
                <w:sz w:val="24"/>
                <w:szCs w:val="24"/>
                <w:lang w:eastAsia="en-GB"/>
              </w:rPr>
              <w:t xml:space="preserve">of </w:t>
            </w:r>
            <w:r w:rsidRPr="00622C4D">
              <w:rPr>
                <w:rFonts w:ascii="Arial" w:eastAsia="MS Mincho" w:hAnsi="Arial" w:cs="Arial"/>
                <w:b/>
                <w:sz w:val="24"/>
                <w:szCs w:val="24"/>
                <w:lang w:eastAsia="en-GB"/>
              </w:rPr>
              <w:t>:</w:t>
            </w:r>
            <w:proofErr w:type="gramEnd"/>
          </w:p>
          <w:p w14:paraId="2D0DDCEC" w14:textId="77777777"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Working in a public service with some knowledge of SEND.</w:t>
            </w:r>
          </w:p>
          <w:p w14:paraId="07FEB41C" w14:textId="77777777" w:rsidR="00622C4D" w:rsidRDefault="00622C4D" w:rsidP="00622C4D">
            <w:pPr>
              <w:numPr>
                <w:ilvl w:val="0"/>
                <w:numId w:val="1"/>
              </w:numPr>
              <w:spacing w:after="0" w:line="240" w:lineRule="auto"/>
              <w:rPr>
                <w:rFonts w:ascii="Arial" w:eastAsia="MS Mincho" w:hAnsi="Arial" w:cs="Arial"/>
                <w:sz w:val="24"/>
                <w:lang w:eastAsia="en-GB"/>
              </w:rPr>
            </w:pPr>
            <w:r>
              <w:rPr>
                <w:rFonts w:ascii="Arial" w:eastAsia="MS Mincho" w:hAnsi="Arial" w:cs="Arial"/>
                <w:sz w:val="24"/>
                <w:lang w:eastAsia="en-GB"/>
              </w:rPr>
              <w:t>Working in a customer facing role.</w:t>
            </w:r>
          </w:p>
          <w:p w14:paraId="07E10DC6" w14:textId="66272D38"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 xml:space="preserve">Demonstrable of working in direct service delivery. </w:t>
            </w:r>
          </w:p>
          <w:p w14:paraId="5FDA15B5" w14:textId="77777777"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Experience of working in multi-disciplinary partnerships/network.</w:t>
            </w:r>
          </w:p>
          <w:p w14:paraId="4C7FA41C" w14:textId="77777777" w:rsidR="00622C4D" w:rsidRPr="00622C4D" w:rsidRDefault="00622C4D" w:rsidP="00622C4D">
            <w:pPr>
              <w:numPr>
                <w:ilvl w:val="0"/>
                <w:numId w:val="1"/>
              </w:numPr>
              <w:spacing w:after="0" w:line="240" w:lineRule="auto"/>
              <w:rPr>
                <w:rFonts w:ascii="Arial" w:eastAsia="MS Mincho" w:hAnsi="Arial" w:cs="Arial"/>
                <w:sz w:val="24"/>
                <w:lang w:eastAsia="en-GB"/>
              </w:rPr>
            </w:pPr>
            <w:r w:rsidRPr="00622C4D">
              <w:rPr>
                <w:rFonts w:ascii="Arial" w:eastAsia="MS Mincho" w:hAnsi="Arial" w:cs="Arial"/>
                <w:sz w:val="24"/>
                <w:lang w:eastAsia="en-GB"/>
              </w:rPr>
              <w:t>Working to strict deadlines.</w:t>
            </w:r>
          </w:p>
          <w:p w14:paraId="242865ED" w14:textId="77777777" w:rsidR="006D00F6" w:rsidRPr="00622C4D" w:rsidRDefault="006D00F6" w:rsidP="00741691">
            <w:pPr>
              <w:spacing w:after="0" w:line="240" w:lineRule="auto"/>
              <w:rPr>
                <w:rFonts w:ascii="Arial" w:eastAsia="MS Mincho" w:hAnsi="Arial" w:cs="Arial"/>
                <w:sz w:val="24"/>
                <w:szCs w:val="24"/>
                <w:lang w:eastAsia="en-GB"/>
              </w:rPr>
            </w:pPr>
          </w:p>
          <w:p w14:paraId="3CDAFB9B" w14:textId="77777777" w:rsidR="00741691" w:rsidRPr="00622C4D" w:rsidRDefault="00741691" w:rsidP="00741691">
            <w:pPr>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7F3403A"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Application Form Interview</w:t>
            </w:r>
          </w:p>
        </w:tc>
      </w:tr>
      <w:tr w:rsidR="006D00F6" w:rsidRPr="00F34286" w14:paraId="33B830EF"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670731F9" w14:textId="77777777" w:rsidR="006D00F6" w:rsidRPr="00622C4D" w:rsidRDefault="006D00F6" w:rsidP="006D00F6">
            <w:pPr>
              <w:spacing w:after="0" w:line="240" w:lineRule="auto"/>
              <w:rPr>
                <w:rFonts w:ascii="Arial" w:eastAsia="MS Mincho" w:hAnsi="Arial" w:cs="Arial"/>
                <w:b/>
                <w:sz w:val="24"/>
                <w:szCs w:val="24"/>
                <w:lang w:eastAsia="en-GB"/>
              </w:rPr>
            </w:pPr>
            <w:r w:rsidRPr="00622C4D">
              <w:rPr>
                <w:rFonts w:ascii="Arial" w:eastAsia="MS Mincho" w:hAnsi="Arial" w:cs="Arial"/>
                <w:b/>
                <w:sz w:val="24"/>
                <w:szCs w:val="24"/>
                <w:lang w:eastAsia="en-GB"/>
              </w:rPr>
              <w:t>Knowledge</w:t>
            </w:r>
            <w:r w:rsidR="004948C8" w:rsidRPr="00622C4D">
              <w:rPr>
                <w:rFonts w:ascii="Arial" w:eastAsia="MS Mincho" w:hAnsi="Arial" w:cs="Arial"/>
                <w:b/>
                <w:sz w:val="24"/>
                <w:szCs w:val="24"/>
                <w:lang w:eastAsia="en-GB"/>
              </w:rPr>
              <w:t xml:space="preserve"> and understanding of</w:t>
            </w:r>
            <w:r w:rsidRPr="00622C4D">
              <w:rPr>
                <w:rFonts w:ascii="Arial" w:eastAsia="MS Mincho" w:hAnsi="Arial" w:cs="Arial"/>
                <w:b/>
                <w:sz w:val="24"/>
                <w:szCs w:val="24"/>
                <w:lang w:eastAsia="en-GB"/>
              </w:rPr>
              <w:t>:</w:t>
            </w:r>
          </w:p>
          <w:p w14:paraId="64181CF0" w14:textId="77777777" w:rsidR="00622C4D" w:rsidRPr="00622C4D" w:rsidRDefault="00622C4D" w:rsidP="00622C4D">
            <w:pPr>
              <w:pStyle w:val="ListParagraph"/>
              <w:numPr>
                <w:ilvl w:val="0"/>
                <w:numId w:val="15"/>
              </w:numPr>
              <w:spacing w:after="0"/>
              <w:rPr>
                <w:rFonts w:ascii="Arial" w:hAnsi="Arial" w:cs="Arial"/>
                <w:sz w:val="24"/>
                <w:szCs w:val="24"/>
              </w:rPr>
            </w:pPr>
            <w:r w:rsidRPr="00622C4D">
              <w:rPr>
                <w:rFonts w:ascii="Arial" w:hAnsi="Arial" w:cs="Arial"/>
                <w:sz w:val="24"/>
                <w:szCs w:val="24"/>
              </w:rPr>
              <w:t>Knowledge of full range of Microsoft Office package</w:t>
            </w:r>
          </w:p>
          <w:p w14:paraId="6D5E41B2" w14:textId="72AB2C52" w:rsidR="00622C4D" w:rsidRPr="00622C4D" w:rsidRDefault="00622C4D" w:rsidP="00622C4D">
            <w:pPr>
              <w:pStyle w:val="ListParagraph"/>
              <w:numPr>
                <w:ilvl w:val="0"/>
                <w:numId w:val="15"/>
              </w:numPr>
              <w:spacing w:after="0"/>
              <w:rPr>
                <w:rFonts w:ascii="Arial" w:hAnsi="Arial" w:cs="Arial"/>
                <w:sz w:val="24"/>
                <w:szCs w:val="24"/>
              </w:rPr>
            </w:pPr>
            <w:r w:rsidRPr="00622C4D">
              <w:rPr>
                <w:rFonts w:ascii="Arial" w:hAnsi="Arial" w:cs="Arial"/>
                <w:sz w:val="24"/>
                <w:szCs w:val="24"/>
              </w:rPr>
              <w:t>Ability to record meeting minutes/notes</w:t>
            </w:r>
            <w:r>
              <w:rPr>
                <w:rFonts w:ascii="Arial" w:hAnsi="Arial" w:cs="Arial"/>
                <w:sz w:val="24"/>
                <w:szCs w:val="24"/>
              </w:rPr>
              <w:t>/ generate emails</w:t>
            </w:r>
            <w:r w:rsidRPr="00622C4D">
              <w:rPr>
                <w:rFonts w:ascii="Arial" w:hAnsi="Arial" w:cs="Arial"/>
                <w:sz w:val="24"/>
                <w:szCs w:val="24"/>
              </w:rPr>
              <w:t xml:space="preserve"> based on discussions. </w:t>
            </w:r>
          </w:p>
          <w:p w14:paraId="1A150370" w14:textId="1E924128" w:rsidR="006D00F6" w:rsidRPr="00622C4D" w:rsidRDefault="00622C4D" w:rsidP="00007EA8">
            <w:pPr>
              <w:pStyle w:val="ListParagraph"/>
              <w:numPr>
                <w:ilvl w:val="0"/>
                <w:numId w:val="15"/>
              </w:numPr>
              <w:spacing w:after="0" w:line="240" w:lineRule="auto"/>
              <w:rPr>
                <w:rFonts w:ascii="Arial" w:eastAsia="MS Mincho" w:hAnsi="Arial" w:cs="Arial"/>
                <w:sz w:val="24"/>
                <w:szCs w:val="24"/>
                <w:lang w:eastAsia="en-GB"/>
              </w:rPr>
            </w:pPr>
            <w:r w:rsidRPr="00622C4D">
              <w:rPr>
                <w:rFonts w:ascii="Arial" w:hAnsi="Arial" w:cs="Arial"/>
                <w:sz w:val="24"/>
                <w:szCs w:val="24"/>
              </w:rPr>
              <w:t>Working knowledge of the SEND Code of Practice and the Children and Families Act</w:t>
            </w:r>
          </w:p>
          <w:p w14:paraId="33319B55" w14:textId="77777777" w:rsidR="00741691" w:rsidRPr="00622C4D" w:rsidRDefault="00741691" w:rsidP="00741691">
            <w:pPr>
              <w:spacing w:after="0" w:line="240" w:lineRule="auto"/>
              <w:ind w:left="720"/>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1120D5D6"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Application Form Interview</w:t>
            </w:r>
          </w:p>
        </w:tc>
      </w:tr>
      <w:tr w:rsidR="006D00F6" w:rsidRPr="00F34286" w14:paraId="1E17D679" w14:textId="77777777" w:rsidTr="00F34286">
        <w:tc>
          <w:tcPr>
            <w:tcW w:w="7487" w:type="dxa"/>
            <w:tcBorders>
              <w:top w:val="single" w:sz="4" w:space="0" w:color="auto"/>
              <w:left w:val="single" w:sz="4" w:space="0" w:color="auto"/>
              <w:bottom w:val="single" w:sz="4" w:space="0" w:color="auto"/>
              <w:right w:val="single" w:sz="4" w:space="0" w:color="auto"/>
            </w:tcBorders>
            <w:shd w:val="clear" w:color="auto" w:fill="auto"/>
          </w:tcPr>
          <w:p w14:paraId="3C3A1186" w14:textId="77777777" w:rsidR="006D00F6" w:rsidRPr="00622C4D" w:rsidRDefault="004948C8" w:rsidP="006D00F6">
            <w:pPr>
              <w:spacing w:after="0" w:line="240" w:lineRule="auto"/>
              <w:rPr>
                <w:rFonts w:ascii="Arial" w:eastAsia="MS Mincho" w:hAnsi="Arial" w:cs="Arial"/>
                <w:b/>
                <w:sz w:val="24"/>
                <w:szCs w:val="24"/>
                <w:lang w:eastAsia="en-GB"/>
              </w:rPr>
            </w:pPr>
            <w:r w:rsidRPr="00622C4D">
              <w:rPr>
                <w:rFonts w:ascii="Arial" w:eastAsia="MS Mincho" w:hAnsi="Arial" w:cs="Arial"/>
                <w:b/>
                <w:sz w:val="24"/>
                <w:szCs w:val="24"/>
                <w:lang w:eastAsia="en-GB"/>
              </w:rPr>
              <w:t>Ability to</w:t>
            </w:r>
            <w:r w:rsidR="006D00F6" w:rsidRPr="00622C4D">
              <w:rPr>
                <w:rFonts w:ascii="Arial" w:eastAsia="MS Mincho" w:hAnsi="Arial" w:cs="Arial"/>
                <w:b/>
                <w:sz w:val="24"/>
                <w:szCs w:val="24"/>
                <w:lang w:eastAsia="en-GB"/>
              </w:rPr>
              <w:t>:</w:t>
            </w:r>
          </w:p>
          <w:p w14:paraId="05495E8B"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Share information, obtain information and have dialogue with others either in person or over the telephone</w:t>
            </w:r>
            <w:r w:rsidRPr="00622C4D">
              <w:rPr>
                <w:rStyle w:val="eop"/>
                <w:rFonts w:ascii="Arial" w:hAnsi="Arial" w:cs="Arial"/>
                <w:color w:val="000000"/>
              </w:rPr>
              <w:t> </w:t>
            </w:r>
          </w:p>
          <w:p w14:paraId="6ABCADF8"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Share information and obtain information from others through written communication, in a variety of formats to a variety of audiences</w:t>
            </w:r>
            <w:r w:rsidRPr="00622C4D">
              <w:rPr>
                <w:rStyle w:val="eop"/>
                <w:rFonts w:ascii="Arial" w:hAnsi="Arial" w:cs="Arial"/>
                <w:color w:val="000000"/>
              </w:rPr>
              <w:t> </w:t>
            </w:r>
          </w:p>
          <w:p w14:paraId="636AFB21"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Listen effectively to assess requirements to respond appropriately and efficiently</w:t>
            </w:r>
            <w:r w:rsidRPr="00622C4D">
              <w:rPr>
                <w:rStyle w:val="eop"/>
                <w:rFonts w:ascii="Arial" w:hAnsi="Arial" w:cs="Arial"/>
                <w:color w:val="000000"/>
              </w:rPr>
              <w:t> </w:t>
            </w:r>
          </w:p>
          <w:p w14:paraId="1A30FA61"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Use a PC to prepare documents, record information and to input and analyse data.</w:t>
            </w:r>
            <w:r w:rsidRPr="00622C4D">
              <w:rPr>
                <w:rStyle w:val="normaltextrun1"/>
                <w:rFonts w:ascii="Arial" w:hAnsi="Arial" w:cs="Arial"/>
                <w:b/>
                <w:bCs/>
                <w:color w:val="000000"/>
              </w:rPr>
              <w:t> </w:t>
            </w:r>
            <w:r w:rsidRPr="00622C4D">
              <w:rPr>
                <w:rStyle w:val="eop"/>
                <w:rFonts w:ascii="Arial" w:hAnsi="Arial" w:cs="Arial"/>
                <w:color w:val="000000"/>
              </w:rPr>
              <w:t> </w:t>
            </w:r>
          </w:p>
          <w:p w14:paraId="64022976" w14:textId="77777777" w:rsidR="00951EA1" w:rsidRPr="00622C4D" w:rsidRDefault="00951EA1" w:rsidP="00622C4D">
            <w:pPr>
              <w:pStyle w:val="paragraph"/>
              <w:numPr>
                <w:ilvl w:val="0"/>
                <w:numId w:val="14"/>
              </w:numPr>
              <w:textAlignment w:val="baseline"/>
              <w:rPr>
                <w:rFonts w:ascii="Arial" w:hAnsi="Arial" w:cs="Arial"/>
              </w:rPr>
            </w:pPr>
            <w:r w:rsidRPr="00622C4D">
              <w:rPr>
                <w:rStyle w:val="normaltextrun1"/>
                <w:rFonts w:ascii="Arial" w:hAnsi="Arial" w:cs="Arial"/>
                <w:color w:val="000000"/>
              </w:rPr>
              <w:t>Work effectively within a busy team environment, be helpful and co-operative with others</w:t>
            </w:r>
            <w:r w:rsidRPr="00622C4D">
              <w:rPr>
                <w:rStyle w:val="normaltextrun1"/>
                <w:rFonts w:ascii="Arial" w:hAnsi="Arial" w:cs="Arial"/>
                <w:b/>
                <w:bCs/>
                <w:color w:val="000000"/>
              </w:rPr>
              <w:t> </w:t>
            </w:r>
            <w:r w:rsidRPr="00622C4D">
              <w:rPr>
                <w:rStyle w:val="eop"/>
                <w:rFonts w:ascii="Arial" w:hAnsi="Arial" w:cs="Arial"/>
                <w:color w:val="000000"/>
              </w:rPr>
              <w:t> </w:t>
            </w:r>
          </w:p>
          <w:p w14:paraId="711127E5" w14:textId="4EF2729B" w:rsidR="00622C4D" w:rsidRPr="00622C4D" w:rsidRDefault="00951EA1" w:rsidP="00622C4D">
            <w:pPr>
              <w:pStyle w:val="ListParagraph"/>
              <w:numPr>
                <w:ilvl w:val="0"/>
                <w:numId w:val="14"/>
              </w:numPr>
              <w:spacing w:after="0" w:line="240" w:lineRule="auto"/>
              <w:rPr>
                <w:rStyle w:val="eop"/>
                <w:rFonts w:ascii="Arial" w:eastAsia="MS Mincho" w:hAnsi="Arial" w:cs="Arial"/>
                <w:sz w:val="24"/>
                <w:szCs w:val="24"/>
                <w:lang w:eastAsia="en-GB"/>
              </w:rPr>
            </w:pPr>
            <w:r w:rsidRPr="00622C4D">
              <w:rPr>
                <w:rStyle w:val="normaltextrun1"/>
                <w:rFonts w:ascii="Arial" w:hAnsi="Arial" w:cs="Arial"/>
                <w:color w:val="000000"/>
                <w:sz w:val="24"/>
                <w:szCs w:val="24"/>
              </w:rPr>
              <w:t>Establish excellent relationships with customers and partners.</w:t>
            </w:r>
            <w:r w:rsidRPr="00622C4D">
              <w:rPr>
                <w:rStyle w:val="eop"/>
                <w:rFonts w:ascii="Arial" w:hAnsi="Arial" w:cs="Arial"/>
                <w:color w:val="000000"/>
                <w:sz w:val="24"/>
                <w:szCs w:val="24"/>
              </w:rPr>
              <w:t> </w:t>
            </w:r>
          </w:p>
          <w:p w14:paraId="462388B6" w14:textId="769179A8" w:rsidR="00622C4D" w:rsidRPr="00622C4D" w:rsidRDefault="00622C4D" w:rsidP="00622C4D">
            <w:pPr>
              <w:pStyle w:val="ListParagraph"/>
              <w:numPr>
                <w:ilvl w:val="0"/>
                <w:numId w:val="14"/>
              </w:numPr>
              <w:spacing w:after="0" w:line="240" w:lineRule="auto"/>
              <w:rPr>
                <w:rFonts w:ascii="Arial" w:eastAsia="MS Mincho" w:hAnsi="Arial" w:cs="Arial"/>
                <w:sz w:val="24"/>
                <w:szCs w:val="24"/>
                <w:lang w:eastAsia="en-GB"/>
              </w:rPr>
            </w:pPr>
            <w:r w:rsidRPr="00622C4D">
              <w:rPr>
                <w:rFonts w:ascii="Arial" w:eastAsia="MS Mincho" w:hAnsi="Arial" w:cs="Arial"/>
                <w:sz w:val="24"/>
                <w:szCs w:val="24"/>
                <w:lang w:eastAsia="en-GB"/>
              </w:rPr>
              <w:t xml:space="preserve">Manage workload </w:t>
            </w:r>
            <w:r>
              <w:rPr>
                <w:rFonts w:ascii="Arial" w:eastAsia="MS Mincho" w:hAnsi="Arial" w:cs="Arial"/>
                <w:sz w:val="24"/>
                <w:szCs w:val="24"/>
                <w:lang w:eastAsia="en-GB"/>
              </w:rPr>
              <w:t xml:space="preserve">priorities </w:t>
            </w:r>
            <w:r w:rsidRPr="00622C4D">
              <w:rPr>
                <w:rFonts w:ascii="Arial" w:eastAsia="MS Mincho" w:hAnsi="Arial" w:cs="Arial"/>
                <w:sz w:val="24"/>
                <w:szCs w:val="24"/>
                <w:lang w:eastAsia="en-GB"/>
              </w:rPr>
              <w:t>to meet timescales.</w:t>
            </w:r>
          </w:p>
          <w:p w14:paraId="2E6A87B1" w14:textId="77777777" w:rsidR="00741691" w:rsidRPr="00622C4D" w:rsidRDefault="00741691" w:rsidP="00741691">
            <w:pPr>
              <w:pStyle w:val="ListParagraph"/>
              <w:spacing w:after="0" w:line="240" w:lineRule="auto"/>
              <w:rPr>
                <w:rFonts w:ascii="Arial" w:eastAsia="MS Mincho" w:hAnsi="Arial" w:cs="Arial"/>
                <w:sz w:val="24"/>
                <w:szCs w:val="24"/>
                <w:lang w:eastAsia="en-GB"/>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47E4582F"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 xml:space="preserve">Application form Interview </w:t>
            </w:r>
          </w:p>
        </w:tc>
      </w:tr>
      <w:tr w:rsidR="006D00F6" w:rsidRPr="00F34286" w14:paraId="02766ABD" w14:textId="77777777" w:rsidTr="00F34286">
        <w:tc>
          <w:tcPr>
            <w:tcW w:w="7487" w:type="dxa"/>
          </w:tcPr>
          <w:p w14:paraId="138B99CE" w14:textId="77777777" w:rsidR="006D00F6" w:rsidRPr="00622C4D" w:rsidRDefault="006D00F6" w:rsidP="006D00F6">
            <w:pPr>
              <w:spacing w:after="0" w:line="240" w:lineRule="auto"/>
              <w:rPr>
                <w:rFonts w:ascii="Arial" w:eastAsia="Times New Roman" w:hAnsi="Arial" w:cs="Arial"/>
                <w:sz w:val="24"/>
                <w:szCs w:val="24"/>
                <w:lang w:eastAsia="en-GB"/>
              </w:rPr>
            </w:pPr>
            <w:r w:rsidRPr="00622C4D">
              <w:rPr>
                <w:rFonts w:ascii="Arial" w:eastAsia="MS Mincho" w:hAnsi="Arial" w:cs="Arial"/>
                <w:sz w:val="24"/>
                <w:szCs w:val="24"/>
                <w:lang w:eastAsia="en-GB"/>
              </w:rPr>
              <w:t xml:space="preserve">Commitment to Equal opportunities </w:t>
            </w:r>
          </w:p>
        </w:tc>
        <w:tc>
          <w:tcPr>
            <w:tcW w:w="2431" w:type="dxa"/>
            <w:vAlign w:val="center"/>
          </w:tcPr>
          <w:p w14:paraId="6D983000" w14:textId="77777777" w:rsidR="006D00F6" w:rsidRPr="00622C4D" w:rsidRDefault="006D00F6" w:rsidP="006D00F6">
            <w:pPr>
              <w:spacing w:after="0" w:line="240" w:lineRule="auto"/>
              <w:jc w:val="center"/>
              <w:rPr>
                <w:rFonts w:ascii="Arial" w:eastAsia="Times New Roman" w:hAnsi="Arial" w:cs="Arial"/>
                <w:sz w:val="24"/>
                <w:szCs w:val="24"/>
                <w:lang w:eastAsia="en-GB"/>
              </w:rPr>
            </w:pPr>
            <w:r w:rsidRPr="00622C4D">
              <w:rPr>
                <w:rFonts w:ascii="Arial" w:eastAsia="Times New Roman" w:hAnsi="Arial" w:cs="Arial"/>
                <w:sz w:val="24"/>
                <w:szCs w:val="24"/>
                <w:lang w:eastAsia="en-GB"/>
              </w:rPr>
              <w:t>Interview</w:t>
            </w:r>
          </w:p>
        </w:tc>
      </w:tr>
    </w:tbl>
    <w:p w14:paraId="13E97628" w14:textId="77777777" w:rsidR="0040219B" w:rsidRPr="00F34286" w:rsidRDefault="0040219B" w:rsidP="00B038D0">
      <w:pPr>
        <w:rPr>
          <w:rFonts w:ascii="Arial" w:hAnsi="Arial" w:cs="Arial"/>
          <w:sz w:val="24"/>
          <w:szCs w:val="24"/>
        </w:rPr>
      </w:pPr>
    </w:p>
    <w:p w14:paraId="7E66976C" w14:textId="448B2822" w:rsidR="003F1765" w:rsidRPr="00F34286" w:rsidRDefault="003F1765" w:rsidP="00B038D0">
      <w:pPr>
        <w:rPr>
          <w:rFonts w:ascii="Arial" w:hAnsi="Arial" w:cs="Arial"/>
          <w:sz w:val="24"/>
          <w:szCs w:val="24"/>
        </w:rPr>
      </w:pPr>
      <w:r w:rsidRPr="00F34286">
        <w:rPr>
          <w:rFonts w:ascii="Arial" w:hAnsi="Arial" w:cs="Arial"/>
          <w:b/>
          <w:sz w:val="24"/>
          <w:szCs w:val="24"/>
        </w:rPr>
        <w:t>Author:</w:t>
      </w:r>
      <w:r w:rsidRPr="00F34286">
        <w:rPr>
          <w:rFonts w:ascii="Arial" w:hAnsi="Arial" w:cs="Arial"/>
          <w:sz w:val="24"/>
          <w:szCs w:val="24"/>
        </w:rPr>
        <w:t xml:space="preserve"> </w:t>
      </w:r>
      <w:r w:rsidR="00622C4D">
        <w:rPr>
          <w:rFonts w:ascii="Arial" w:hAnsi="Arial" w:cs="Arial"/>
          <w:sz w:val="24"/>
          <w:szCs w:val="24"/>
        </w:rPr>
        <w:t>Linda Burgess</w:t>
      </w:r>
    </w:p>
    <w:p w14:paraId="40CC1899" w14:textId="06E622F8" w:rsidR="003F1765" w:rsidRPr="00F34286" w:rsidRDefault="003F1765" w:rsidP="00B038D0">
      <w:pPr>
        <w:rPr>
          <w:rFonts w:ascii="Arial" w:hAnsi="Arial" w:cs="Arial"/>
          <w:sz w:val="24"/>
          <w:szCs w:val="24"/>
        </w:rPr>
      </w:pPr>
      <w:r w:rsidRPr="00F34286">
        <w:rPr>
          <w:rFonts w:ascii="Arial" w:hAnsi="Arial" w:cs="Arial"/>
          <w:b/>
          <w:sz w:val="24"/>
          <w:szCs w:val="24"/>
        </w:rPr>
        <w:t>Date:</w:t>
      </w:r>
      <w:r w:rsidRPr="00F34286">
        <w:rPr>
          <w:rFonts w:ascii="Arial" w:hAnsi="Arial" w:cs="Arial"/>
          <w:sz w:val="24"/>
          <w:szCs w:val="24"/>
        </w:rPr>
        <w:t xml:space="preserve"> </w:t>
      </w:r>
      <w:r w:rsidR="00622C4D">
        <w:rPr>
          <w:rFonts w:ascii="Arial" w:hAnsi="Arial" w:cs="Arial"/>
          <w:sz w:val="24"/>
          <w:szCs w:val="24"/>
        </w:rPr>
        <w:t>27/07/2020</w:t>
      </w:r>
    </w:p>
    <w:p w14:paraId="70D883EA" w14:textId="77777777" w:rsidR="003F1765" w:rsidRPr="00F34286" w:rsidRDefault="003F1765" w:rsidP="00B038D0">
      <w:pPr>
        <w:rPr>
          <w:rFonts w:ascii="Arial" w:hAnsi="Arial" w:cs="Arial"/>
          <w:sz w:val="24"/>
          <w:szCs w:val="24"/>
        </w:rPr>
      </w:pPr>
    </w:p>
    <w:sectPr w:rsidR="003F1765" w:rsidRPr="00F34286" w:rsidSect="002743D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47E6A" w14:textId="77777777" w:rsidR="00EC73B8" w:rsidRDefault="00EC73B8" w:rsidP="009337CF">
      <w:pPr>
        <w:spacing w:after="0" w:line="240" w:lineRule="auto"/>
      </w:pPr>
      <w:r>
        <w:separator/>
      </w:r>
    </w:p>
  </w:endnote>
  <w:endnote w:type="continuationSeparator" w:id="0">
    <w:p w14:paraId="33D61641" w14:textId="77777777" w:rsidR="00EC73B8" w:rsidRDefault="00EC73B8"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81DCD" w14:textId="77777777" w:rsidR="00EC73B8" w:rsidRDefault="00EC73B8" w:rsidP="009337CF">
      <w:pPr>
        <w:spacing w:after="0" w:line="240" w:lineRule="auto"/>
      </w:pPr>
      <w:r>
        <w:separator/>
      </w:r>
    </w:p>
  </w:footnote>
  <w:footnote w:type="continuationSeparator" w:id="0">
    <w:p w14:paraId="03E3CA3A" w14:textId="77777777" w:rsidR="00EC73B8" w:rsidRDefault="00EC73B8" w:rsidP="009337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01B98" w14:textId="77777777"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E4D"/>
    <w:multiLevelType w:val="hybridMultilevel"/>
    <w:tmpl w:val="E91EB47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83E04"/>
    <w:multiLevelType w:val="hybridMultilevel"/>
    <w:tmpl w:val="C4C8DE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7A35CD1"/>
    <w:multiLevelType w:val="hybridMultilevel"/>
    <w:tmpl w:val="2D02069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5586563"/>
    <w:multiLevelType w:val="hybridMultilevel"/>
    <w:tmpl w:val="AA00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A832AD5"/>
    <w:multiLevelType w:val="hybridMultilevel"/>
    <w:tmpl w:val="C3040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44587E"/>
    <w:multiLevelType w:val="hybridMultilevel"/>
    <w:tmpl w:val="2FB0F3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F2711"/>
    <w:multiLevelType w:val="hybridMultilevel"/>
    <w:tmpl w:val="BEE4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5B3491"/>
    <w:multiLevelType w:val="hybridMultilevel"/>
    <w:tmpl w:val="B88A1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384B12"/>
    <w:multiLevelType w:val="multilevel"/>
    <w:tmpl w:val="8E2494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A5C5FC2"/>
    <w:multiLevelType w:val="hybridMultilevel"/>
    <w:tmpl w:val="CE0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
  </w:num>
  <w:num w:numId="4">
    <w:abstractNumId w:val="6"/>
  </w:num>
  <w:num w:numId="5">
    <w:abstractNumId w:val="11"/>
  </w:num>
  <w:num w:numId="6">
    <w:abstractNumId w:val="14"/>
  </w:num>
  <w:num w:numId="7">
    <w:abstractNumId w:val="10"/>
  </w:num>
  <w:num w:numId="8">
    <w:abstractNumId w:val="2"/>
  </w:num>
  <w:num w:numId="9">
    <w:abstractNumId w:val="5"/>
  </w:num>
  <w:num w:numId="10">
    <w:abstractNumId w:val="0"/>
  </w:num>
  <w:num w:numId="11">
    <w:abstractNumId w:val="8"/>
  </w:num>
  <w:num w:numId="12">
    <w:abstractNumId w:val="13"/>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D0"/>
    <w:rsid w:val="000272B7"/>
    <w:rsid w:val="000D4D7B"/>
    <w:rsid w:val="0012583A"/>
    <w:rsid w:val="001E5D7D"/>
    <w:rsid w:val="00230E8F"/>
    <w:rsid w:val="002743D3"/>
    <w:rsid w:val="00286C74"/>
    <w:rsid w:val="00287AC0"/>
    <w:rsid w:val="002C2643"/>
    <w:rsid w:val="00310B14"/>
    <w:rsid w:val="00326027"/>
    <w:rsid w:val="003D6708"/>
    <w:rsid w:val="003F1765"/>
    <w:rsid w:val="0040219B"/>
    <w:rsid w:val="0043782D"/>
    <w:rsid w:val="0045528D"/>
    <w:rsid w:val="0048674E"/>
    <w:rsid w:val="004948C8"/>
    <w:rsid w:val="004B75FE"/>
    <w:rsid w:val="004E623F"/>
    <w:rsid w:val="00582041"/>
    <w:rsid w:val="005B5D87"/>
    <w:rsid w:val="00622C4D"/>
    <w:rsid w:val="006265D7"/>
    <w:rsid w:val="006350F9"/>
    <w:rsid w:val="006770B4"/>
    <w:rsid w:val="006B49DA"/>
    <w:rsid w:val="006D00F6"/>
    <w:rsid w:val="006E06A7"/>
    <w:rsid w:val="00724C82"/>
    <w:rsid w:val="00741691"/>
    <w:rsid w:val="00775697"/>
    <w:rsid w:val="007B1DB7"/>
    <w:rsid w:val="00827400"/>
    <w:rsid w:val="00846247"/>
    <w:rsid w:val="008D2C9C"/>
    <w:rsid w:val="008E03B4"/>
    <w:rsid w:val="008E2793"/>
    <w:rsid w:val="008E7385"/>
    <w:rsid w:val="008F4035"/>
    <w:rsid w:val="009337CF"/>
    <w:rsid w:val="00951EA1"/>
    <w:rsid w:val="00985883"/>
    <w:rsid w:val="00A141A2"/>
    <w:rsid w:val="00A65E56"/>
    <w:rsid w:val="00A65F53"/>
    <w:rsid w:val="00A8611A"/>
    <w:rsid w:val="00A91876"/>
    <w:rsid w:val="00AF4B83"/>
    <w:rsid w:val="00B038D0"/>
    <w:rsid w:val="00B11D62"/>
    <w:rsid w:val="00B626BB"/>
    <w:rsid w:val="00CD22E7"/>
    <w:rsid w:val="00DC4379"/>
    <w:rsid w:val="00DF651C"/>
    <w:rsid w:val="00E35EBD"/>
    <w:rsid w:val="00E53D7B"/>
    <w:rsid w:val="00EC17B1"/>
    <w:rsid w:val="00EC73B8"/>
    <w:rsid w:val="00F34286"/>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E3749"/>
  <w15:docId w15:val="{4102A39A-7F4B-4104-AF6E-CFF70320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 w:type="character" w:customStyle="1" w:styleId="ilfuvd">
    <w:name w:val="ilfuvd"/>
    <w:basedOn w:val="DefaultParagraphFont"/>
    <w:rsid w:val="002C2643"/>
  </w:style>
  <w:style w:type="paragraph" w:customStyle="1" w:styleId="paragraph">
    <w:name w:val="paragraph"/>
    <w:basedOn w:val="Normal"/>
    <w:rsid w:val="00951EA1"/>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951EA1"/>
  </w:style>
  <w:style w:type="character" w:customStyle="1" w:styleId="eop">
    <w:name w:val="eop"/>
    <w:basedOn w:val="DefaultParagraphFont"/>
    <w:rsid w:val="0095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 w:id="427195776">
      <w:bodyDiv w:val="1"/>
      <w:marLeft w:val="0"/>
      <w:marRight w:val="0"/>
      <w:marTop w:val="0"/>
      <w:marBottom w:val="0"/>
      <w:divBdr>
        <w:top w:val="none" w:sz="0" w:space="0" w:color="auto"/>
        <w:left w:val="none" w:sz="0" w:space="0" w:color="auto"/>
        <w:bottom w:val="none" w:sz="0" w:space="0" w:color="auto"/>
        <w:right w:val="none" w:sz="0" w:space="0" w:color="auto"/>
      </w:divBdr>
    </w:div>
    <w:div w:id="854734138">
      <w:bodyDiv w:val="1"/>
      <w:marLeft w:val="0"/>
      <w:marRight w:val="0"/>
      <w:marTop w:val="0"/>
      <w:marBottom w:val="0"/>
      <w:divBdr>
        <w:top w:val="none" w:sz="0" w:space="0" w:color="auto"/>
        <w:left w:val="none" w:sz="0" w:space="0" w:color="auto"/>
        <w:bottom w:val="none" w:sz="0" w:space="0" w:color="auto"/>
        <w:right w:val="none" w:sz="0" w:space="0" w:color="auto"/>
      </w:divBdr>
      <w:divsChild>
        <w:div w:id="321853716">
          <w:marLeft w:val="0"/>
          <w:marRight w:val="0"/>
          <w:marTop w:val="0"/>
          <w:marBottom w:val="0"/>
          <w:divBdr>
            <w:top w:val="none" w:sz="0" w:space="0" w:color="auto"/>
            <w:left w:val="none" w:sz="0" w:space="0" w:color="auto"/>
            <w:bottom w:val="none" w:sz="0" w:space="0" w:color="auto"/>
            <w:right w:val="none" w:sz="0" w:space="0" w:color="auto"/>
          </w:divBdr>
          <w:divsChild>
            <w:div w:id="745420954">
              <w:marLeft w:val="0"/>
              <w:marRight w:val="0"/>
              <w:marTop w:val="0"/>
              <w:marBottom w:val="0"/>
              <w:divBdr>
                <w:top w:val="none" w:sz="0" w:space="0" w:color="auto"/>
                <w:left w:val="none" w:sz="0" w:space="0" w:color="auto"/>
                <w:bottom w:val="none" w:sz="0" w:space="0" w:color="auto"/>
                <w:right w:val="none" w:sz="0" w:space="0" w:color="auto"/>
              </w:divBdr>
              <w:divsChild>
                <w:div w:id="1417436788">
                  <w:marLeft w:val="0"/>
                  <w:marRight w:val="0"/>
                  <w:marTop w:val="0"/>
                  <w:marBottom w:val="0"/>
                  <w:divBdr>
                    <w:top w:val="none" w:sz="0" w:space="0" w:color="auto"/>
                    <w:left w:val="none" w:sz="0" w:space="0" w:color="auto"/>
                    <w:bottom w:val="none" w:sz="0" w:space="0" w:color="auto"/>
                    <w:right w:val="none" w:sz="0" w:space="0" w:color="auto"/>
                  </w:divBdr>
                  <w:divsChild>
                    <w:div w:id="123432279">
                      <w:marLeft w:val="0"/>
                      <w:marRight w:val="0"/>
                      <w:marTop w:val="0"/>
                      <w:marBottom w:val="0"/>
                      <w:divBdr>
                        <w:top w:val="none" w:sz="0" w:space="0" w:color="auto"/>
                        <w:left w:val="none" w:sz="0" w:space="0" w:color="auto"/>
                        <w:bottom w:val="none" w:sz="0" w:space="0" w:color="auto"/>
                        <w:right w:val="none" w:sz="0" w:space="0" w:color="auto"/>
                      </w:divBdr>
                      <w:divsChild>
                        <w:div w:id="1694652259">
                          <w:marLeft w:val="0"/>
                          <w:marRight w:val="0"/>
                          <w:marTop w:val="0"/>
                          <w:marBottom w:val="0"/>
                          <w:divBdr>
                            <w:top w:val="none" w:sz="0" w:space="0" w:color="auto"/>
                            <w:left w:val="none" w:sz="0" w:space="0" w:color="auto"/>
                            <w:bottom w:val="none" w:sz="0" w:space="0" w:color="auto"/>
                            <w:right w:val="none" w:sz="0" w:space="0" w:color="auto"/>
                          </w:divBdr>
                          <w:divsChild>
                            <w:div w:id="992757621">
                              <w:marLeft w:val="0"/>
                              <w:marRight w:val="0"/>
                              <w:marTop w:val="0"/>
                              <w:marBottom w:val="0"/>
                              <w:divBdr>
                                <w:top w:val="none" w:sz="0" w:space="0" w:color="auto"/>
                                <w:left w:val="none" w:sz="0" w:space="0" w:color="auto"/>
                                <w:bottom w:val="none" w:sz="0" w:space="0" w:color="auto"/>
                                <w:right w:val="none" w:sz="0" w:space="0" w:color="auto"/>
                              </w:divBdr>
                              <w:divsChild>
                                <w:div w:id="1078676216">
                                  <w:marLeft w:val="0"/>
                                  <w:marRight w:val="0"/>
                                  <w:marTop w:val="0"/>
                                  <w:marBottom w:val="0"/>
                                  <w:divBdr>
                                    <w:top w:val="none" w:sz="0" w:space="0" w:color="auto"/>
                                    <w:left w:val="none" w:sz="0" w:space="0" w:color="auto"/>
                                    <w:bottom w:val="none" w:sz="0" w:space="0" w:color="auto"/>
                                    <w:right w:val="none" w:sz="0" w:space="0" w:color="auto"/>
                                  </w:divBdr>
                                  <w:divsChild>
                                    <w:div w:id="86003689">
                                      <w:marLeft w:val="0"/>
                                      <w:marRight w:val="0"/>
                                      <w:marTop w:val="0"/>
                                      <w:marBottom w:val="0"/>
                                      <w:divBdr>
                                        <w:top w:val="none" w:sz="0" w:space="0" w:color="auto"/>
                                        <w:left w:val="none" w:sz="0" w:space="0" w:color="auto"/>
                                        <w:bottom w:val="none" w:sz="0" w:space="0" w:color="auto"/>
                                        <w:right w:val="none" w:sz="0" w:space="0" w:color="auto"/>
                                      </w:divBdr>
                                      <w:divsChild>
                                        <w:div w:id="730537429">
                                          <w:marLeft w:val="0"/>
                                          <w:marRight w:val="0"/>
                                          <w:marTop w:val="0"/>
                                          <w:marBottom w:val="0"/>
                                          <w:divBdr>
                                            <w:top w:val="none" w:sz="0" w:space="0" w:color="auto"/>
                                            <w:left w:val="none" w:sz="0" w:space="0" w:color="auto"/>
                                            <w:bottom w:val="none" w:sz="0" w:space="0" w:color="auto"/>
                                            <w:right w:val="none" w:sz="0" w:space="0" w:color="auto"/>
                                          </w:divBdr>
                                          <w:divsChild>
                                            <w:div w:id="1922056581">
                                              <w:marLeft w:val="0"/>
                                              <w:marRight w:val="0"/>
                                              <w:marTop w:val="0"/>
                                              <w:marBottom w:val="0"/>
                                              <w:divBdr>
                                                <w:top w:val="none" w:sz="0" w:space="0" w:color="auto"/>
                                                <w:left w:val="none" w:sz="0" w:space="0" w:color="auto"/>
                                                <w:bottom w:val="none" w:sz="0" w:space="0" w:color="auto"/>
                                                <w:right w:val="none" w:sz="0" w:space="0" w:color="auto"/>
                                              </w:divBdr>
                                              <w:divsChild>
                                                <w:div w:id="1662194379">
                                                  <w:marLeft w:val="0"/>
                                                  <w:marRight w:val="0"/>
                                                  <w:marTop w:val="0"/>
                                                  <w:marBottom w:val="0"/>
                                                  <w:divBdr>
                                                    <w:top w:val="none" w:sz="0" w:space="0" w:color="auto"/>
                                                    <w:left w:val="none" w:sz="0" w:space="0" w:color="auto"/>
                                                    <w:bottom w:val="none" w:sz="0" w:space="0" w:color="auto"/>
                                                    <w:right w:val="none" w:sz="0" w:space="0" w:color="auto"/>
                                                  </w:divBdr>
                                                  <w:divsChild>
                                                    <w:div w:id="923101374">
                                                      <w:marLeft w:val="9285"/>
                                                      <w:marRight w:val="0"/>
                                                      <w:marTop w:val="0"/>
                                                      <w:marBottom w:val="0"/>
                                                      <w:divBdr>
                                                        <w:top w:val="single" w:sz="6" w:space="0" w:color="auto"/>
                                                        <w:left w:val="none" w:sz="0" w:space="0" w:color="auto"/>
                                                        <w:bottom w:val="single" w:sz="6" w:space="0" w:color="auto"/>
                                                        <w:right w:val="none" w:sz="0" w:space="0" w:color="auto"/>
                                                      </w:divBdr>
                                                      <w:divsChild>
                                                        <w:div w:id="1683314055">
                                                          <w:marLeft w:val="0"/>
                                                          <w:marRight w:val="0"/>
                                                          <w:marTop w:val="0"/>
                                                          <w:marBottom w:val="0"/>
                                                          <w:divBdr>
                                                            <w:top w:val="none" w:sz="0" w:space="0" w:color="auto"/>
                                                            <w:left w:val="none" w:sz="0" w:space="0" w:color="auto"/>
                                                            <w:bottom w:val="none" w:sz="0" w:space="0" w:color="auto"/>
                                                            <w:right w:val="none" w:sz="0" w:space="0" w:color="auto"/>
                                                          </w:divBdr>
                                                          <w:divsChild>
                                                            <w:div w:id="1525052076">
                                                              <w:marLeft w:val="0"/>
                                                              <w:marRight w:val="0"/>
                                                              <w:marTop w:val="0"/>
                                                              <w:marBottom w:val="0"/>
                                                              <w:divBdr>
                                                                <w:top w:val="none" w:sz="0" w:space="0" w:color="auto"/>
                                                                <w:left w:val="none" w:sz="0" w:space="0" w:color="auto"/>
                                                                <w:bottom w:val="none" w:sz="0" w:space="0" w:color="auto"/>
                                                                <w:right w:val="none" w:sz="0" w:space="0" w:color="auto"/>
                                                              </w:divBdr>
                                                              <w:divsChild>
                                                                <w:div w:id="1494181881">
                                                                  <w:marLeft w:val="0"/>
                                                                  <w:marRight w:val="0"/>
                                                                  <w:marTop w:val="0"/>
                                                                  <w:marBottom w:val="0"/>
                                                                  <w:divBdr>
                                                                    <w:top w:val="none" w:sz="0" w:space="0" w:color="auto"/>
                                                                    <w:left w:val="none" w:sz="0" w:space="0" w:color="auto"/>
                                                                    <w:bottom w:val="none" w:sz="0" w:space="0" w:color="auto"/>
                                                                    <w:right w:val="none" w:sz="0" w:space="0" w:color="auto"/>
                                                                  </w:divBdr>
                                                                  <w:divsChild>
                                                                    <w:div w:id="940915171">
                                                                      <w:marLeft w:val="0"/>
                                                                      <w:marRight w:val="0"/>
                                                                      <w:marTop w:val="0"/>
                                                                      <w:marBottom w:val="0"/>
                                                                      <w:divBdr>
                                                                        <w:top w:val="none" w:sz="0" w:space="0" w:color="auto"/>
                                                                        <w:left w:val="none" w:sz="0" w:space="0" w:color="auto"/>
                                                                        <w:bottom w:val="none" w:sz="0" w:space="0" w:color="auto"/>
                                                                        <w:right w:val="none" w:sz="0" w:space="0" w:color="auto"/>
                                                                      </w:divBdr>
                                                                      <w:divsChild>
                                                                        <w:div w:id="632179382">
                                                                          <w:marLeft w:val="-75"/>
                                                                          <w:marRight w:val="0"/>
                                                                          <w:marTop w:val="30"/>
                                                                          <w:marBottom w:val="30"/>
                                                                          <w:divBdr>
                                                                            <w:top w:val="none" w:sz="0" w:space="0" w:color="auto"/>
                                                                            <w:left w:val="none" w:sz="0" w:space="0" w:color="auto"/>
                                                                            <w:bottom w:val="none" w:sz="0" w:space="0" w:color="auto"/>
                                                                            <w:right w:val="none" w:sz="0" w:space="0" w:color="auto"/>
                                                                          </w:divBdr>
                                                                          <w:divsChild>
                                                                            <w:div w:id="412052074">
                                                                              <w:marLeft w:val="0"/>
                                                                              <w:marRight w:val="0"/>
                                                                              <w:marTop w:val="0"/>
                                                                              <w:marBottom w:val="0"/>
                                                                              <w:divBdr>
                                                                                <w:top w:val="none" w:sz="0" w:space="0" w:color="auto"/>
                                                                                <w:left w:val="none" w:sz="0" w:space="0" w:color="auto"/>
                                                                                <w:bottom w:val="none" w:sz="0" w:space="0" w:color="auto"/>
                                                                                <w:right w:val="none" w:sz="0" w:space="0" w:color="auto"/>
                                                                              </w:divBdr>
                                                                              <w:divsChild>
                                                                                <w:div w:id="1765566762">
                                                                                  <w:marLeft w:val="0"/>
                                                                                  <w:marRight w:val="0"/>
                                                                                  <w:marTop w:val="0"/>
                                                                                  <w:marBottom w:val="0"/>
                                                                                  <w:divBdr>
                                                                                    <w:top w:val="none" w:sz="0" w:space="0" w:color="auto"/>
                                                                                    <w:left w:val="none" w:sz="0" w:space="0" w:color="auto"/>
                                                                                    <w:bottom w:val="none" w:sz="0" w:space="0" w:color="auto"/>
                                                                                    <w:right w:val="none" w:sz="0" w:space="0" w:color="auto"/>
                                                                                  </w:divBdr>
                                                                                  <w:divsChild>
                                                                                    <w:div w:id="1800143982">
                                                                                      <w:marLeft w:val="0"/>
                                                                                      <w:marRight w:val="0"/>
                                                                                      <w:marTop w:val="0"/>
                                                                                      <w:marBottom w:val="0"/>
                                                                                      <w:divBdr>
                                                                                        <w:top w:val="none" w:sz="0" w:space="0" w:color="auto"/>
                                                                                        <w:left w:val="none" w:sz="0" w:space="0" w:color="auto"/>
                                                                                        <w:bottom w:val="none" w:sz="0" w:space="0" w:color="auto"/>
                                                                                        <w:right w:val="none" w:sz="0" w:space="0" w:color="auto"/>
                                                                                      </w:divBdr>
                                                                                      <w:divsChild>
                                                                                        <w:div w:id="476151029">
                                                                                          <w:marLeft w:val="0"/>
                                                                                          <w:marRight w:val="0"/>
                                                                                          <w:marTop w:val="0"/>
                                                                                          <w:marBottom w:val="0"/>
                                                                                          <w:divBdr>
                                                                                            <w:top w:val="none" w:sz="0" w:space="0" w:color="auto"/>
                                                                                            <w:left w:val="none" w:sz="0" w:space="0" w:color="auto"/>
                                                                                            <w:bottom w:val="none" w:sz="0" w:space="0" w:color="auto"/>
                                                                                            <w:right w:val="none" w:sz="0" w:space="0" w:color="auto"/>
                                                                                          </w:divBdr>
                                                                                          <w:divsChild>
                                                                                            <w:div w:id="1663003453">
                                                                                              <w:marLeft w:val="0"/>
                                                                                              <w:marRight w:val="0"/>
                                                                                              <w:marTop w:val="0"/>
                                                                                              <w:marBottom w:val="0"/>
                                                                                              <w:divBdr>
                                                                                                <w:top w:val="none" w:sz="0" w:space="0" w:color="auto"/>
                                                                                                <w:left w:val="none" w:sz="0" w:space="0" w:color="auto"/>
                                                                                                <w:bottom w:val="none" w:sz="0" w:space="0" w:color="auto"/>
                                                                                                <w:right w:val="none" w:sz="0" w:space="0" w:color="auto"/>
                                                                                              </w:divBdr>
                                                                                              <w:divsChild>
                                                                                                <w:div w:id="112708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BF87907930BD409086BB2CABF3FBC0" ma:contentTypeVersion="7" ma:contentTypeDescription="Create a new document." ma:contentTypeScope="" ma:versionID="8d77ba1c48525402086ec898e6735c91">
  <xsd:schema xmlns:xsd="http://www.w3.org/2001/XMLSchema" xmlns:xs="http://www.w3.org/2001/XMLSchema" xmlns:p="http://schemas.microsoft.com/office/2006/metadata/properties" xmlns:ns3="575801b6-e354-487b-8d99-eaa46a675fb3" xmlns:ns4="2df78f6c-575e-47de-bfc7-688e1b204118" targetNamespace="http://schemas.microsoft.com/office/2006/metadata/properties" ma:root="true" ma:fieldsID="5ba98a6185f1a13121825541229940dd" ns3:_="" ns4:_="">
    <xsd:import namespace="575801b6-e354-487b-8d99-eaa46a675fb3"/>
    <xsd:import namespace="2df78f6c-575e-47de-bfc7-688e1b20411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801b6-e354-487b-8d99-eaa46a675f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f78f6c-575e-47de-bfc7-688e1b2041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E07A25-8FC6-4747-9229-3C5CE51171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5801b6-e354-487b-8d99-eaa46a675fb3"/>
    <ds:schemaRef ds:uri="2df78f6c-575e-47de-bfc7-688e1b204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29DF0C-0101-40E4-9E67-29799A52F433}">
  <ds:schemaRefs>
    <ds:schemaRef ds:uri="http://schemas.microsoft.com/sharepoint/v3/contenttype/forms"/>
  </ds:schemaRefs>
</ds:datastoreItem>
</file>

<file path=customXml/itemProps3.xml><?xml version="1.0" encoding="utf-8"?>
<ds:datastoreItem xmlns:ds="http://schemas.openxmlformats.org/officeDocument/2006/customXml" ds:itemID="{81D8ABC2-A2DB-4D90-9C86-C5EC72F27210}">
  <ds:schemaRefs>
    <ds:schemaRef ds:uri="http://purl.org/dc/elements/1.1/"/>
    <ds:schemaRef ds:uri="http://schemas.microsoft.com/office/2006/metadata/properties"/>
    <ds:schemaRef ds:uri="2df78f6c-575e-47de-bfc7-688e1b20411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75801b6-e354-487b-8d99-eaa46a675fb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1096</Words>
  <Characters>6249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Parkinson</dc:creator>
  <cp:lastModifiedBy>Susan Quin</cp:lastModifiedBy>
  <cp:revision>5</cp:revision>
  <dcterms:created xsi:type="dcterms:W3CDTF">2020-10-09T11:46:00Z</dcterms:created>
  <dcterms:modified xsi:type="dcterms:W3CDTF">2020-10-09T12:25:00Z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0x01010075BF87907930BD409086BB2CABF3FBC0</vt:lpwstr>
  </property>
</Properties>
</file>