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43640E1" w:rsidR="00F44B6C" w:rsidRPr="00C676CB" w:rsidRDefault="005C6A00" w:rsidP="007F19DA">
            <w:pPr>
              <w:rPr>
                <w:rFonts w:cs="Arial"/>
                <w:szCs w:val="24"/>
              </w:rPr>
            </w:pPr>
            <w:r>
              <w:rPr>
                <w:rFonts w:cs="Arial"/>
                <w:szCs w:val="24"/>
              </w:rPr>
              <w:t>Payroll and Employee Services Support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FEA20A7" w:rsidR="00F44B6C" w:rsidRPr="00C676CB" w:rsidRDefault="005C6A00" w:rsidP="007F19DA">
            <w:pPr>
              <w:rPr>
                <w:rFonts w:cs="Arial"/>
                <w:szCs w:val="24"/>
              </w:rPr>
            </w:pPr>
            <w:r>
              <w:rPr>
                <w:rFonts w:cs="Arial"/>
                <w:szCs w:val="24"/>
              </w:rPr>
              <w:t>N8800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630ABBE" w:rsidR="00F44B6C" w:rsidRPr="00C676CB" w:rsidRDefault="005C6A00"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7889CD9" w:rsidR="00F44B6C" w:rsidRPr="00C676CB" w:rsidRDefault="005C6A00"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A29BA38" w:rsidR="00F44B6C" w:rsidRPr="00C676CB" w:rsidRDefault="005C6A00" w:rsidP="007F19DA">
            <w:pPr>
              <w:rPr>
                <w:rFonts w:cs="Arial"/>
                <w:szCs w:val="24"/>
              </w:rPr>
            </w:pPr>
            <w:r>
              <w:rPr>
                <w:rFonts w:cs="Arial"/>
                <w:szCs w:val="24"/>
              </w:rPr>
              <w:t>Finance and Transactional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67169E9" w:rsidR="00F44B6C" w:rsidRPr="00C676CB" w:rsidRDefault="005C6A00" w:rsidP="007F19DA">
            <w:pPr>
              <w:rPr>
                <w:rFonts w:cs="Arial"/>
                <w:szCs w:val="24"/>
              </w:rPr>
            </w:pPr>
            <w:r>
              <w:rPr>
                <w:rFonts w:cs="Arial"/>
                <w:szCs w:val="24"/>
              </w:rPr>
              <w:t>Payroll and Employee Services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BB6BA2B" w:rsidR="00F44B6C" w:rsidRPr="00E14818" w:rsidRDefault="005C6A00" w:rsidP="007F19DA">
            <w:pPr>
              <w:rPr>
                <w:rFonts w:cs="Arial"/>
                <w:szCs w:val="24"/>
              </w:rPr>
            </w:pPr>
            <w:r>
              <w:rPr>
                <w:rFonts w:cs="Arial"/>
                <w:szCs w:val="24"/>
              </w:rPr>
              <w:t>Your normal place of work will be Green Lane, Spennymoor. However,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5062284" w:rsidR="00F44B6C" w:rsidRPr="00C676CB" w:rsidRDefault="00F44B6C" w:rsidP="007F19DA">
            <w:pPr>
              <w:rPr>
                <w:rFonts w:cs="Arial"/>
                <w:szCs w:val="24"/>
              </w:rPr>
            </w:pPr>
            <w:r>
              <w:rPr>
                <w:rFonts w:cs="Arial"/>
                <w:szCs w:val="24"/>
              </w:rPr>
              <w:t xml:space="preserve">This post </w:t>
            </w:r>
            <w:r w:rsidRPr="00CA1E4D">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676DE8F" w:rsidR="00F44B6C" w:rsidRPr="00C676CB" w:rsidRDefault="00F44B6C" w:rsidP="007F19DA">
            <w:pPr>
              <w:rPr>
                <w:rFonts w:cs="Arial"/>
                <w:szCs w:val="24"/>
              </w:rPr>
            </w:pPr>
            <w:r>
              <w:rPr>
                <w:rFonts w:cs="Arial"/>
                <w:szCs w:val="24"/>
              </w:rPr>
              <w:t xml:space="preserve">This post </w:t>
            </w:r>
            <w:r w:rsidRPr="00CA1E4D">
              <w:rPr>
                <w:rFonts w:cs="Arial"/>
                <w:bCs/>
                <w:szCs w:val="24"/>
              </w:rPr>
              <w:t>is</w:t>
            </w:r>
            <w:r w:rsidR="005C6A00">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71EDD2F" w:rsidR="00F44B6C" w:rsidRDefault="00F44B6C" w:rsidP="007F19DA">
            <w:pPr>
              <w:rPr>
                <w:rFonts w:cs="Arial"/>
                <w:szCs w:val="24"/>
              </w:rPr>
            </w:pPr>
            <w:r>
              <w:rPr>
                <w:rFonts w:cs="Arial"/>
                <w:szCs w:val="24"/>
              </w:rPr>
              <w:t xml:space="preserve">This post </w:t>
            </w:r>
            <w:r w:rsidRPr="00CA1E4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75D4F8" w14:textId="77777777" w:rsidR="005C6A00" w:rsidRPr="00CA1E4D" w:rsidRDefault="005C6A00" w:rsidP="00CA1E4D">
      <w:pPr>
        <w:rPr>
          <w:szCs w:val="24"/>
        </w:rPr>
      </w:pPr>
      <w:r w:rsidRPr="00CA1E4D">
        <w:rPr>
          <w:szCs w:val="24"/>
        </w:rPr>
        <w:t xml:space="preserve">Ensure the accurate and timely processing of payroll and employee services information to ensure high volume monthly payments are made on time.   </w:t>
      </w:r>
    </w:p>
    <w:p w14:paraId="54780649" w14:textId="77777777" w:rsidR="005C6A00" w:rsidRPr="00CA1E4D" w:rsidRDefault="005C6A00" w:rsidP="00CA1E4D">
      <w:pPr>
        <w:rPr>
          <w:szCs w:val="24"/>
        </w:rPr>
      </w:pPr>
    </w:p>
    <w:p w14:paraId="1B95F058" w14:textId="77777777" w:rsidR="005C6A00" w:rsidRPr="00CA1E4D" w:rsidRDefault="005C6A00" w:rsidP="00CA1E4D">
      <w:pPr>
        <w:rPr>
          <w:szCs w:val="24"/>
        </w:rPr>
      </w:pPr>
      <w:r w:rsidRPr="00CA1E4D">
        <w:rPr>
          <w:szCs w:val="24"/>
        </w:rPr>
        <w:t>Create and maintain employee payroll records</w:t>
      </w:r>
    </w:p>
    <w:p w14:paraId="623220EE" w14:textId="77777777" w:rsidR="005C6A00" w:rsidRPr="00CA1E4D" w:rsidRDefault="005C6A00" w:rsidP="00CA1E4D">
      <w:pPr>
        <w:rPr>
          <w:szCs w:val="24"/>
        </w:rPr>
      </w:pPr>
    </w:p>
    <w:p w14:paraId="382636CF" w14:textId="77777777" w:rsidR="005C6A00" w:rsidRPr="00D62350" w:rsidRDefault="005C6A00" w:rsidP="00CA1E4D">
      <w:pPr>
        <w:rPr>
          <w:sz w:val="22"/>
        </w:rPr>
      </w:pPr>
      <w:r w:rsidRPr="00CA1E4D">
        <w:rPr>
          <w:szCs w:val="24"/>
        </w:rPr>
        <w:t>To provide a flexible multi-skilled approach across the Payroll and Employee Service, ensuring a high level of service delivery is maintained</w:t>
      </w:r>
      <w:r>
        <w:rPr>
          <w:sz w:val="22"/>
        </w:rPr>
        <w:t>.</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C4DE5B9" w14:textId="77777777" w:rsidR="005C6A00" w:rsidRPr="00CA1E4D" w:rsidRDefault="005C6A00" w:rsidP="00CA1E4D">
      <w:pPr>
        <w:rPr>
          <w:rFonts w:cs="Arial"/>
          <w:szCs w:val="24"/>
        </w:rPr>
      </w:pPr>
      <w:r w:rsidRPr="00CA1E4D">
        <w:rPr>
          <w:rFonts w:cs="Arial"/>
          <w:szCs w:val="24"/>
        </w:rPr>
        <w:t>Listed below are the responsibilities this role will be primarily responsible for:</w:t>
      </w:r>
    </w:p>
    <w:p w14:paraId="6372CED5" w14:textId="77777777" w:rsidR="005C6A00" w:rsidRPr="00CA1E4D" w:rsidRDefault="005C6A00" w:rsidP="00CA1E4D">
      <w:pPr>
        <w:rPr>
          <w:rFonts w:cs="Arial"/>
          <w:b/>
          <w:bCs/>
          <w:szCs w:val="24"/>
        </w:rPr>
      </w:pPr>
    </w:p>
    <w:p w14:paraId="4675BF69" w14:textId="03CC7829"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Support and assist Assistant Payroll and Employee Services Officers to meet their duties and responsibilities</w:t>
      </w:r>
      <w:r w:rsidR="00CA1E4D">
        <w:rPr>
          <w:rFonts w:cs="Arial"/>
          <w:bCs/>
          <w:szCs w:val="24"/>
        </w:rPr>
        <w:t>.</w:t>
      </w:r>
    </w:p>
    <w:p w14:paraId="562A5E63" w14:textId="77777777" w:rsidR="00A95DC9" w:rsidRPr="00A95DC9" w:rsidRDefault="00A95DC9" w:rsidP="00A95DC9">
      <w:pPr>
        <w:rPr>
          <w:rFonts w:cs="Arial"/>
          <w:bCs/>
          <w:szCs w:val="24"/>
        </w:rPr>
      </w:pPr>
    </w:p>
    <w:p w14:paraId="71658D08" w14:textId="790E9734"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lastRenderedPageBreak/>
        <w:t>Work as part of a cohesive team to provide an efficient and effective helpdesk service to customers and employees, which includes dealing with a wide range of customer queries regarding a multitude of issues relating to the HR function</w:t>
      </w:r>
      <w:r w:rsidR="00CA1E4D" w:rsidRPr="00CA1E4D">
        <w:rPr>
          <w:rFonts w:cs="Arial"/>
          <w:bCs/>
          <w:szCs w:val="24"/>
        </w:rPr>
        <w:t>.</w:t>
      </w:r>
    </w:p>
    <w:p w14:paraId="5FE055A1" w14:textId="77777777" w:rsidR="005C6A00" w:rsidRPr="00CA1E4D" w:rsidRDefault="005C6A00" w:rsidP="00CA1E4D">
      <w:pPr>
        <w:pStyle w:val="ListParagraph"/>
        <w:ind w:left="284" w:hanging="284"/>
        <w:rPr>
          <w:rFonts w:cs="Arial"/>
          <w:b/>
          <w:bCs/>
          <w:szCs w:val="24"/>
        </w:rPr>
      </w:pPr>
    </w:p>
    <w:p w14:paraId="3C41E6B8" w14:textId="01D26281"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Input/upload, checking and reconciling of complex Payroll changes, in line with set deadlines to ensure all employees are paid accurately and on time</w:t>
      </w:r>
      <w:r w:rsidR="00CA1E4D">
        <w:rPr>
          <w:rFonts w:cs="Arial"/>
          <w:szCs w:val="24"/>
        </w:rPr>
        <w:t>.</w:t>
      </w:r>
    </w:p>
    <w:p w14:paraId="473CE388" w14:textId="77777777" w:rsidR="005C6A00" w:rsidRPr="00CA1E4D" w:rsidRDefault="005C6A00" w:rsidP="00CA1E4D">
      <w:pPr>
        <w:pStyle w:val="ListParagraph"/>
        <w:ind w:left="284" w:hanging="284"/>
        <w:rPr>
          <w:rFonts w:cs="Arial"/>
          <w:szCs w:val="24"/>
        </w:rPr>
      </w:pPr>
    </w:p>
    <w:p w14:paraId="05F1A536" w14:textId="134AEE3E"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Undertake all work associated with the preparation of temporary payroll elements – including calculating, coding and payment of timesheets, mileage claims and other salary adjustments</w:t>
      </w:r>
      <w:r w:rsidR="00CA1E4D">
        <w:rPr>
          <w:rFonts w:cs="Arial"/>
          <w:szCs w:val="24"/>
        </w:rPr>
        <w:t>.</w:t>
      </w:r>
    </w:p>
    <w:p w14:paraId="225BC310" w14:textId="77777777" w:rsidR="005C6A00" w:rsidRPr="00CA1E4D" w:rsidRDefault="005C6A00" w:rsidP="00CA1E4D">
      <w:pPr>
        <w:pStyle w:val="ListParagraph"/>
        <w:ind w:left="284" w:hanging="284"/>
        <w:rPr>
          <w:rFonts w:cs="Arial"/>
          <w:szCs w:val="24"/>
        </w:rPr>
      </w:pPr>
    </w:p>
    <w:p w14:paraId="35570A5D" w14:textId="41206076"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Processing, balancing, and costing monthly payrolls</w:t>
      </w:r>
      <w:r w:rsidR="00CA1E4D">
        <w:rPr>
          <w:rFonts w:cs="Arial"/>
          <w:szCs w:val="24"/>
        </w:rPr>
        <w:t>.</w:t>
      </w:r>
    </w:p>
    <w:p w14:paraId="67356B8C" w14:textId="77777777" w:rsidR="005C6A00" w:rsidRPr="00CA1E4D" w:rsidRDefault="005C6A00" w:rsidP="00CA1E4D">
      <w:pPr>
        <w:ind w:left="284" w:hanging="284"/>
        <w:rPr>
          <w:rFonts w:cs="Arial"/>
          <w:bCs/>
          <w:szCs w:val="24"/>
        </w:rPr>
      </w:pPr>
    </w:p>
    <w:p w14:paraId="4D54C39C" w14:textId="122176F2"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Create and issue contractual documentation and answer associated enquiries on terms and conditions of appointment in line with the Local Collective Agreement, including appointments for casual workers, apprentices and redeployment appointments</w:t>
      </w:r>
    </w:p>
    <w:p w14:paraId="47E10586" w14:textId="77777777" w:rsidR="005C6A00" w:rsidRPr="00CA1E4D" w:rsidRDefault="005C6A00" w:rsidP="00CA1E4D">
      <w:pPr>
        <w:pStyle w:val="ListParagraph"/>
        <w:ind w:left="284" w:hanging="284"/>
        <w:rPr>
          <w:rFonts w:cs="Arial"/>
          <w:szCs w:val="24"/>
        </w:rPr>
      </w:pPr>
    </w:p>
    <w:p w14:paraId="1E9DB4F5" w14:textId="3CAAFB37"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Where appropriate assist with manually calculating salary information where over/under payments have been made to correct payments</w:t>
      </w:r>
      <w:r w:rsidR="00CA1E4D">
        <w:rPr>
          <w:rFonts w:cs="Arial"/>
          <w:szCs w:val="24"/>
        </w:rPr>
        <w:t>.</w:t>
      </w:r>
    </w:p>
    <w:p w14:paraId="2333D53A" w14:textId="77777777" w:rsidR="005C6A00" w:rsidRPr="00CA1E4D" w:rsidRDefault="005C6A00" w:rsidP="00CA1E4D">
      <w:pPr>
        <w:pStyle w:val="ListParagraph"/>
        <w:ind w:left="284" w:hanging="284"/>
        <w:rPr>
          <w:rFonts w:cs="Arial"/>
          <w:szCs w:val="24"/>
        </w:rPr>
      </w:pPr>
    </w:p>
    <w:p w14:paraId="1687CAB8" w14:textId="333B7594"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Compliance with HMRC reporting requirements via FBI (file by internet) to produce, reconcile and provide monthly salary reports to HMRC</w:t>
      </w:r>
      <w:r w:rsidR="00CA1E4D">
        <w:rPr>
          <w:rFonts w:cs="Arial"/>
          <w:szCs w:val="24"/>
        </w:rPr>
        <w:t>.</w:t>
      </w:r>
    </w:p>
    <w:p w14:paraId="7278B49B" w14:textId="77777777" w:rsidR="005C6A00" w:rsidRPr="00CA1E4D" w:rsidRDefault="005C6A00" w:rsidP="00CA1E4D">
      <w:pPr>
        <w:pStyle w:val="ListParagraph"/>
        <w:ind w:left="284" w:hanging="284"/>
        <w:rPr>
          <w:rFonts w:cs="Arial"/>
          <w:szCs w:val="24"/>
        </w:rPr>
      </w:pPr>
    </w:p>
    <w:p w14:paraId="1BB58E41" w14:textId="77777777"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Liaise with HMRC, Tax Office, Pension Organisations responding to a range of queries in relation to salaries, tax, NI, pension contribution bands etc.</w:t>
      </w:r>
    </w:p>
    <w:p w14:paraId="1F1F157A" w14:textId="77777777" w:rsidR="005C6A00" w:rsidRPr="00CA1E4D" w:rsidRDefault="005C6A00" w:rsidP="00CA1E4D">
      <w:pPr>
        <w:pStyle w:val="ListParagraph"/>
        <w:ind w:left="284" w:hanging="284"/>
        <w:rPr>
          <w:rFonts w:cs="Arial"/>
          <w:szCs w:val="24"/>
        </w:rPr>
      </w:pPr>
    </w:p>
    <w:p w14:paraId="0687B633" w14:textId="1198EF45"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Local Government Pensionable Pay calculations – calculated for all DCC leavers this includes employees accessing their benefits as well as those transferring pension contributions to other Schemes</w:t>
      </w:r>
      <w:r w:rsidR="00CA1E4D">
        <w:rPr>
          <w:rFonts w:cs="Arial"/>
          <w:szCs w:val="24"/>
        </w:rPr>
        <w:t>.</w:t>
      </w:r>
    </w:p>
    <w:p w14:paraId="1F6583F1" w14:textId="77777777" w:rsidR="005C6A00" w:rsidRPr="00CA1E4D" w:rsidRDefault="005C6A00" w:rsidP="00CA1E4D">
      <w:pPr>
        <w:pStyle w:val="ListParagraph"/>
        <w:ind w:left="284" w:hanging="284"/>
        <w:rPr>
          <w:rFonts w:cs="Arial"/>
          <w:szCs w:val="24"/>
        </w:rPr>
      </w:pPr>
    </w:p>
    <w:p w14:paraId="14837DFC" w14:textId="331FF6A5"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Assist with the implementation of pre-planned Resourcelink system developments – i.e. pension and salary increases and Year End processes</w:t>
      </w:r>
    </w:p>
    <w:p w14:paraId="1384E053" w14:textId="77777777" w:rsidR="005C6A00" w:rsidRPr="00CA1E4D" w:rsidRDefault="005C6A00" w:rsidP="00CA1E4D">
      <w:pPr>
        <w:pStyle w:val="ListParagraph"/>
        <w:ind w:left="284" w:hanging="284"/>
        <w:rPr>
          <w:rFonts w:cs="Arial"/>
          <w:szCs w:val="24"/>
        </w:rPr>
      </w:pPr>
    </w:p>
    <w:p w14:paraId="6B9E9755" w14:textId="5042AF62"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Liaising with external customers (Bureau customers/Academies) in line with SLAs requiring specialist knowledge of external customer requirements including a range of different conditions of service and payroll arrangements</w:t>
      </w:r>
      <w:r w:rsidR="00CA1E4D">
        <w:rPr>
          <w:rFonts w:cs="Arial"/>
          <w:szCs w:val="24"/>
        </w:rPr>
        <w:t>.</w:t>
      </w:r>
    </w:p>
    <w:p w14:paraId="3E208726" w14:textId="77777777" w:rsidR="005C6A00" w:rsidRPr="00CA1E4D" w:rsidRDefault="005C6A00" w:rsidP="00CA1E4D">
      <w:pPr>
        <w:pStyle w:val="ListParagraph"/>
        <w:ind w:left="284" w:hanging="284"/>
        <w:rPr>
          <w:rFonts w:cs="Arial"/>
          <w:szCs w:val="24"/>
        </w:rPr>
      </w:pPr>
    </w:p>
    <w:p w14:paraId="00ED8C9C" w14:textId="5AD4EECA"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Reconcile and create reports for payroll and third party payments for external customers</w:t>
      </w:r>
      <w:r w:rsidR="00CA1E4D">
        <w:rPr>
          <w:rFonts w:cs="Arial"/>
          <w:szCs w:val="24"/>
        </w:rPr>
        <w:t>.</w:t>
      </w:r>
    </w:p>
    <w:p w14:paraId="3437DAF2" w14:textId="77777777" w:rsidR="005C6A00" w:rsidRPr="00CA1E4D" w:rsidRDefault="005C6A00" w:rsidP="00CA1E4D">
      <w:pPr>
        <w:pStyle w:val="ListParagraph"/>
        <w:ind w:left="284" w:hanging="284"/>
        <w:rPr>
          <w:rFonts w:cs="Arial"/>
          <w:szCs w:val="24"/>
        </w:rPr>
      </w:pPr>
    </w:p>
    <w:p w14:paraId="5DD73813" w14:textId="7B4F0E8F"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Maintaining the Resourcelink system to ensure that new posts are created with the correct service profiles, attached to the correct hierarchy and that relevant pay elements are attached in line with the correct conditions of service</w:t>
      </w:r>
      <w:r w:rsidR="00CA1E4D">
        <w:rPr>
          <w:rFonts w:cs="Arial"/>
          <w:szCs w:val="24"/>
        </w:rPr>
        <w:t>.</w:t>
      </w:r>
    </w:p>
    <w:p w14:paraId="248F2528" w14:textId="77777777" w:rsidR="005C6A00" w:rsidRPr="00CA1E4D" w:rsidRDefault="005C6A00" w:rsidP="00CA1E4D">
      <w:pPr>
        <w:pStyle w:val="ListParagraph"/>
        <w:ind w:left="284" w:hanging="284"/>
        <w:rPr>
          <w:rFonts w:cs="Arial"/>
          <w:szCs w:val="24"/>
        </w:rPr>
      </w:pPr>
    </w:p>
    <w:p w14:paraId="22912F13" w14:textId="33E61731"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Production of statistical returns – collating, sorted and recording data</w:t>
      </w:r>
      <w:r w:rsidR="00CA1E4D">
        <w:rPr>
          <w:rFonts w:cs="Arial"/>
          <w:szCs w:val="24"/>
        </w:rPr>
        <w:t>.</w:t>
      </w:r>
    </w:p>
    <w:p w14:paraId="36C7A094" w14:textId="77777777" w:rsidR="005C6A00" w:rsidRPr="00CA1E4D" w:rsidRDefault="005C6A00" w:rsidP="00CA1E4D">
      <w:pPr>
        <w:pStyle w:val="ListParagraph"/>
        <w:ind w:left="284" w:hanging="284"/>
        <w:rPr>
          <w:rFonts w:cs="Arial"/>
          <w:szCs w:val="24"/>
        </w:rPr>
      </w:pPr>
    </w:p>
    <w:p w14:paraId="23681BD8" w14:textId="35FFFCCC"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Assist where required in internal auditing processes to ensure we are operating efficiently and effectively</w:t>
      </w:r>
      <w:r w:rsidR="00CA1E4D">
        <w:rPr>
          <w:rFonts w:cs="Arial"/>
          <w:szCs w:val="24"/>
        </w:rPr>
        <w:t>.</w:t>
      </w:r>
    </w:p>
    <w:p w14:paraId="6C00EB48" w14:textId="77777777" w:rsidR="005C6A00" w:rsidRPr="00CA1E4D" w:rsidRDefault="005C6A00" w:rsidP="00CA1E4D">
      <w:pPr>
        <w:pStyle w:val="ListParagraph"/>
        <w:ind w:left="284" w:hanging="284"/>
        <w:rPr>
          <w:rFonts w:cs="Arial"/>
          <w:szCs w:val="24"/>
        </w:rPr>
      </w:pPr>
    </w:p>
    <w:p w14:paraId="7A4F23BC" w14:textId="35FB723D"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Clear understanding of the varying terms and conditions of service and how to apply them correctly across the Council</w:t>
      </w:r>
      <w:r w:rsidR="00CA1E4D">
        <w:rPr>
          <w:rFonts w:cs="Arial"/>
          <w:szCs w:val="24"/>
        </w:rPr>
        <w:t>.</w:t>
      </w:r>
    </w:p>
    <w:p w14:paraId="491AE9CB" w14:textId="77777777" w:rsidR="005C6A00" w:rsidRPr="00CA1E4D" w:rsidRDefault="005C6A00" w:rsidP="00CA1E4D">
      <w:pPr>
        <w:pStyle w:val="ListParagraph"/>
        <w:ind w:left="284" w:hanging="284"/>
        <w:rPr>
          <w:rFonts w:cs="Arial"/>
          <w:szCs w:val="24"/>
        </w:rPr>
      </w:pPr>
    </w:p>
    <w:p w14:paraId="2887EC63" w14:textId="0E0A235D"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Ensure compliance with School Workforce Census returns to categorise employees in line with Government reporting requirements</w:t>
      </w:r>
      <w:r w:rsidR="00CA1E4D">
        <w:rPr>
          <w:rFonts w:cs="Arial"/>
          <w:szCs w:val="24"/>
        </w:rPr>
        <w:t>.</w:t>
      </w:r>
    </w:p>
    <w:p w14:paraId="01844B10" w14:textId="77777777" w:rsidR="005C6A00" w:rsidRPr="00CA1E4D" w:rsidRDefault="005C6A00" w:rsidP="00CA1E4D">
      <w:pPr>
        <w:pStyle w:val="ListParagraph"/>
        <w:ind w:left="284" w:hanging="284"/>
        <w:rPr>
          <w:rFonts w:cs="Arial"/>
          <w:szCs w:val="24"/>
        </w:rPr>
      </w:pPr>
    </w:p>
    <w:p w14:paraId="4B406806" w14:textId="49B55B2B"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lastRenderedPageBreak/>
        <w:t xml:space="preserve">Application of accurate pension contributions and responding to associated enquiries from </w:t>
      </w:r>
      <w:r w:rsidR="00CA1E4D">
        <w:rPr>
          <w:rFonts w:cs="Arial"/>
          <w:szCs w:val="24"/>
        </w:rPr>
        <w:t>p</w:t>
      </w:r>
      <w:r w:rsidRPr="00CA1E4D">
        <w:rPr>
          <w:rFonts w:cs="Arial"/>
          <w:szCs w:val="24"/>
        </w:rPr>
        <w:t xml:space="preserve">ension </w:t>
      </w:r>
      <w:r w:rsidR="00CA1E4D">
        <w:rPr>
          <w:rFonts w:cs="Arial"/>
          <w:szCs w:val="24"/>
        </w:rPr>
        <w:t>o</w:t>
      </w:r>
      <w:r w:rsidRPr="00CA1E4D">
        <w:rPr>
          <w:rFonts w:cs="Arial"/>
          <w:szCs w:val="24"/>
        </w:rPr>
        <w:t>rganisations, i.e. LGPS, NHS, Teachers Pensions and calculating any adjustments.</w:t>
      </w:r>
    </w:p>
    <w:p w14:paraId="00E38567" w14:textId="77777777" w:rsidR="005C6A00" w:rsidRPr="00CA1E4D" w:rsidRDefault="005C6A00" w:rsidP="00CA1E4D">
      <w:pPr>
        <w:pStyle w:val="ListParagraph"/>
        <w:ind w:left="284" w:hanging="284"/>
        <w:rPr>
          <w:rFonts w:cs="Arial"/>
          <w:szCs w:val="24"/>
        </w:rPr>
      </w:pPr>
    </w:p>
    <w:p w14:paraId="3381697B" w14:textId="4D775A16" w:rsidR="005C6A00" w:rsidRPr="00CA1E4D" w:rsidRDefault="005C6A00" w:rsidP="00CA1E4D">
      <w:pPr>
        <w:pStyle w:val="ListParagraph"/>
        <w:numPr>
          <w:ilvl w:val="0"/>
          <w:numId w:val="35"/>
        </w:numPr>
        <w:ind w:left="284" w:hanging="284"/>
        <w:contextualSpacing w:val="0"/>
        <w:rPr>
          <w:rFonts w:cs="Arial"/>
          <w:szCs w:val="24"/>
        </w:rPr>
      </w:pPr>
      <w:r w:rsidRPr="00CA1E4D">
        <w:rPr>
          <w:rFonts w:cs="Arial"/>
          <w:szCs w:val="24"/>
        </w:rPr>
        <w:t>Assisting with complex restructure processes, i.e. maintenance of the Resourcelink hierarchy, post to post reporting and post creations/deleting</w:t>
      </w:r>
      <w:r w:rsidR="00CA1E4D">
        <w:rPr>
          <w:rFonts w:cs="Arial"/>
          <w:szCs w:val="24"/>
        </w:rPr>
        <w:t>.</w:t>
      </w:r>
    </w:p>
    <w:p w14:paraId="06B85BD8" w14:textId="77777777" w:rsidR="005C6A00" w:rsidRPr="00CA1E4D" w:rsidRDefault="005C6A00" w:rsidP="00CA1E4D">
      <w:pPr>
        <w:pStyle w:val="ListParagraph"/>
        <w:ind w:left="284" w:hanging="284"/>
        <w:rPr>
          <w:rFonts w:cs="Arial"/>
          <w:b/>
          <w:bCs/>
          <w:szCs w:val="24"/>
        </w:rPr>
      </w:pPr>
    </w:p>
    <w:p w14:paraId="69A8295F" w14:textId="6AFDA011"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Maintain an up to date knowledge of HR policies, procedures and principles to ensure appropriate advice is given to all employees and managers</w:t>
      </w:r>
      <w:r w:rsidR="00CA1E4D" w:rsidRPr="00CA1E4D">
        <w:rPr>
          <w:rFonts w:cs="Arial"/>
          <w:bCs/>
          <w:szCs w:val="24"/>
        </w:rPr>
        <w:t>.</w:t>
      </w:r>
    </w:p>
    <w:p w14:paraId="73481709" w14:textId="77777777" w:rsidR="005C6A00" w:rsidRPr="00CA1E4D" w:rsidRDefault="005C6A00" w:rsidP="00CA1E4D">
      <w:pPr>
        <w:pStyle w:val="ListParagraph"/>
        <w:ind w:left="284" w:hanging="284"/>
        <w:rPr>
          <w:rFonts w:cs="Arial"/>
          <w:b/>
          <w:bCs/>
          <w:szCs w:val="24"/>
        </w:rPr>
      </w:pPr>
    </w:p>
    <w:p w14:paraId="2FA89D9F" w14:textId="5CC66E43" w:rsidR="005C6A00" w:rsidRPr="00CA1E4D" w:rsidRDefault="005C6A00" w:rsidP="00CA1E4D">
      <w:pPr>
        <w:pStyle w:val="ListParagraph"/>
        <w:numPr>
          <w:ilvl w:val="0"/>
          <w:numId w:val="35"/>
        </w:numPr>
        <w:ind w:left="284" w:hanging="284"/>
        <w:rPr>
          <w:rFonts w:cs="Arial"/>
          <w:bCs/>
          <w:szCs w:val="24"/>
        </w:rPr>
      </w:pPr>
      <w:r w:rsidRPr="00CA1E4D">
        <w:rPr>
          <w:rFonts w:cs="Arial"/>
          <w:bCs/>
          <w:szCs w:val="24"/>
        </w:rPr>
        <w:t>Input/upload, checking and reconciling of Payroll data in accordance with documented procedures and to agreed timescales</w:t>
      </w:r>
      <w:r w:rsidR="00CA1E4D" w:rsidRPr="00CA1E4D">
        <w:rPr>
          <w:rFonts w:cs="Arial"/>
          <w:bCs/>
          <w:szCs w:val="24"/>
        </w:rPr>
        <w:t>.</w:t>
      </w:r>
    </w:p>
    <w:p w14:paraId="72B39F38" w14:textId="77777777" w:rsidR="005C6A00" w:rsidRPr="00CA1E4D" w:rsidRDefault="005C6A00" w:rsidP="00CA1E4D">
      <w:pPr>
        <w:pStyle w:val="ListParagraph"/>
        <w:ind w:left="284" w:hanging="284"/>
        <w:rPr>
          <w:rFonts w:cs="Arial"/>
          <w:b/>
          <w:bCs/>
          <w:szCs w:val="24"/>
        </w:rPr>
      </w:pPr>
    </w:p>
    <w:p w14:paraId="6FF02BF7" w14:textId="24449304"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Accurate recording and maintenance of all HR systems (including Resourcelink and SSID), including requesting new posts where required, recording salary protections, service profiles and increments due</w:t>
      </w:r>
      <w:r w:rsidR="00CA1E4D" w:rsidRPr="00CA1E4D">
        <w:rPr>
          <w:rFonts w:cs="Arial"/>
          <w:bCs/>
          <w:szCs w:val="24"/>
        </w:rPr>
        <w:t>.</w:t>
      </w:r>
    </w:p>
    <w:p w14:paraId="6BD3900C" w14:textId="77777777" w:rsidR="005C6A00" w:rsidRPr="00CA1E4D" w:rsidRDefault="005C6A00" w:rsidP="00CA1E4D">
      <w:pPr>
        <w:pStyle w:val="ListParagraph"/>
        <w:ind w:left="284" w:hanging="284"/>
        <w:rPr>
          <w:rFonts w:cs="Arial"/>
          <w:b/>
          <w:bCs/>
          <w:szCs w:val="24"/>
        </w:rPr>
      </w:pPr>
    </w:p>
    <w:p w14:paraId="2E4A1D2A" w14:textId="34996A5C"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Undertake all work associated with the preparation of temporary payroll amendments, including timesheets, mileage claims and other salary adjustments</w:t>
      </w:r>
      <w:r w:rsidR="00CA1E4D" w:rsidRPr="00CA1E4D">
        <w:rPr>
          <w:rFonts w:cs="Arial"/>
          <w:bCs/>
          <w:szCs w:val="24"/>
        </w:rPr>
        <w:t>.</w:t>
      </w:r>
    </w:p>
    <w:p w14:paraId="6C4D9106" w14:textId="77777777" w:rsidR="005C6A00" w:rsidRPr="00CA1E4D" w:rsidRDefault="005C6A00" w:rsidP="00CA1E4D">
      <w:pPr>
        <w:pStyle w:val="ListParagraph"/>
        <w:ind w:left="284" w:hanging="284"/>
        <w:rPr>
          <w:rFonts w:cs="Arial"/>
          <w:b/>
          <w:bCs/>
          <w:szCs w:val="24"/>
        </w:rPr>
      </w:pPr>
    </w:p>
    <w:p w14:paraId="76C178EE" w14:textId="0CB51823" w:rsidR="005C6A00" w:rsidRPr="00CA1E4D" w:rsidRDefault="005C6A00" w:rsidP="00CA1E4D">
      <w:pPr>
        <w:pStyle w:val="ListParagraph"/>
        <w:numPr>
          <w:ilvl w:val="0"/>
          <w:numId w:val="35"/>
        </w:numPr>
        <w:ind w:left="284" w:hanging="284"/>
        <w:rPr>
          <w:rFonts w:cs="Arial"/>
          <w:b/>
          <w:bCs/>
          <w:szCs w:val="24"/>
        </w:rPr>
      </w:pPr>
      <w:r w:rsidRPr="00CA1E4D">
        <w:rPr>
          <w:rFonts w:cs="Arial"/>
          <w:bCs/>
          <w:szCs w:val="24"/>
        </w:rPr>
        <w:t>Liaise closely with other service areas and outside bodies regarding the adherence of service operating procedures and payroll deadlines including IT Service providers, HMRC and the Audit Commission</w:t>
      </w:r>
      <w:r w:rsidR="00CA1E4D" w:rsidRPr="00CA1E4D">
        <w:rPr>
          <w:rFonts w:cs="Arial"/>
          <w:bCs/>
          <w:szCs w:val="24"/>
        </w:rPr>
        <w:t>.</w:t>
      </w:r>
    </w:p>
    <w:p w14:paraId="77493612" w14:textId="77777777" w:rsidR="005C6A00" w:rsidRPr="00CA1E4D" w:rsidRDefault="005C6A00" w:rsidP="00CA1E4D">
      <w:pPr>
        <w:ind w:left="284" w:hanging="284"/>
        <w:rPr>
          <w:rFonts w:cs="Arial"/>
          <w:b/>
          <w:bCs/>
          <w:szCs w:val="24"/>
        </w:rPr>
      </w:pPr>
    </w:p>
    <w:p w14:paraId="4EAC5B3B" w14:textId="30BA5C79" w:rsidR="005C6A00" w:rsidRPr="00CA1E4D" w:rsidRDefault="005C6A00" w:rsidP="00CA1E4D">
      <w:pPr>
        <w:pStyle w:val="ListParagraph"/>
        <w:numPr>
          <w:ilvl w:val="0"/>
          <w:numId w:val="35"/>
        </w:numPr>
        <w:spacing w:after="200"/>
        <w:ind w:left="284" w:hanging="284"/>
        <w:contextualSpacing w:val="0"/>
        <w:rPr>
          <w:rFonts w:cs="Arial"/>
          <w:bCs/>
          <w:szCs w:val="24"/>
        </w:rPr>
      </w:pPr>
      <w:r w:rsidRPr="00CA1E4D">
        <w:rPr>
          <w:rFonts w:cs="Arial"/>
          <w:bCs/>
          <w:szCs w:val="24"/>
        </w:rPr>
        <w:t>Assisting with the implementation of pre-planned system developments for example but not limited to applying pension and salary increases and Year End information</w:t>
      </w:r>
      <w:r w:rsidR="00CA1E4D">
        <w:rPr>
          <w:rFonts w:cs="Arial"/>
          <w:bCs/>
          <w:szCs w:val="24"/>
        </w:rPr>
        <w:t>.</w:t>
      </w:r>
    </w:p>
    <w:p w14:paraId="4534C8AA" w14:textId="08352E15" w:rsidR="005C6A00" w:rsidRPr="00CA1E4D" w:rsidRDefault="005C6A00" w:rsidP="00CA1E4D">
      <w:pPr>
        <w:pStyle w:val="ListParagraph"/>
        <w:numPr>
          <w:ilvl w:val="0"/>
          <w:numId w:val="35"/>
        </w:numPr>
        <w:ind w:left="284" w:hanging="284"/>
        <w:rPr>
          <w:rFonts w:cs="Arial"/>
          <w:bCs/>
          <w:szCs w:val="24"/>
        </w:rPr>
      </w:pPr>
      <w:r w:rsidRPr="00CA1E4D">
        <w:rPr>
          <w:rFonts w:cs="Arial"/>
          <w:bCs/>
          <w:szCs w:val="24"/>
        </w:rPr>
        <w:t>Assist in the undertaking of special projects within the team as directed, including research and data collection</w:t>
      </w:r>
      <w:r w:rsidR="00CA1E4D" w:rsidRPr="00CA1E4D">
        <w:rPr>
          <w:rFonts w:cs="Arial"/>
          <w:bCs/>
          <w:szCs w:val="24"/>
        </w:rPr>
        <w:t>.</w:t>
      </w:r>
    </w:p>
    <w:p w14:paraId="1503009F" w14:textId="77777777" w:rsidR="005C6A00" w:rsidRPr="00CA1E4D" w:rsidRDefault="005C6A00" w:rsidP="00CA1E4D">
      <w:pPr>
        <w:pStyle w:val="ListParagraph"/>
        <w:ind w:left="284" w:hanging="284"/>
        <w:rPr>
          <w:rFonts w:cs="Arial"/>
          <w:bCs/>
          <w:szCs w:val="24"/>
        </w:rPr>
      </w:pPr>
    </w:p>
    <w:p w14:paraId="2F3B8597" w14:textId="50A8D184" w:rsidR="005C6A00" w:rsidRPr="00CA1E4D" w:rsidRDefault="005C6A00" w:rsidP="00CA1E4D">
      <w:pPr>
        <w:pStyle w:val="ListParagraph"/>
        <w:numPr>
          <w:ilvl w:val="0"/>
          <w:numId w:val="35"/>
        </w:numPr>
        <w:ind w:left="284" w:hanging="284"/>
        <w:rPr>
          <w:rFonts w:cs="Arial"/>
          <w:bCs/>
          <w:szCs w:val="24"/>
        </w:rPr>
      </w:pPr>
      <w:r w:rsidRPr="00CA1E4D">
        <w:rPr>
          <w:rFonts w:cs="Arial"/>
          <w:bCs/>
          <w:szCs w:val="24"/>
        </w:rPr>
        <w:t>Assist in the monitoring and auditing of conformance with policy, procedures and management system requirements</w:t>
      </w:r>
      <w:r w:rsidR="00CA1E4D" w:rsidRPr="00CA1E4D">
        <w:rPr>
          <w:rFonts w:cs="Arial"/>
          <w:bCs/>
          <w:szCs w:val="24"/>
        </w:rPr>
        <w:t>.</w:t>
      </w:r>
    </w:p>
    <w:p w14:paraId="1980C3AE" w14:textId="77777777" w:rsidR="005C6A00" w:rsidRPr="00CA1E4D" w:rsidRDefault="005C6A00" w:rsidP="00CA1E4D">
      <w:pPr>
        <w:pStyle w:val="ListParagraph"/>
        <w:ind w:left="284" w:hanging="284"/>
        <w:rPr>
          <w:rFonts w:cs="Arial"/>
          <w:bCs/>
          <w:szCs w:val="24"/>
        </w:rPr>
      </w:pPr>
    </w:p>
    <w:p w14:paraId="7BDFAB2C" w14:textId="14E42E07"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Creating and maintaining detailed procedural notes</w:t>
      </w:r>
      <w:r w:rsidR="00CA1E4D">
        <w:rPr>
          <w:rFonts w:cs="Arial"/>
          <w:bCs/>
          <w:szCs w:val="24"/>
        </w:rPr>
        <w:t>.</w:t>
      </w:r>
    </w:p>
    <w:p w14:paraId="10C691AC" w14:textId="77777777" w:rsidR="00CA1E4D" w:rsidRPr="00CA1E4D" w:rsidRDefault="00CA1E4D" w:rsidP="00CA1E4D">
      <w:pPr>
        <w:rPr>
          <w:rFonts w:cs="Arial"/>
          <w:bCs/>
          <w:szCs w:val="24"/>
        </w:rPr>
      </w:pPr>
    </w:p>
    <w:p w14:paraId="4EB6A355" w14:textId="78E97BE9"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Be actively involved in continuous improvement projects, team meetings and training as required</w:t>
      </w:r>
      <w:r w:rsidR="00CA1E4D">
        <w:rPr>
          <w:rFonts w:cs="Arial"/>
          <w:bCs/>
          <w:szCs w:val="24"/>
        </w:rPr>
        <w:t>.</w:t>
      </w:r>
    </w:p>
    <w:p w14:paraId="3043998C" w14:textId="77777777" w:rsidR="00CA1E4D" w:rsidRPr="00CA1E4D" w:rsidRDefault="00CA1E4D" w:rsidP="00CA1E4D">
      <w:pPr>
        <w:rPr>
          <w:rFonts w:cs="Arial"/>
          <w:bCs/>
          <w:szCs w:val="24"/>
        </w:rPr>
      </w:pPr>
    </w:p>
    <w:p w14:paraId="4FA4C088" w14:textId="3DEE7FCD" w:rsidR="005C6A00" w:rsidRDefault="005C6A00" w:rsidP="00CA1E4D">
      <w:pPr>
        <w:pStyle w:val="ListParagraph"/>
        <w:numPr>
          <w:ilvl w:val="0"/>
          <w:numId w:val="35"/>
        </w:numPr>
        <w:ind w:left="284" w:hanging="284"/>
        <w:contextualSpacing w:val="0"/>
        <w:rPr>
          <w:rFonts w:cs="Arial"/>
          <w:bCs/>
          <w:szCs w:val="24"/>
        </w:rPr>
      </w:pPr>
      <w:r w:rsidRPr="00CA1E4D">
        <w:rPr>
          <w:rFonts w:cs="Arial"/>
          <w:bCs/>
          <w:szCs w:val="24"/>
        </w:rPr>
        <w:t>Demonstrate a commitment to ensure compliance with the authority’s Equal Opportunities Policy</w:t>
      </w:r>
      <w:r w:rsidR="00CA1E4D">
        <w:rPr>
          <w:rFonts w:cs="Arial"/>
          <w:bCs/>
          <w:szCs w:val="24"/>
        </w:rPr>
        <w:t>.</w:t>
      </w:r>
    </w:p>
    <w:p w14:paraId="01A9BCBC" w14:textId="77777777" w:rsidR="00CA1E4D" w:rsidRPr="00CA1E4D" w:rsidRDefault="00CA1E4D" w:rsidP="00CA1E4D">
      <w:pPr>
        <w:rPr>
          <w:rFonts w:cs="Arial"/>
          <w:bCs/>
          <w:szCs w:val="24"/>
        </w:rPr>
      </w:pPr>
    </w:p>
    <w:p w14:paraId="7E7AF446" w14:textId="29B3B8B8" w:rsidR="005C6A00" w:rsidRPr="00CA1E4D" w:rsidRDefault="005C6A00" w:rsidP="00CA1E4D">
      <w:pPr>
        <w:pStyle w:val="ListParagraph"/>
        <w:numPr>
          <w:ilvl w:val="0"/>
          <w:numId w:val="35"/>
        </w:numPr>
        <w:ind w:left="284" w:hanging="284"/>
        <w:contextualSpacing w:val="0"/>
        <w:rPr>
          <w:rFonts w:cs="Arial"/>
          <w:bCs/>
          <w:szCs w:val="24"/>
        </w:rPr>
      </w:pPr>
      <w:r w:rsidRPr="00CA1E4D">
        <w:rPr>
          <w:rFonts w:cs="Arial"/>
          <w:bCs/>
          <w:szCs w:val="24"/>
        </w:rPr>
        <w:t>Ensure that confidentiality and data protection requirements are maintained and adhered to</w:t>
      </w:r>
      <w:r w:rsidR="00CA1E4D">
        <w:rPr>
          <w:rFonts w:cs="Arial"/>
          <w:bCs/>
          <w:szCs w:val="24"/>
        </w:rPr>
        <w:t>.</w:t>
      </w:r>
    </w:p>
    <w:p w14:paraId="4DFA1D96" w14:textId="77777777" w:rsidR="005C6A00" w:rsidRPr="00CA1E4D" w:rsidRDefault="005C6A00" w:rsidP="00CA1E4D">
      <w:pPr>
        <w:pStyle w:val="ListParagraph"/>
        <w:spacing w:after="200"/>
        <w:ind w:left="0"/>
        <w:rPr>
          <w:rFonts w:cs="Arial"/>
          <w:bCs/>
          <w:szCs w:val="24"/>
        </w:rPr>
      </w:pPr>
    </w:p>
    <w:p w14:paraId="0F4DDC96" w14:textId="589C3400" w:rsidR="005C6A00" w:rsidRPr="00CA1E4D" w:rsidRDefault="005C6A00" w:rsidP="00CA1E4D">
      <w:pPr>
        <w:pStyle w:val="ListParagraph"/>
        <w:spacing w:after="200"/>
        <w:ind w:left="0"/>
        <w:rPr>
          <w:rFonts w:cs="Arial"/>
          <w:bCs/>
          <w:szCs w:val="24"/>
        </w:rPr>
      </w:pPr>
      <w:r w:rsidRPr="00CA1E4D">
        <w:rPr>
          <w:rFonts w:cs="Arial"/>
          <w:bCs/>
          <w:szCs w:val="24"/>
        </w:rPr>
        <w:t>All employees have a responsibility to undertake training and development as required.  They also have a responsibility to assist, where appropriate and necessary, with the training and development of fellow employees.</w:t>
      </w:r>
    </w:p>
    <w:p w14:paraId="7B83CF25" w14:textId="77777777" w:rsidR="005C6A00" w:rsidRPr="00CA1E4D" w:rsidRDefault="005C6A00" w:rsidP="00CA1E4D">
      <w:pPr>
        <w:pStyle w:val="ListParagraph"/>
        <w:spacing w:after="200"/>
        <w:ind w:left="0"/>
        <w:rPr>
          <w:rFonts w:cs="Arial"/>
          <w:bCs/>
          <w:szCs w:val="24"/>
        </w:rPr>
      </w:pPr>
    </w:p>
    <w:p w14:paraId="391418D8" w14:textId="77777777" w:rsidR="005C6A00" w:rsidRPr="00CA1E4D" w:rsidRDefault="005C6A00" w:rsidP="00CA1E4D">
      <w:pPr>
        <w:pStyle w:val="ListParagraph"/>
        <w:spacing w:after="200"/>
        <w:ind w:left="0"/>
        <w:rPr>
          <w:rFonts w:cs="Arial"/>
          <w:bCs/>
          <w:szCs w:val="24"/>
        </w:rPr>
      </w:pPr>
      <w:r w:rsidRPr="00CA1E4D">
        <w:rPr>
          <w:rFonts w:cs="Arial"/>
          <w:bCs/>
          <w:szCs w:val="24"/>
        </w:rPr>
        <w:t>All employees have a responsibility of care for their own and others health and safety.</w:t>
      </w:r>
    </w:p>
    <w:p w14:paraId="5309F2B4" w14:textId="0AAEB4E8" w:rsidR="005C6A00" w:rsidRPr="00CA1E4D" w:rsidRDefault="005C6A00" w:rsidP="00CA1E4D">
      <w:pPr>
        <w:pStyle w:val="ListParagraph"/>
        <w:spacing w:after="200"/>
        <w:ind w:left="0"/>
        <w:rPr>
          <w:rFonts w:cs="Arial"/>
          <w:bCs/>
          <w:szCs w:val="24"/>
        </w:rPr>
      </w:pPr>
      <w:r w:rsidRPr="00CA1E4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6B5EE280" w14:textId="77777777" w:rsidR="005C6A00" w:rsidRPr="00CA1E4D" w:rsidRDefault="005C6A00" w:rsidP="00CA1E4D">
      <w:pPr>
        <w:pStyle w:val="ListParagraph"/>
        <w:spacing w:after="200"/>
        <w:ind w:left="0"/>
        <w:rPr>
          <w:rFonts w:cs="Arial"/>
          <w:bCs/>
          <w:szCs w:val="24"/>
        </w:rPr>
      </w:pPr>
    </w:p>
    <w:p w14:paraId="3FB0D43C" w14:textId="77777777" w:rsidR="005C6A00" w:rsidRPr="00CA1E4D" w:rsidRDefault="005C6A00" w:rsidP="00CA1E4D">
      <w:pPr>
        <w:pStyle w:val="ListParagraph"/>
        <w:spacing w:after="200"/>
        <w:ind w:left="0"/>
        <w:rPr>
          <w:rFonts w:cs="Arial"/>
          <w:bCs/>
          <w:szCs w:val="24"/>
        </w:rPr>
      </w:pPr>
      <w:r w:rsidRPr="00CA1E4D">
        <w:rPr>
          <w:rFonts w:cs="Arial"/>
          <w:bCs/>
          <w:szCs w:val="24"/>
        </w:rPr>
        <w:t>Variation may also occur to the duties and responsibilities without changing the general character of the post.</w:t>
      </w:r>
    </w:p>
    <w:p w14:paraId="781DB72C" w14:textId="77262488" w:rsidR="0063274D" w:rsidRPr="00CA1E4D" w:rsidRDefault="0063274D" w:rsidP="00CA1E4D">
      <w:pPr>
        <w:jc w:val="both"/>
        <w:rPr>
          <w:rFonts w:cs="Arial"/>
          <w:bCs/>
          <w:szCs w:val="24"/>
        </w:rPr>
      </w:pPr>
    </w:p>
    <w:p w14:paraId="0D547F94" w14:textId="77777777" w:rsidR="000B7B82" w:rsidRPr="00CA1E4D" w:rsidRDefault="000B7B82" w:rsidP="00CA1E4D">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C6A00" w14:paraId="4FF8591D" w14:textId="77777777" w:rsidTr="005A30B1">
        <w:trPr>
          <w:trHeight w:val="1115"/>
        </w:trPr>
        <w:tc>
          <w:tcPr>
            <w:tcW w:w="1671" w:type="dxa"/>
            <w:shd w:val="clear" w:color="auto" w:fill="F2F2F2" w:themeFill="background1" w:themeFillShade="F2"/>
          </w:tcPr>
          <w:p w14:paraId="4A9CC9B5" w14:textId="77777777" w:rsidR="005C6A00" w:rsidRPr="00845787" w:rsidRDefault="005C6A00" w:rsidP="005C6A00">
            <w:pPr>
              <w:pStyle w:val="aTitle"/>
              <w:tabs>
                <w:tab w:val="clear" w:pos="4513"/>
              </w:tabs>
              <w:rPr>
                <w:rFonts w:cs="Arial"/>
                <w:noProof/>
                <w:color w:val="auto"/>
                <w:sz w:val="22"/>
                <w:lang w:eastAsia="en-GB"/>
              </w:rPr>
            </w:pPr>
          </w:p>
          <w:p w14:paraId="7BF312D2" w14:textId="77777777" w:rsidR="005C6A00" w:rsidRPr="00845787" w:rsidRDefault="005C6A00" w:rsidP="005C6A0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60EE04E5" w:rsidR="005C6A00" w:rsidRPr="005C6A00" w:rsidRDefault="005C6A00" w:rsidP="00A95DC9">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5C6A00">
              <w:rPr>
                <w:b w:val="0"/>
                <w:bCs/>
                <w:color w:val="auto"/>
                <w:sz w:val="24"/>
                <w:szCs w:val="24"/>
              </w:rPr>
              <w:t>Level 3 qualification e.g. CIPP Payroll Technician Certificate / CIPD or relevant equivalent/or higher qualification</w:t>
            </w:r>
          </w:p>
        </w:tc>
        <w:tc>
          <w:tcPr>
            <w:tcW w:w="4961" w:type="dxa"/>
          </w:tcPr>
          <w:p w14:paraId="6A440ECA" w14:textId="263EB031" w:rsidR="005C6A00" w:rsidRPr="005C6A00" w:rsidRDefault="005C6A00" w:rsidP="00A95DC9">
            <w:pPr>
              <w:pStyle w:val="aTitle"/>
              <w:numPr>
                <w:ilvl w:val="0"/>
                <w:numId w:val="21"/>
              </w:numPr>
              <w:tabs>
                <w:tab w:val="clear" w:pos="4513"/>
              </w:tabs>
              <w:spacing w:after="120"/>
              <w:ind w:left="340" w:hanging="283"/>
              <w:rPr>
                <w:rFonts w:cs="Arial"/>
                <w:b w:val="0"/>
                <w:bCs/>
                <w:iCs/>
                <w:noProof/>
                <w:color w:val="auto"/>
                <w:sz w:val="24"/>
                <w:szCs w:val="24"/>
                <w:lang w:eastAsia="en-GB"/>
              </w:rPr>
            </w:pPr>
            <w:r w:rsidRPr="005C6A00">
              <w:rPr>
                <w:b w:val="0"/>
                <w:bCs/>
                <w:color w:val="auto"/>
                <w:sz w:val="24"/>
                <w:szCs w:val="24"/>
              </w:rPr>
              <w:t>CIPP Foundation Degree in Payroll Management / CIPD (Level 5) or willingness to study</w:t>
            </w:r>
          </w:p>
        </w:tc>
      </w:tr>
      <w:tr w:rsidR="005C6A00" w14:paraId="1760C13B" w14:textId="77777777" w:rsidTr="00040EE4">
        <w:trPr>
          <w:trHeight w:val="1712"/>
        </w:trPr>
        <w:tc>
          <w:tcPr>
            <w:tcW w:w="1671" w:type="dxa"/>
            <w:shd w:val="clear" w:color="auto" w:fill="F2F2F2" w:themeFill="background1" w:themeFillShade="F2"/>
          </w:tcPr>
          <w:p w14:paraId="057F7F70" w14:textId="77777777" w:rsidR="005C6A00" w:rsidRPr="00845787" w:rsidRDefault="005C6A00" w:rsidP="005C6A00">
            <w:pPr>
              <w:pStyle w:val="aTitle"/>
              <w:tabs>
                <w:tab w:val="clear" w:pos="4513"/>
              </w:tabs>
              <w:rPr>
                <w:rFonts w:cs="Arial"/>
                <w:noProof/>
                <w:color w:val="auto"/>
                <w:sz w:val="22"/>
                <w:lang w:eastAsia="en-GB"/>
              </w:rPr>
            </w:pPr>
          </w:p>
          <w:p w14:paraId="07488D42" w14:textId="77777777" w:rsidR="005C6A00" w:rsidRPr="00845787" w:rsidRDefault="005C6A00" w:rsidP="005C6A0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DFA09F6" w14:textId="77777777" w:rsidR="005C6A00" w:rsidRPr="005C6A00" w:rsidRDefault="005C6A00" w:rsidP="00A95DC9">
            <w:pPr>
              <w:numPr>
                <w:ilvl w:val="0"/>
                <w:numId w:val="21"/>
              </w:numPr>
              <w:spacing w:after="120"/>
              <w:ind w:left="340" w:hanging="283"/>
              <w:rPr>
                <w:bCs/>
                <w:szCs w:val="24"/>
              </w:rPr>
            </w:pPr>
            <w:r w:rsidRPr="005C6A00">
              <w:rPr>
                <w:bCs/>
                <w:szCs w:val="24"/>
              </w:rPr>
              <w:t>Experience in an office environment with Payroll and Employee Services related duties</w:t>
            </w:r>
          </w:p>
          <w:p w14:paraId="0C5D0B1F" w14:textId="77777777" w:rsidR="005C6A00" w:rsidRPr="005C6A00" w:rsidRDefault="005C6A00" w:rsidP="00A95DC9">
            <w:pPr>
              <w:numPr>
                <w:ilvl w:val="0"/>
                <w:numId w:val="21"/>
              </w:numPr>
              <w:spacing w:after="120"/>
              <w:ind w:left="340" w:hanging="283"/>
              <w:rPr>
                <w:bCs/>
                <w:szCs w:val="24"/>
              </w:rPr>
            </w:pPr>
            <w:r w:rsidRPr="005C6A00">
              <w:rPr>
                <w:bCs/>
                <w:szCs w:val="24"/>
              </w:rPr>
              <w:t>Experience of working to tight deadlines within a large Payroll and Employee Services environment</w:t>
            </w:r>
          </w:p>
          <w:p w14:paraId="68805530" w14:textId="77777777" w:rsidR="005C6A00" w:rsidRPr="005C6A00" w:rsidRDefault="005C6A00" w:rsidP="00A95DC9">
            <w:pPr>
              <w:numPr>
                <w:ilvl w:val="0"/>
                <w:numId w:val="21"/>
              </w:numPr>
              <w:spacing w:after="120"/>
              <w:ind w:left="340" w:hanging="283"/>
              <w:rPr>
                <w:bCs/>
                <w:szCs w:val="24"/>
              </w:rPr>
            </w:pPr>
            <w:r w:rsidRPr="005C6A00">
              <w:rPr>
                <w:bCs/>
                <w:szCs w:val="24"/>
              </w:rPr>
              <w:t>Experience of developing and providing efficient, high quality professional Payroll and Employee Services to customers</w:t>
            </w:r>
          </w:p>
          <w:p w14:paraId="37365949" w14:textId="77777777" w:rsidR="005C6A00" w:rsidRPr="005A30B1" w:rsidRDefault="005C6A00" w:rsidP="00A95DC9">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5C6A00">
              <w:rPr>
                <w:b w:val="0"/>
                <w:bCs/>
                <w:color w:val="auto"/>
                <w:sz w:val="24"/>
                <w:szCs w:val="24"/>
              </w:rPr>
              <w:t>Experience of working with digital Payroll systems</w:t>
            </w:r>
          </w:p>
          <w:p w14:paraId="04BF14CD" w14:textId="2AF5EA9D" w:rsidR="005A30B1" w:rsidRPr="005C6A00" w:rsidRDefault="005A30B1" w:rsidP="00A95DC9">
            <w:pPr>
              <w:pStyle w:val="aTitle"/>
              <w:tabs>
                <w:tab w:val="clear" w:pos="4513"/>
                <w:tab w:val="clear" w:pos="9026"/>
              </w:tabs>
              <w:spacing w:after="120"/>
              <w:ind w:left="340"/>
              <w:rPr>
                <w:rFonts w:cs="Arial"/>
                <w:b w:val="0"/>
                <w:bCs/>
                <w:iCs/>
                <w:noProof/>
                <w:color w:val="auto"/>
                <w:sz w:val="24"/>
                <w:szCs w:val="24"/>
                <w:lang w:eastAsia="en-GB"/>
              </w:rPr>
            </w:pPr>
          </w:p>
        </w:tc>
        <w:tc>
          <w:tcPr>
            <w:tcW w:w="4961" w:type="dxa"/>
          </w:tcPr>
          <w:p w14:paraId="2508E8FD" w14:textId="77777777" w:rsidR="005C6A00" w:rsidRPr="005C6A00" w:rsidRDefault="005C6A00" w:rsidP="00A95DC9">
            <w:pPr>
              <w:numPr>
                <w:ilvl w:val="0"/>
                <w:numId w:val="21"/>
              </w:numPr>
              <w:spacing w:after="120"/>
              <w:ind w:left="340" w:hanging="283"/>
              <w:rPr>
                <w:bCs/>
                <w:szCs w:val="24"/>
              </w:rPr>
            </w:pPr>
            <w:r w:rsidRPr="005C6A00">
              <w:rPr>
                <w:bCs/>
                <w:szCs w:val="24"/>
              </w:rPr>
              <w:t>Recent experience of HR/Payroll preparation/processing</w:t>
            </w:r>
          </w:p>
          <w:p w14:paraId="23AF4E6F" w14:textId="61DEF365" w:rsidR="005C6A00" w:rsidRPr="005C6A00" w:rsidRDefault="005C6A00" w:rsidP="00A95DC9">
            <w:pPr>
              <w:pStyle w:val="aTitle"/>
              <w:numPr>
                <w:ilvl w:val="0"/>
                <w:numId w:val="21"/>
              </w:numPr>
              <w:tabs>
                <w:tab w:val="clear" w:pos="4513"/>
              </w:tabs>
              <w:spacing w:after="120"/>
              <w:ind w:left="340" w:hanging="283"/>
              <w:rPr>
                <w:rFonts w:cs="Arial"/>
                <w:b w:val="0"/>
                <w:bCs/>
                <w:iCs/>
                <w:noProof/>
                <w:color w:val="auto"/>
                <w:sz w:val="24"/>
                <w:szCs w:val="24"/>
                <w:lang w:eastAsia="en-GB"/>
              </w:rPr>
            </w:pPr>
            <w:r w:rsidRPr="005C6A00">
              <w:rPr>
                <w:b w:val="0"/>
                <w:bCs/>
                <w:color w:val="auto"/>
                <w:sz w:val="24"/>
                <w:szCs w:val="24"/>
              </w:rPr>
              <w:t>Experience of using a computerised HR/Payroll system</w:t>
            </w:r>
          </w:p>
        </w:tc>
      </w:tr>
      <w:tr w:rsidR="005C6A00" w14:paraId="549735C0" w14:textId="77777777" w:rsidTr="00040EE4">
        <w:trPr>
          <w:trHeight w:val="1962"/>
        </w:trPr>
        <w:tc>
          <w:tcPr>
            <w:tcW w:w="1671" w:type="dxa"/>
            <w:shd w:val="clear" w:color="auto" w:fill="F2F2F2" w:themeFill="background1" w:themeFillShade="F2"/>
          </w:tcPr>
          <w:p w14:paraId="75E1C428" w14:textId="77777777" w:rsidR="005C6A00" w:rsidRPr="00845787" w:rsidRDefault="005C6A00" w:rsidP="005C6A00">
            <w:pPr>
              <w:pStyle w:val="aTitle"/>
              <w:tabs>
                <w:tab w:val="clear" w:pos="4513"/>
              </w:tabs>
              <w:rPr>
                <w:rFonts w:cs="Arial"/>
                <w:noProof/>
                <w:color w:val="auto"/>
                <w:sz w:val="22"/>
                <w:lang w:eastAsia="en-GB"/>
              </w:rPr>
            </w:pPr>
          </w:p>
          <w:p w14:paraId="712F168F" w14:textId="77777777" w:rsidR="005C6A00" w:rsidRPr="00845787" w:rsidRDefault="005C6A00" w:rsidP="005C6A0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12C6074" w14:textId="77777777" w:rsidR="005C6A00" w:rsidRPr="005C6A00" w:rsidRDefault="005C6A00" w:rsidP="00A95DC9">
            <w:pPr>
              <w:pStyle w:val="Header"/>
              <w:numPr>
                <w:ilvl w:val="0"/>
                <w:numId w:val="21"/>
              </w:numPr>
              <w:tabs>
                <w:tab w:val="clear" w:pos="4513"/>
                <w:tab w:val="clear" w:pos="9026"/>
              </w:tabs>
              <w:spacing w:after="120"/>
              <w:ind w:left="340" w:hanging="283"/>
              <w:rPr>
                <w:bCs/>
                <w:szCs w:val="24"/>
              </w:rPr>
            </w:pPr>
            <w:r w:rsidRPr="005C6A00">
              <w:rPr>
                <w:bCs/>
                <w:szCs w:val="24"/>
              </w:rPr>
              <w:t>Knowledge and understanding of HR/Payroll computer systems</w:t>
            </w:r>
          </w:p>
          <w:p w14:paraId="5E7D1828" w14:textId="77777777" w:rsidR="005C6A00" w:rsidRPr="005C6A00" w:rsidRDefault="005C6A00" w:rsidP="00A95DC9">
            <w:pPr>
              <w:pStyle w:val="Header"/>
              <w:numPr>
                <w:ilvl w:val="0"/>
                <w:numId w:val="21"/>
              </w:numPr>
              <w:tabs>
                <w:tab w:val="clear" w:pos="4513"/>
                <w:tab w:val="clear" w:pos="9026"/>
              </w:tabs>
              <w:spacing w:after="120"/>
              <w:ind w:left="340" w:hanging="283"/>
              <w:rPr>
                <w:bCs/>
                <w:szCs w:val="24"/>
              </w:rPr>
            </w:pPr>
            <w:r w:rsidRPr="005C6A00">
              <w:rPr>
                <w:bCs/>
                <w:szCs w:val="24"/>
              </w:rPr>
              <w:t>Knowledge of Microsoft Office software packages</w:t>
            </w:r>
          </w:p>
          <w:p w14:paraId="0014A475" w14:textId="77777777" w:rsidR="005C6A00" w:rsidRPr="005C6A00" w:rsidRDefault="005C6A00" w:rsidP="00A95DC9">
            <w:pPr>
              <w:pStyle w:val="Header"/>
              <w:numPr>
                <w:ilvl w:val="0"/>
                <w:numId w:val="21"/>
              </w:numPr>
              <w:tabs>
                <w:tab w:val="clear" w:pos="4513"/>
                <w:tab w:val="clear" w:pos="9026"/>
              </w:tabs>
              <w:spacing w:after="120"/>
              <w:ind w:left="340" w:hanging="283"/>
              <w:rPr>
                <w:bCs/>
                <w:szCs w:val="24"/>
              </w:rPr>
            </w:pPr>
            <w:r w:rsidRPr="005C6A00">
              <w:rPr>
                <w:bCs/>
                <w:szCs w:val="24"/>
              </w:rPr>
              <w:t>Good organisational and planning skills</w:t>
            </w:r>
          </w:p>
          <w:p w14:paraId="32F5BB86" w14:textId="77777777" w:rsidR="005C6A00" w:rsidRPr="005C6A00" w:rsidRDefault="005C6A00" w:rsidP="00A95DC9">
            <w:pPr>
              <w:pStyle w:val="Header"/>
              <w:numPr>
                <w:ilvl w:val="0"/>
                <w:numId w:val="21"/>
              </w:numPr>
              <w:tabs>
                <w:tab w:val="clear" w:pos="4513"/>
                <w:tab w:val="clear" w:pos="9026"/>
              </w:tabs>
              <w:spacing w:after="120"/>
              <w:ind w:left="340" w:hanging="283"/>
              <w:rPr>
                <w:bCs/>
                <w:szCs w:val="24"/>
              </w:rPr>
            </w:pPr>
            <w:r w:rsidRPr="005C6A00">
              <w:rPr>
                <w:bCs/>
                <w:szCs w:val="24"/>
              </w:rPr>
              <w:t>Good customer service skills</w:t>
            </w:r>
          </w:p>
          <w:p w14:paraId="1827E52A" w14:textId="77777777" w:rsidR="005C6A00" w:rsidRPr="005C6A00" w:rsidRDefault="005C6A00" w:rsidP="00A95DC9">
            <w:pPr>
              <w:pStyle w:val="Header"/>
              <w:numPr>
                <w:ilvl w:val="0"/>
                <w:numId w:val="21"/>
              </w:numPr>
              <w:tabs>
                <w:tab w:val="clear" w:pos="4513"/>
                <w:tab w:val="clear" w:pos="9026"/>
              </w:tabs>
              <w:spacing w:after="120"/>
              <w:ind w:left="340" w:hanging="283"/>
              <w:rPr>
                <w:bCs/>
                <w:szCs w:val="24"/>
              </w:rPr>
            </w:pPr>
            <w:r w:rsidRPr="005C6A00">
              <w:rPr>
                <w:bCs/>
                <w:szCs w:val="24"/>
              </w:rPr>
              <w:t>Ability to communicate both verbally and in writing</w:t>
            </w:r>
          </w:p>
          <w:p w14:paraId="4D8F496F" w14:textId="77777777" w:rsidR="005C6A00" w:rsidRPr="005C6A00" w:rsidRDefault="005C6A00" w:rsidP="00A95DC9">
            <w:pPr>
              <w:pStyle w:val="Header"/>
              <w:numPr>
                <w:ilvl w:val="0"/>
                <w:numId w:val="21"/>
              </w:numPr>
              <w:tabs>
                <w:tab w:val="clear" w:pos="4513"/>
                <w:tab w:val="clear" w:pos="9026"/>
              </w:tabs>
              <w:spacing w:after="120"/>
              <w:ind w:left="340" w:hanging="283"/>
              <w:rPr>
                <w:bCs/>
                <w:szCs w:val="24"/>
              </w:rPr>
            </w:pPr>
            <w:r w:rsidRPr="005C6A00">
              <w:rPr>
                <w:bCs/>
                <w:szCs w:val="24"/>
              </w:rPr>
              <w:t>Accurate and consistent</w:t>
            </w:r>
          </w:p>
          <w:p w14:paraId="7B1D37E3" w14:textId="77777777" w:rsidR="005C6A00" w:rsidRPr="005A30B1" w:rsidRDefault="005C6A00" w:rsidP="00A95DC9">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5C6A00">
              <w:rPr>
                <w:b w:val="0"/>
                <w:bCs/>
                <w:color w:val="auto"/>
                <w:sz w:val="24"/>
                <w:szCs w:val="24"/>
              </w:rPr>
              <w:t>Numerate</w:t>
            </w:r>
            <w:bookmarkStart w:id="1" w:name="_GoBack"/>
            <w:bookmarkEnd w:id="1"/>
          </w:p>
          <w:p w14:paraId="3AD2DFCD" w14:textId="511A5AE1" w:rsidR="005A30B1" w:rsidRPr="005C6A00" w:rsidRDefault="005A30B1" w:rsidP="00A95DC9">
            <w:pPr>
              <w:pStyle w:val="aTitle"/>
              <w:tabs>
                <w:tab w:val="clear" w:pos="4513"/>
                <w:tab w:val="clear" w:pos="9026"/>
              </w:tabs>
              <w:spacing w:after="120"/>
              <w:ind w:left="340"/>
              <w:rPr>
                <w:rFonts w:cs="Arial"/>
                <w:b w:val="0"/>
                <w:bCs/>
                <w:iCs/>
                <w:noProof/>
                <w:color w:val="auto"/>
                <w:sz w:val="24"/>
                <w:szCs w:val="24"/>
                <w:lang w:eastAsia="en-GB"/>
              </w:rPr>
            </w:pPr>
          </w:p>
        </w:tc>
        <w:tc>
          <w:tcPr>
            <w:tcW w:w="4961" w:type="dxa"/>
          </w:tcPr>
          <w:p w14:paraId="31EC62CE" w14:textId="7B1AB3FA" w:rsidR="005C6A00" w:rsidRPr="005C6A00" w:rsidRDefault="005C6A00" w:rsidP="00A95DC9">
            <w:pPr>
              <w:pStyle w:val="aTitle"/>
              <w:numPr>
                <w:ilvl w:val="0"/>
                <w:numId w:val="21"/>
              </w:numPr>
              <w:tabs>
                <w:tab w:val="clear" w:pos="4513"/>
              </w:tabs>
              <w:spacing w:after="120"/>
              <w:ind w:left="340" w:hanging="283"/>
              <w:rPr>
                <w:rFonts w:cs="Arial"/>
                <w:b w:val="0"/>
                <w:bCs/>
                <w:iCs/>
                <w:noProof/>
                <w:color w:val="auto"/>
                <w:sz w:val="24"/>
                <w:szCs w:val="24"/>
                <w:lang w:eastAsia="en-GB"/>
              </w:rPr>
            </w:pPr>
            <w:r w:rsidRPr="005C6A00">
              <w:rPr>
                <w:b w:val="0"/>
                <w:bCs/>
                <w:color w:val="auto"/>
                <w:sz w:val="24"/>
                <w:szCs w:val="24"/>
              </w:rPr>
              <w:t>Knowledge of terms and conditions across a range of employee groups</w:t>
            </w:r>
          </w:p>
        </w:tc>
      </w:tr>
      <w:tr w:rsidR="005C6A00" w14:paraId="076151B7" w14:textId="77777777" w:rsidTr="00040EE4">
        <w:trPr>
          <w:trHeight w:val="2794"/>
        </w:trPr>
        <w:tc>
          <w:tcPr>
            <w:tcW w:w="1671" w:type="dxa"/>
            <w:shd w:val="clear" w:color="auto" w:fill="F2F2F2" w:themeFill="background1" w:themeFillShade="F2"/>
          </w:tcPr>
          <w:p w14:paraId="47F5FA70" w14:textId="77777777" w:rsidR="005C6A00" w:rsidRPr="00845787" w:rsidRDefault="005C6A00" w:rsidP="005C6A00">
            <w:pPr>
              <w:pStyle w:val="aTitle"/>
              <w:tabs>
                <w:tab w:val="clear" w:pos="4513"/>
              </w:tabs>
              <w:rPr>
                <w:rFonts w:cs="Arial"/>
                <w:noProof/>
                <w:color w:val="auto"/>
                <w:sz w:val="22"/>
                <w:lang w:eastAsia="en-GB"/>
              </w:rPr>
            </w:pPr>
          </w:p>
          <w:p w14:paraId="429585E9" w14:textId="77777777" w:rsidR="005C6A00" w:rsidRPr="00845787" w:rsidRDefault="005C6A00" w:rsidP="005C6A0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A777FD2" w14:textId="77777777" w:rsidR="005C6A00" w:rsidRPr="005C6A00" w:rsidRDefault="005C6A00" w:rsidP="00A95DC9">
            <w:pPr>
              <w:numPr>
                <w:ilvl w:val="0"/>
                <w:numId w:val="21"/>
              </w:numPr>
              <w:spacing w:after="120"/>
              <w:ind w:left="340" w:hanging="283"/>
              <w:rPr>
                <w:bCs/>
                <w:szCs w:val="24"/>
              </w:rPr>
            </w:pPr>
            <w:r w:rsidRPr="005C6A00">
              <w:rPr>
                <w:bCs/>
                <w:szCs w:val="24"/>
              </w:rPr>
              <w:t>Able to communicate with a wide range of people, face to face, telephone, written</w:t>
            </w:r>
          </w:p>
          <w:p w14:paraId="656F7AD2" w14:textId="77777777" w:rsidR="005C6A00" w:rsidRPr="005C6A00" w:rsidRDefault="005C6A00" w:rsidP="00A95DC9">
            <w:pPr>
              <w:numPr>
                <w:ilvl w:val="0"/>
                <w:numId w:val="21"/>
              </w:numPr>
              <w:spacing w:after="120"/>
              <w:ind w:left="340" w:hanging="283"/>
              <w:rPr>
                <w:bCs/>
                <w:szCs w:val="24"/>
              </w:rPr>
            </w:pPr>
            <w:r w:rsidRPr="005C6A00">
              <w:rPr>
                <w:bCs/>
                <w:szCs w:val="24"/>
              </w:rPr>
              <w:t>Able to prioritise own workload and meet deadlines</w:t>
            </w:r>
          </w:p>
          <w:p w14:paraId="00C7BAD6" w14:textId="77777777" w:rsidR="005C6A00" w:rsidRPr="005C6A00" w:rsidRDefault="005C6A00" w:rsidP="00A95DC9">
            <w:pPr>
              <w:numPr>
                <w:ilvl w:val="0"/>
                <w:numId w:val="21"/>
              </w:numPr>
              <w:spacing w:after="120"/>
              <w:ind w:left="340" w:hanging="283"/>
              <w:rPr>
                <w:bCs/>
                <w:szCs w:val="24"/>
              </w:rPr>
            </w:pPr>
            <w:r w:rsidRPr="005C6A00">
              <w:rPr>
                <w:bCs/>
                <w:szCs w:val="24"/>
              </w:rPr>
              <w:t>Customer orientated</w:t>
            </w:r>
          </w:p>
          <w:p w14:paraId="0957507A" w14:textId="77777777" w:rsidR="005C6A00" w:rsidRPr="005C6A00" w:rsidRDefault="005C6A00" w:rsidP="00A95DC9">
            <w:pPr>
              <w:numPr>
                <w:ilvl w:val="0"/>
                <w:numId w:val="21"/>
              </w:numPr>
              <w:spacing w:after="120"/>
              <w:ind w:left="340" w:hanging="283"/>
              <w:rPr>
                <w:bCs/>
                <w:szCs w:val="24"/>
              </w:rPr>
            </w:pPr>
            <w:r w:rsidRPr="005C6A00">
              <w:rPr>
                <w:bCs/>
                <w:szCs w:val="24"/>
              </w:rPr>
              <w:t>Able to work flexibly to meet the needs of the service</w:t>
            </w:r>
          </w:p>
          <w:p w14:paraId="75B71CA7" w14:textId="77777777" w:rsidR="005C6A00" w:rsidRPr="005C6A00" w:rsidRDefault="005C6A00" w:rsidP="00A95DC9">
            <w:pPr>
              <w:numPr>
                <w:ilvl w:val="0"/>
                <w:numId w:val="21"/>
              </w:numPr>
              <w:spacing w:after="120"/>
              <w:ind w:left="340" w:hanging="283"/>
              <w:rPr>
                <w:bCs/>
                <w:szCs w:val="24"/>
              </w:rPr>
            </w:pPr>
            <w:r w:rsidRPr="005C6A00">
              <w:rPr>
                <w:bCs/>
                <w:szCs w:val="24"/>
              </w:rPr>
              <w:t>Able to work as part of a team and on own initiative</w:t>
            </w:r>
          </w:p>
          <w:p w14:paraId="0CD33130" w14:textId="77777777" w:rsidR="005C6A00" w:rsidRPr="005C6A00" w:rsidRDefault="005C6A00" w:rsidP="00A95DC9">
            <w:pPr>
              <w:numPr>
                <w:ilvl w:val="0"/>
                <w:numId w:val="21"/>
              </w:numPr>
              <w:spacing w:after="120"/>
              <w:ind w:left="340" w:hanging="283"/>
              <w:rPr>
                <w:bCs/>
                <w:szCs w:val="24"/>
              </w:rPr>
            </w:pPr>
            <w:r w:rsidRPr="005C6A00">
              <w:rPr>
                <w:bCs/>
                <w:szCs w:val="24"/>
              </w:rPr>
              <w:t>Self-motivated</w:t>
            </w:r>
          </w:p>
          <w:p w14:paraId="1D12B9B5" w14:textId="77777777" w:rsidR="005C6A00" w:rsidRPr="005C6A00" w:rsidRDefault="005C6A00" w:rsidP="00A95DC9">
            <w:pPr>
              <w:numPr>
                <w:ilvl w:val="0"/>
                <w:numId w:val="21"/>
              </w:numPr>
              <w:spacing w:after="120"/>
              <w:ind w:left="340" w:hanging="283"/>
              <w:rPr>
                <w:bCs/>
                <w:szCs w:val="24"/>
              </w:rPr>
            </w:pPr>
            <w:r w:rsidRPr="005C6A00">
              <w:rPr>
                <w:bCs/>
                <w:szCs w:val="24"/>
              </w:rPr>
              <w:t>Access to a car or means of mobility support (if driving then must have a current valid driving license and appropriate insurance</w:t>
            </w:r>
          </w:p>
          <w:p w14:paraId="733EF3C2" w14:textId="77777777" w:rsidR="005C6A00" w:rsidRPr="005A30B1" w:rsidRDefault="005C6A00" w:rsidP="00A95DC9">
            <w:pPr>
              <w:pStyle w:val="aTitle"/>
              <w:numPr>
                <w:ilvl w:val="0"/>
                <w:numId w:val="21"/>
              </w:numPr>
              <w:tabs>
                <w:tab w:val="clear" w:pos="4513"/>
                <w:tab w:val="clear" w:pos="9026"/>
              </w:tabs>
              <w:spacing w:after="120"/>
              <w:ind w:left="340" w:hanging="283"/>
              <w:rPr>
                <w:rFonts w:cs="Arial"/>
                <w:b w:val="0"/>
                <w:bCs/>
                <w:iCs/>
                <w:noProof/>
                <w:color w:val="auto"/>
                <w:sz w:val="24"/>
                <w:szCs w:val="24"/>
                <w:lang w:eastAsia="en-GB"/>
              </w:rPr>
            </w:pPr>
            <w:r w:rsidRPr="005C6A00">
              <w:rPr>
                <w:b w:val="0"/>
                <w:bCs/>
                <w:color w:val="auto"/>
                <w:sz w:val="24"/>
                <w:szCs w:val="24"/>
              </w:rPr>
              <w:t>Willing to work flexibly as may be required to work outside of office hours</w:t>
            </w:r>
          </w:p>
          <w:p w14:paraId="61CA4336" w14:textId="203A2F8D" w:rsidR="005A30B1" w:rsidRPr="005C6A00" w:rsidRDefault="005A30B1" w:rsidP="00A95DC9">
            <w:pPr>
              <w:pStyle w:val="aTitle"/>
              <w:tabs>
                <w:tab w:val="clear" w:pos="4513"/>
                <w:tab w:val="clear" w:pos="9026"/>
              </w:tabs>
              <w:spacing w:after="120"/>
              <w:ind w:left="340"/>
              <w:rPr>
                <w:rFonts w:cs="Arial"/>
                <w:b w:val="0"/>
                <w:bCs/>
                <w:iCs/>
                <w:noProof/>
                <w:color w:val="auto"/>
                <w:sz w:val="24"/>
                <w:szCs w:val="24"/>
                <w:lang w:eastAsia="en-GB"/>
              </w:rPr>
            </w:pPr>
          </w:p>
        </w:tc>
        <w:tc>
          <w:tcPr>
            <w:tcW w:w="4961" w:type="dxa"/>
          </w:tcPr>
          <w:p w14:paraId="2701B3F4" w14:textId="3C08FA2F" w:rsidR="005C6A00" w:rsidRPr="005C6A00" w:rsidRDefault="005C6A00" w:rsidP="00A95DC9">
            <w:pPr>
              <w:pStyle w:val="aTitle"/>
              <w:tabs>
                <w:tab w:val="clear" w:pos="4513"/>
                <w:tab w:val="clear" w:pos="9026"/>
              </w:tabs>
              <w:spacing w:after="120"/>
              <w:ind w:left="340" w:hanging="283"/>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9DD"/>
    <w:multiLevelType w:val="hybridMultilevel"/>
    <w:tmpl w:val="3850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01CEB"/>
    <w:multiLevelType w:val="hybridMultilevel"/>
    <w:tmpl w:val="50EE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824B3"/>
    <w:multiLevelType w:val="hybridMultilevel"/>
    <w:tmpl w:val="C87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6CC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435E9"/>
    <w:multiLevelType w:val="hybridMultilevel"/>
    <w:tmpl w:val="E5D4A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F5A29"/>
    <w:multiLevelType w:val="hybridMultilevel"/>
    <w:tmpl w:val="73667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12895"/>
    <w:multiLevelType w:val="hybridMultilevel"/>
    <w:tmpl w:val="4CE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19"/>
  </w:num>
  <w:num w:numId="5">
    <w:abstractNumId w:val="1"/>
  </w:num>
  <w:num w:numId="6">
    <w:abstractNumId w:val="26"/>
  </w:num>
  <w:num w:numId="7">
    <w:abstractNumId w:val="31"/>
  </w:num>
  <w:num w:numId="8">
    <w:abstractNumId w:val="8"/>
  </w:num>
  <w:num w:numId="9">
    <w:abstractNumId w:val="30"/>
  </w:num>
  <w:num w:numId="10">
    <w:abstractNumId w:val="22"/>
  </w:num>
  <w:num w:numId="11">
    <w:abstractNumId w:val="7"/>
  </w:num>
  <w:num w:numId="12">
    <w:abstractNumId w:val="28"/>
  </w:num>
  <w:num w:numId="13">
    <w:abstractNumId w:val="27"/>
  </w:num>
  <w:num w:numId="14">
    <w:abstractNumId w:val="23"/>
  </w:num>
  <w:num w:numId="15">
    <w:abstractNumId w:val="17"/>
  </w:num>
  <w:num w:numId="16">
    <w:abstractNumId w:val="15"/>
  </w:num>
  <w:num w:numId="17">
    <w:abstractNumId w:val="3"/>
  </w:num>
  <w:num w:numId="18">
    <w:abstractNumId w:val="0"/>
  </w:num>
  <w:num w:numId="19">
    <w:abstractNumId w:val="10"/>
  </w:num>
  <w:num w:numId="20">
    <w:abstractNumId w:val="21"/>
  </w:num>
  <w:num w:numId="21">
    <w:abstractNumId w:val="12"/>
  </w:num>
  <w:num w:numId="22">
    <w:abstractNumId w:val="12"/>
  </w:num>
  <w:num w:numId="23">
    <w:abstractNumId w:val="16"/>
  </w:num>
  <w:num w:numId="24">
    <w:abstractNumId w:val="18"/>
  </w:num>
  <w:num w:numId="25">
    <w:abstractNumId w:val="20"/>
  </w:num>
  <w:num w:numId="26">
    <w:abstractNumId w:val="25"/>
  </w:num>
  <w:num w:numId="27">
    <w:abstractNumId w:val="33"/>
  </w:num>
  <w:num w:numId="28">
    <w:abstractNumId w:val="13"/>
  </w:num>
  <w:num w:numId="29">
    <w:abstractNumId w:val="5"/>
  </w:num>
  <w:num w:numId="30">
    <w:abstractNumId w:val="29"/>
  </w:num>
  <w:num w:numId="31">
    <w:abstractNumId w:val="14"/>
  </w:num>
  <w:num w:numId="32">
    <w:abstractNumId w:val="11"/>
  </w:num>
  <w:num w:numId="33">
    <w:abstractNumId w:val="2"/>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30B1"/>
    <w:rsid w:val="005C6A00"/>
    <w:rsid w:val="005C7B57"/>
    <w:rsid w:val="005F1121"/>
    <w:rsid w:val="005F2676"/>
    <w:rsid w:val="005F42BD"/>
    <w:rsid w:val="005F5A06"/>
    <w:rsid w:val="005F7983"/>
    <w:rsid w:val="005F7A1B"/>
    <w:rsid w:val="006076F1"/>
    <w:rsid w:val="006147F1"/>
    <w:rsid w:val="006151A6"/>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5DC9"/>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A1E4D"/>
    <w:rsid w:val="00CC0EEF"/>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C6A0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F282CB-FE91-4217-979F-970D243B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97</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14</cp:revision>
  <cp:lastPrinted>2018-08-31T10:37:00Z</cp:lastPrinted>
  <dcterms:created xsi:type="dcterms:W3CDTF">2020-01-31T11:26:00Z</dcterms:created>
  <dcterms:modified xsi:type="dcterms:W3CDTF">2020-09-09T13:29:00Z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