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30AA7E04" w:rsidR="004D140D" w:rsidRPr="00FA3841" w:rsidRDefault="004D140D" w:rsidP="00F7328F">
      <w:pPr>
        <w:spacing w:after="0" w:line="240" w:lineRule="auto"/>
        <w:jc w:val="both"/>
        <w:rPr>
          <w:rFonts w:ascii="Futura Md BT" w:eastAsia="Times New Roman" w:hAnsi="Futura Md BT" w:cs="Segoe UI"/>
          <w:b/>
          <w:color w:val="212529"/>
          <w:sz w:val="36"/>
          <w:szCs w:val="36"/>
          <w:lang w:eastAsia="en-GB"/>
        </w:rPr>
      </w:pPr>
      <w:r w:rsidRPr="00FA3841">
        <w:rPr>
          <w:rFonts w:ascii="Futura Md BT" w:eastAsia="Times New Roman" w:hAnsi="Futura Md BT" w:cs="Segoe UI"/>
          <w:b/>
          <w:color w:val="212529"/>
          <w:sz w:val="36"/>
          <w:szCs w:val="36"/>
          <w:lang w:eastAsia="en-GB"/>
        </w:rPr>
        <w:t xml:space="preserve">The role </w:t>
      </w:r>
      <w:r w:rsidR="007B6B9D" w:rsidRPr="00FA3841">
        <w:rPr>
          <w:rFonts w:ascii="Futura Md BT" w:eastAsia="Times New Roman" w:hAnsi="Futura Md BT" w:cs="Segoe UI"/>
          <w:b/>
          <w:color w:val="212529"/>
          <w:sz w:val="36"/>
          <w:szCs w:val="36"/>
          <w:lang w:eastAsia="en-GB"/>
        </w:rPr>
        <w:t>–</w:t>
      </w:r>
      <w:r w:rsidRPr="00FA3841">
        <w:rPr>
          <w:rFonts w:ascii="Futura Md BT" w:eastAsia="Times New Roman" w:hAnsi="Futura Md BT" w:cs="Segoe UI"/>
          <w:b/>
          <w:color w:val="212529"/>
          <w:sz w:val="36"/>
          <w:szCs w:val="36"/>
          <w:lang w:eastAsia="en-GB"/>
        </w:rPr>
        <w:t xml:space="preserve"> </w:t>
      </w:r>
      <w:r w:rsidR="00FE73A3">
        <w:rPr>
          <w:rFonts w:ascii="Futura Md BT" w:eastAsia="Times New Roman" w:hAnsi="Futura Md BT" w:cs="Segoe UI"/>
          <w:b/>
          <w:color w:val="212529"/>
          <w:sz w:val="36"/>
          <w:szCs w:val="36"/>
          <w:lang w:eastAsia="en-GB"/>
        </w:rPr>
        <w:t>Bus Services</w:t>
      </w:r>
      <w:r w:rsidR="001E3E91" w:rsidRPr="00FA3841">
        <w:rPr>
          <w:rFonts w:ascii="Futura Md BT" w:eastAsia="Times New Roman" w:hAnsi="Futura Md BT" w:cs="Segoe UI"/>
          <w:b/>
          <w:color w:val="212529"/>
          <w:sz w:val="36"/>
          <w:szCs w:val="36"/>
          <w:lang w:eastAsia="en-GB"/>
        </w:rPr>
        <w:t xml:space="preserve"> Apprentice</w:t>
      </w:r>
    </w:p>
    <w:p w14:paraId="4EC1473B" w14:textId="77777777" w:rsidR="007034F4" w:rsidRDefault="007034F4" w:rsidP="00DD45A4">
      <w:pPr>
        <w:pStyle w:val="NoSpacing"/>
        <w:spacing w:line="276" w:lineRule="auto"/>
        <w:jc w:val="both"/>
        <w:rPr>
          <w:rFonts w:ascii="Futura Bk BT" w:hAnsi="Futura Bk BT"/>
          <w:sz w:val="22"/>
          <w:szCs w:val="22"/>
        </w:rPr>
      </w:pPr>
    </w:p>
    <w:p w14:paraId="2826EE73" w14:textId="6DD68F6B"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sz w:val="22"/>
          <w:szCs w:val="22"/>
        </w:rPr>
        <w:t xml:space="preserve">We would like to hear from enthusiastic individuals who wish to be considered for an apprenticeship programme </w:t>
      </w:r>
      <w:r w:rsidR="00FE73A3">
        <w:rPr>
          <w:rFonts w:ascii="Futura Bk BT" w:hAnsi="Futura Bk BT"/>
          <w:sz w:val="22"/>
          <w:szCs w:val="22"/>
        </w:rPr>
        <w:t>at</w:t>
      </w:r>
      <w:r>
        <w:rPr>
          <w:rFonts w:ascii="Futura Bk BT" w:hAnsi="Futura Bk BT"/>
          <w:sz w:val="22"/>
          <w:szCs w:val="22"/>
        </w:rPr>
        <w:t xml:space="preserve"> Nexus</w:t>
      </w:r>
      <w:r w:rsidR="00FE73A3">
        <w:rPr>
          <w:rFonts w:ascii="Futura Bk BT" w:hAnsi="Futura Bk BT"/>
          <w:sz w:val="22"/>
          <w:szCs w:val="22"/>
        </w:rPr>
        <w:t>,</w:t>
      </w:r>
      <w:r w:rsidR="00FA3841">
        <w:rPr>
          <w:rFonts w:ascii="Futura Bk BT" w:hAnsi="Futura Bk BT"/>
          <w:sz w:val="22"/>
          <w:szCs w:val="22"/>
        </w:rPr>
        <w:t xml:space="preserve"> </w:t>
      </w:r>
      <w:r>
        <w:rPr>
          <w:rFonts w:ascii="Futura Bk BT" w:hAnsi="Futura Bk BT"/>
          <w:sz w:val="22"/>
          <w:szCs w:val="22"/>
        </w:rPr>
        <w:t>commencing in September 20</w:t>
      </w:r>
      <w:r w:rsidR="001E3E91">
        <w:rPr>
          <w:rFonts w:ascii="Futura Bk BT" w:hAnsi="Futura Bk BT"/>
          <w:sz w:val="22"/>
          <w:szCs w:val="22"/>
        </w:rPr>
        <w:t>21</w:t>
      </w:r>
      <w:r>
        <w:rPr>
          <w:rFonts w:ascii="Futura Bk BT" w:hAnsi="Futura Bk BT"/>
          <w:sz w:val="22"/>
          <w:szCs w:val="22"/>
        </w:rPr>
        <w:t>.</w:t>
      </w:r>
      <w:r>
        <w:rPr>
          <w:rFonts w:ascii="Futura Bk BT" w:hAnsi="Futura Bk BT" w:cs="Arial"/>
          <w:color w:val="000000"/>
          <w:sz w:val="22"/>
          <w:szCs w:val="22"/>
          <w:lang w:val="en"/>
        </w:rPr>
        <w:t xml:space="preserve">  In order to apply you must </w:t>
      </w:r>
      <w:r w:rsidR="007034F4">
        <w:rPr>
          <w:rFonts w:ascii="Futura Bk BT" w:hAnsi="Futura Bk BT" w:cs="Arial"/>
          <w:color w:val="000000"/>
          <w:sz w:val="22"/>
          <w:szCs w:val="22"/>
          <w:lang w:val="en"/>
        </w:rPr>
        <w:t>have or</w:t>
      </w:r>
      <w:r>
        <w:rPr>
          <w:rFonts w:ascii="Futura Bk BT" w:hAnsi="Futura Bk BT" w:cs="Arial"/>
          <w:color w:val="000000"/>
          <w:sz w:val="22"/>
          <w:szCs w:val="22"/>
          <w:lang w:val="en"/>
        </w:rPr>
        <w:t xml:space="preserve"> be predicted to have 5 GCSEs at grade 5/C or above which include Math</w:t>
      </w:r>
      <w:r w:rsidR="007034F4">
        <w:rPr>
          <w:rFonts w:ascii="Futura Bk BT" w:hAnsi="Futura Bk BT" w:cs="Arial"/>
          <w:color w:val="000000"/>
          <w:sz w:val="22"/>
          <w:szCs w:val="22"/>
          <w:lang w:val="en"/>
        </w:rPr>
        <w:t>ematic</w:t>
      </w:r>
      <w:r>
        <w:rPr>
          <w:rFonts w:ascii="Futura Bk BT" w:hAnsi="Futura Bk BT" w:cs="Arial"/>
          <w:color w:val="000000"/>
          <w:sz w:val="22"/>
          <w:szCs w:val="22"/>
          <w:lang w:val="en"/>
        </w:rPr>
        <w:t>s and English</w:t>
      </w:r>
      <w:r w:rsidR="005E315B">
        <w:rPr>
          <w:rFonts w:ascii="Futura Bk BT" w:hAnsi="Futura Bk BT" w:cs="Arial"/>
          <w:color w:val="000000"/>
          <w:sz w:val="22"/>
          <w:szCs w:val="22"/>
          <w:lang w:val="en"/>
        </w:rPr>
        <w:t>.</w:t>
      </w:r>
      <w:r>
        <w:rPr>
          <w:rFonts w:ascii="Futura Bk BT" w:hAnsi="Futura Bk BT" w:cs="Arial"/>
          <w:color w:val="000000"/>
          <w:sz w:val="22"/>
          <w:szCs w:val="22"/>
          <w:lang w:val="en"/>
        </w:rPr>
        <w:t xml:space="preserve"> </w:t>
      </w:r>
    </w:p>
    <w:p w14:paraId="78968325"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41322CAF" w14:textId="69757E9D"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 xml:space="preserve">The duration of your apprenticeship will be dependent upon your current level of qualification and any previous relevant prior </w:t>
      </w:r>
      <w:r w:rsidR="007034F4">
        <w:rPr>
          <w:rFonts w:ascii="Futura Bk BT" w:hAnsi="Futura Bk BT" w:cs="Arial"/>
          <w:color w:val="000000"/>
          <w:sz w:val="22"/>
          <w:szCs w:val="22"/>
          <w:lang w:val="en"/>
        </w:rPr>
        <w:t>learning,</w:t>
      </w:r>
      <w:r>
        <w:rPr>
          <w:rFonts w:ascii="Futura Bk BT" w:hAnsi="Futura Bk BT" w:cs="Arial"/>
          <w:color w:val="000000"/>
          <w:sz w:val="22"/>
          <w:szCs w:val="22"/>
          <w:lang w:val="en"/>
        </w:rPr>
        <w:t xml:space="preserve"> but it is expected to last </w:t>
      </w:r>
      <w:r w:rsidR="00D64E66">
        <w:rPr>
          <w:rFonts w:ascii="Futura Bk BT" w:hAnsi="Futura Bk BT" w:cs="Arial"/>
          <w:sz w:val="22"/>
          <w:szCs w:val="22"/>
          <w:lang w:val="en"/>
        </w:rPr>
        <w:t>24</w:t>
      </w:r>
      <w:r w:rsidRPr="001F20EF">
        <w:rPr>
          <w:rFonts w:ascii="Futura Bk BT" w:hAnsi="Futura Bk BT" w:cs="Arial"/>
          <w:sz w:val="22"/>
          <w:szCs w:val="22"/>
          <w:lang w:val="en"/>
        </w:rPr>
        <w:t xml:space="preserve"> mont</w:t>
      </w:r>
      <w:r>
        <w:rPr>
          <w:rFonts w:ascii="Futura Bk BT" w:hAnsi="Futura Bk BT" w:cs="Arial"/>
          <w:color w:val="000000"/>
          <w:sz w:val="22"/>
          <w:szCs w:val="22"/>
          <w:lang w:val="en"/>
        </w:rPr>
        <w:t>hs.</w:t>
      </w:r>
    </w:p>
    <w:p w14:paraId="3CE9145C"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54BEDEA5" w14:textId="2480DDA5" w:rsidR="00DD45A4" w:rsidRDefault="00ED2A56" w:rsidP="00DD45A4">
      <w:pPr>
        <w:jc w:val="both"/>
        <w:rPr>
          <w:rFonts w:ascii="Futura Bk BT" w:hAnsi="Futura Bk BT" w:cs="Arial"/>
          <w:lang w:val="en"/>
        </w:rPr>
      </w:pPr>
      <w:r>
        <w:rPr>
          <w:rFonts w:ascii="Futura Bk BT" w:hAnsi="Futura Bk BT" w:cs="Arial"/>
          <w:color w:val="000000"/>
          <w:lang w:val="en"/>
        </w:rPr>
        <w:t>During t</w:t>
      </w:r>
      <w:r w:rsidR="00DD45A4">
        <w:rPr>
          <w:rFonts w:ascii="Futura Bk BT" w:hAnsi="Futura Bk BT" w:cs="Arial"/>
          <w:color w:val="000000"/>
          <w:lang w:val="en"/>
        </w:rPr>
        <w:t xml:space="preserve">his apprenticeship you will study </w:t>
      </w:r>
      <w:r w:rsidR="005E315B" w:rsidRPr="00ED2A56">
        <w:rPr>
          <w:rFonts w:ascii="Futura Bk BT" w:hAnsi="Futura Bk BT" w:cs="Arial"/>
          <w:lang w:val="en"/>
        </w:rPr>
        <w:t xml:space="preserve">a </w:t>
      </w:r>
      <w:r w:rsidR="00FA3841">
        <w:rPr>
          <w:rFonts w:ascii="Futura Bk BT" w:hAnsi="Futura Bk BT" w:cs="Arial"/>
          <w:lang w:val="en"/>
        </w:rPr>
        <w:t>Business Administration</w:t>
      </w:r>
      <w:r w:rsidR="005E315B" w:rsidRPr="00ED2A56">
        <w:rPr>
          <w:rFonts w:ascii="Futura Bk BT" w:hAnsi="Futura Bk BT" w:cs="Arial"/>
          <w:lang w:val="en"/>
        </w:rPr>
        <w:t xml:space="preserve"> </w:t>
      </w:r>
      <w:r w:rsidR="0036485C" w:rsidRPr="00ED2A56">
        <w:rPr>
          <w:rFonts w:ascii="Futura Bk BT" w:hAnsi="Futura Bk BT" w:cs="Arial"/>
          <w:lang w:val="en"/>
        </w:rPr>
        <w:t>A</w:t>
      </w:r>
      <w:r w:rsidR="005E315B" w:rsidRPr="00ED2A56">
        <w:rPr>
          <w:rFonts w:ascii="Futura Bk BT" w:hAnsi="Futura Bk BT" w:cs="Arial"/>
          <w:lang w:val="en"/>
        </w:rPr>
        <w:t xml:space="preserve">pprentice </w:t>
      </w:r>
      <w:r w:rsidR="0036485C" w:rsidRPr="00ED2A56">
        <w:rPr>
          <w:rFonts w:ascii="Futura Bk BT" w:hAnsi="Futura Bk BT" w:cs="Arial"/>
          <w:lang w:val="en"/>
        </w:rPr>
        <w:t>F</w:t>
      </w:r>
      <w:r w:rsidR="005E315B" w:rsidRPr="00ED2A56">
        <w:rPr>
          <w:rFonts w:ascii="Futura Bk BT" w:hAnsi="Futura Bk BT" w:cs="Arial"/>
          <w:lang w:val="en"/>
        </w:rPr>
        <w:t>ramework</w:t>
      </w:r>
      <w:r w:rsidR="00DD45A4" w:rsidRPr="00ED2A56">
        <w:rPr>
          <w:rFonts w:ascii="Futura Bk BT" w:hAnsi="Futura Bk BT" w:cs="Arial"/>
          <w:lang w:val="en"/>
        </w:rPr>
        <w:t xml:space="preserve"> (Level 3). </w:t>
      </w:r>
    </w:p>
    <w:p w14:paraId="498C6FA3" w14:textId="41ACC762" w:rsidR="00FE73A3" w:rsidRDefault="00FE73A3" w:rsidP="00FE73A3">
      <w:pPr>
        <w:rPr>
          <w:rFonts w:ascii="Futura Bk BT" w:hAnsi="Futura Bk BT"/>
        </w:rPr>
      </w:pPr>
      <w:r>
        <w:rPr>
          <w:rFonts w:ascii="Futura Bk BT" w:hAnsi="Futura Bk BT"/>
        </w:rPr>
        <w:t xml:space="preserve">Working as part of the Commercial team, you will be involved in aspects of supporting the bus network operating in Tyne and Wear.  You will learn how we establish requirements for new secured service routes, to arrange consultations and to procure new bus contracts and the ongoing management of operations.  You will also play a part in establishing specialist transport such as </w:t>
      </w:r>
      <w:r w:rsidR="007034F4">
        <w:rPr>
          <w:rFonts w:ascii="Futura Bk BT" w:hAnsi="Futura Bk BT"/>
        </w:rPr>
        <w:t>schools’</w:t>
      </w:r>
      <w:r>
        <w:rPr>
          <w:rFonts w:ascii="Futura Bk BT" w:hAnsi="Futura Bk BT"/>
        </w:rPr>
        <w:t xml:space="preserve"> services and community transport, as well as reporting and monitoring of statistics relating to patronage and compliance.  You will need a keen attention to detail, excellent communication skills and a good understanding of public transport and the important role buses play in the daily lives of people in our local area.  Ideally you enjoy working as part of a team so you can share new ideas and be comfortable working without supervision with the ability to prioritise your workload effectively and meet deadlines.</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The apprenticeship programme is a formal training programme undertaken whilst employed by Nexus. You will follow either an Apprenticeship Standard or an Apprenticeship Framework where you will learn the set of skills, knowledge, aptitudes, and the qualifications you need to do a </w:t>
      </w:r>
      <w:proofErr w:type="gramStart"/>
      <w:r>
        <w:rPr>
          <w:rFonts w:ascii="Futura Bk BT" w:eastAsia="Times New Roman" w:hAnsi="Futura Bk BT" w:cs="Segoe UI"/>
          <w:color w:val="212529"/>
          <w:lang w:eastAsia="en-GB"/>
        </w:rPr>
        <w:t>particular job</w:t>
      </w:r>
      <w:proofErr w:type="gramEnd"/>
      <w:r>
        <w:rPr>
          <w:rFonts w:ascii="Futura Bk BT" w:eastAsia="Times New Roman" w:hAnsi="Futura Bk BT" w:cs="Segoe UI"/>
          <w:color w:val="212529"/>
          <w:lang w:eastAsia="en-GB"/>
        </w:rPr>
        <w:t>.</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312F5D8B" w:rsidR="00DD45A4" w:rsidRDefault="007034F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161A07">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375CFD63">
            <wp:extent cx="1316736" cy="59253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979" cy="607040"/>
                    </a:xfrm>
                    <a:prstGeom prst="rect">
                      <a:avLst/>
                    </a:prstGeom>
                    <a:noFill/>
                    <a:ln>
                      <a:noFill/>
                    </a:ln>
                  </pic:spPr>
                </pic:pic>
              </a:graphicData>
            </a:graphic>
          </wp:inline>
        </w:drawing>
      </w:r>
      <w:bookmarkStart w:id="0" w:name="_GoBack"/>
      <w:bookmarkEnd w:id="0"/>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24A3"/>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CFC"/>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4F4"/>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4E6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A3841"/>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E73A3"/>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69637156">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29865383">
      <w:bodyDiv w:val="1"/>
      <w:marLeft w:val="0"/>
      <w:marRight w:val="0"/>
      <w:marTop w:val="0"/>
      <w:marBottom w:val="0"/>
      <w:divBdr>
        <w:top w:val="none" w:sz="0" w:space="0" w:color="auto"/>
        <w:left w:val="none" w:sz="0" w:space="0" w:color="auto"/>
        <w:bottom w:val="none" w:sz="0" w:space="0" w:color="auto"/>
        <w:right w:val="none" w:sz="0" w:space="0" w:color="auto"/>
      </w:divBdr>
    </w:div>
    <w:div w:id="20496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15</cp:revision>
  <cp:lastPrinted>2019-07-18T12:40:00Z</cp:lastPrinted>
  <dcterms:created xsi:type="dcterms:W3CDTF">2020-09-25T09:39:00Z</dcterms:created>
  <dcterms:modified xsi:type="dcterms:W3CDTF">2021-01-13T14:12:00Z</dcterms:modified>
</cp:coreProperties>
</file>