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C17B1" w:rsidRDefault="002D3A81" w:rsidP="69FB622F">
      <w:pPr>
        <w:ind w:left="5760"/>
        <w:rPr>
          <w:rFonts w:ascii="Arial" w:hAnsi="Arial" w:cs="Arial"/>
          <w:sz w:val="24"/>
          <w:szCs w:val="24"/>
        </w:rPr>
      </w:pPr>
      <w:r>
        <w:rPr>
          <w:noProof/>
        </w:rPr>
        <w:drawing>
          <wp:inline distT="0" distB="0" distL="0" distR="0" wp14:anchorId="20FF3368" wp14:editId="153D6F8F">
            <wp:extent cx="2426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426335" cy="1170305"/>
                    </a:xfrm>
                    <a:prstGeom prst="rect">
                      <a:avLst/>
                    </a:prstGeom>
                  </pic:spPr>
                </pic:pic>
              </a:graphicData>
            </a:graphic>
          </wp:inline>
        </w:drawing>
      </w:r>
    </w:p>
    <w:p w14:paraId="0A37501D" w14:textId="77777777" w:rsidR="00B038D0" w:rsidRDefault="00B038D0" w:rsidP="00B038D0">
      <w:pPr>
        <w:rPr>
          <w:rFonts w:ascii="Arial" w:hAnsi="Arial" w:cs="Arial"/>
          <w:sz w:val="24"/>
          <w:szCs w:val="24"/>
        </w:rPr>
      </w:pPr>
    </w:p>
    <w:p w14:paraId="5FE928B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DAB6C7B" w14:textId="77777777" w:rsidR="00B038D0" w:rsidRDefault="00B038D0" w:rsidP="00B038D0">
      <w:pPr>
        <w:rPr>
          <w:rFonts w:ascii="Arial" w:hAnsi="Arial" w:cs="Arial"/>
          <w:b/>
          <w:sz w:val="28"/>
          <w:szCs w:val="28"/>
        </w:rPr>
      </w:pPr>
    </w:p>
    <w:p w14:paraId="198BF197" w14:textId="77777777" w:rsidR="00B038D0" w:rsidRPr="002D3A81"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47040">
        <w:rPr>
          <w:rFonts w:ascii="Arial" w:hAnsi="Arial" w:cs="Arial"/>
          <w:b/>
          <w:sz w:val="24"/>
          <w:szCs w:val="24"/>
        </w:rPr>
        <w:tab/>
      </w:r>
      <w:r w:rsidR="00E47040" w:rsidRPr="00E47040">
        <w:rPr>
          <w:rFonts w:ascii="Arial" w:hAnsi="Arial" w:cs="Arial"/>
          <w:sz w:val="24"/>
          <w:szCs w:val="24"/>
        </w:rPr>
        <w:t xml:space="preserve"> </w:t>
      </w:r>
      <w:r w:rsidR="00E47040" w:rsidRPr="002D3A81">
        <w:rPr>
          <w:rFonts w:ascii="Arial" w:hAnsi="Arial" w:cs="Arial"/>
          <w:b/>
          <w:sz w:val="24"/>
          <w:szCs w:val="24"/>
        </w:rPr>
        <w:t>Housing Support Worker</w:t>
      </w:r>
    </w:p>
    <w:p w14:paraId="5CC60F20" w14:textId="77777777" w:rsidR="00B038D0" w:rsidRPr="002D3A81" w:rsidRDefault="00B038D0" w:rsidP="00B038D0">
      <w:pPr>
        <w:rPr>
          <w:rFonts w:ascii="Arial" w:hAnsi="Arial" w:cs="Arial"/>
          <w:b/>
          <w:sz w:val="24"/>
          <w:szCs w:val="24"/>
        </w:rPr>
      </w:pPr>
      <w:r w:rsidRPr="002D3A81">
        <w:rPr>
          <w:rFonts w:ascii="Arial" w:hAnsi="Arial" w:cs="Arial"/>
          <w:b/>
          <w:sz w:val="24"/>
          <w:szCs w:val="24"/>
        </w:rPr>
        <w:t>Salary Grade:</w:t>
      </w:r>
      <w:r w:rsidR="0025090D" w:rsidRPr="002D3A81">
        <w:rPr>
          <w:rFonts w:ascii="Arial" w:hAnsi="Arial" w:cs="Arial"/>
          <w:b/>
          <w:sz w:val="24"/>
          <w:szCs w:val="24"/>
        </w:rPr>
        <w:tab/>
      </w:r>
      <w:r w:rsidR="0025090D" w:rsidRPr="002D3A81">
        <w:rPr>
          <w:rFonts w:ascii="Arial" w:hAnsi="Arial" w:cs="Arial"/>
          <w:b/>
          <w:sz w:val="24"/>
          <w:szCs w:val="24"/>
        </w:rPr>
        <w:tab/>
        <w:t>Grade 5</w:t>
      </w:r>
    </w:p>
    <w:p w14:paraId="782E8542" w14:textId="61E87742" w:rsidR="00B038D0" w:rsidRPr="002D3A81" w:rsidRDefault="00B038D0" w:rsidP="00B038D0">
      <w:pPr>
        <w:rPr>
          <w:rFonts w:ascii="Arial" w:hAnsi="Arial" w:cs="Arial"/>
          <w:b/>
          <w:sz w:val="24"/>
          <w:szCs w:val="24"/>
        </w:rPr>
      </w:pPr>
      <w:r w:rsidRPr="002D3A81">
        <w:rPr>
          <w:rFonts w:ascii="Arial" w:hAnsi="Arial" w:cs="Arial"/>
          <w:b/>
          <w:sz w:val="24"/>
          <w:szCs w:val="24"/>
        </w:rPr>
        <w:t>SCP:</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F0D06">
        <w:rPr>
          <w:rFonts w:ascii="Arial" w:hAnsi="Arial" w:cs="Arial"/>
          <w:b/>
          <w:sz w:val="24"/>
          <w:szCs w:val="24"/>
        </w:rPr>
        <w:t>17-22</w:t>
      </w:r>
    </w:p>
    <w:p w14:paraId="19E5CE0D"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Family:</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t>People Care</w:t>
      </w:r>
    </w:p>
    <w:p w14:paraId="5BEFFD36"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Profile:</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696DD9" w:rsidRPr="002D3A81">
        <w:rPr>
          <w:rFonts w:ascii="Arial" w:hAnsi="Arial" w:cs="Arial"/>
          <w:b/>
          <w:sz w:val="24"/>
          <w:szCs w:val="24"/>
        </w:rPr>
        <w:t>PC 3</w:t>
      </w:r>
    </w:p>
    <w:p w14:paraId="2B958CB3" w14:textId="77777777" w:rsidR="00B038D0" w:rsidRPr="002D3A81" w:rsidRDefault="00B038D0" w:rsidP="00B038D0">
      <w:pPr>
        <w:rPr>
          <w:rFonts w:ascii="Arial" w:hAnsi="Arial" w:cs="Arial"/>
          <w:b/>
          <w:sz w:val="24"/>
          <w:szCs w:val="24"/>
        </w:rPr>
      </w:pPr>
      <w:r w:rsidRPr="002D3A81">
        <w:rPr>
          <w:rFonts w:ascii="Arial" w:hAnsi="Arial" w:cs="Arial"/>
          <w:b/>
          <w:sz w:val="24"/>
          <w:szCs w:val="24"/>
        </w:rPr>
        <w:t>Directorate:</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t>Children’s Services</w:t>
      </w:r>
    </w:p>
    <w:p w14:paraId="74AF5886"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Ref No:</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r>
    </w:p>
    <w:p w14:paraId="2E0C3305" w14:textId="02005740" w:rsidR="00B038D0" w:rsidRPr="00CF0D06" w:rsidRDefault="00B038D0" w:rsidP="5FE68F11">
      <w:pPr>
        <w:rPr>
          <w:rFonts w:ascii="Arial" w:hAnsi="Arial" w:cs="Arial"/>
          <w:sz w:val="24"/>
          <w:szCs w:val="24"/>
        </w:rPr>
      </w:pPr>
      <w:r w:rsidRPr="5FE68F11">
        <w:rPr>
          <w:rFonts w:ascii="Arial" w:hAnsi="Arial" w:cs="Arial"/>
          <w:b/>
          <w:bCs/>
          <w:sz w:val="24"/>
          <w:szCs w:val="24"/>
        </w:rPr>
        <w:t xml:space="preserve">Work Environment: </w:t>
      </w:r>
      <w:r w:rsidR="00E47040" w:rsidRPr="00CF0D06">
        <w:rPr>
          <w:rFonts w:ascii="Arial" w:hAnsi="Arial" w:cs="Arial"/>
          <w:sz w:val="24"/>
          <w:szCs w:val="24"/>
        </w:rPr>
        <w:t>Burlington Close</w:t>
      </w:r>
      <w:r w:rsidR="00CF0D06">
        <w:rPr>
          <w:rFonts w:ascii="Arial" w:hAnsi="Arial" w:cs="Arial"/>
          <w:sz w:val="24"/>
          <w:szCs w:val="24"/>
        </w:rPr>
        <w:t>,</w:t>
      </w:r>
      <w:r w:rsidR="00E47040" w:rsidRPr="00CF0D06">
        <w:rPr>
          <w:rFonts w:ascii="Arial" w:hAnsi="Arial" w:cs="Arial"/>
          <w:sz w:val="24"/>
          <w:szCs w:val="24"/>
        </w:rPr>
        <w:t xml:space="preserve"> Claremont </w:t>
      </w:r>
      <w:r w:rsidR="00CF0D06" w:rsidRPr="00CF0D06">
        <w:rPr>
          <w:rFonts w:ascii="Arial" w:hAnsi="Arial" w:cs="Arial"/>
          <w:sz w:val="24"/>
          <w:szCs w:val="24"/>
        </w:rPr>
        <w:t>Terrace, Cliffe park</w:t>
      </w:r>
      <w:r w:rsidR="00E47040" w:rsidRPr="00CF0D06">
        <w:rPr>
          <w:rFonts w:ascii="Arial" w:hAnsi="Arial" w:cs="Arial"/>
          <w:sz w:val="24"/>
          <w:szCs w:val="24"/>
        </w:rPr>
        <w:t xml:space="preserve"> and Elwin Terrace</w:t>
      </w:r>
    </w:p>
    <w:p w14:paraId="2417E89A" w14:textId="261A8F3E" w:rsidR="00B038D0" w:rsidRPr="002D3A81" w:rsidRDefault="00B038D0" w:rsidP="00B038D0">
      <w:pPr>
        <w:rPr>
          <w:rFonts w:ascii="Arial" w:hAnsi="Arial" w:cs="Arial"/>
          <w:b/>
          <w:sz w:val="24"/>
          <w:szCs w:val="24"/>
        </w:rPr>
      </w:pPr>
      <w:r w:rsidRPr="002D3A81">
        <w:rPr>
          <w:rFonts w:ascii="Arial" w:hAnsi="Arial" w:cs="Arial"/>
          <w:b/>
          <w:sz w:val="24"/>
          <w:szCs w:val="24"/>
        </w:rPr>
        <w:t>Reports to:</w:t>
      </w:r>
      <w:r w:rsidR="00E47040" w:rsidRPr="002D3A81">
        <w:rPr>
          <w:rFonts w:ascii="Arial" w:hAnsi="Arial" w:cs="Arial"/>
          <w:b/>
          <w:sz w:val="24"/>
          <w:szCs w:val="24"/>
        </w:rPr>
        <w:tab/>
      </w:r>
      <w:r w:rsidR="0025090D" w:rsidRPr="002D3A81">
        <w:rPr>
          <w:rFonts w:ascii="Arial" w:hAnsi="Arial" w:cs="Arial"/>
          <w:b/>
          <w:sz w:val="24"/>
          <w:szCs w:val="24"/>
        </w:rPr>
        <w:t>Senior housing support worker/</w:t>
      </w:r>
      <w:r w:rsidR="00D05D75" w:rsidRPr="002D3A81">
        <w:rPr>
          <w:rFonts w:ascii="Arial" w:hAnsi="Arial" w:cs="Arial"/>
          <w:b/>
          <w:sz w:val="24"/>
          <w:szCs w:val="24"/>
        </w:rPr>
        <w:t xml:space="preserve"> </w:t>
      </w:r>
      <w:r w:rsidR="00E47040" w:rsidRPr="002D3A81">
        <w:rPr>
          <w:rFonts w:ascii="Arial" w:hAnsi="Arial" w:cs="Arial"/>
          <w:b/>
          <w:sz w:val="24"/>
          <w:szCs w:val="24"/>
        </w:rPr>
        <w:t>Manage</w:t>
      </w:r>
      <w:r w:rsidR="00CF0D06">
        <w:rPr>
          <w:rFonts w:ascii="Arial" w:hAnsi="Arial" w:cs="Arial"/>
          <w:b/>
          <w:sz w:val="24"/>
          <w:szCs w:val="24"/>
        </w:rPr>
        <w:t>ment</w:t>
      </w:r>
      <w:r w:rsidR="00E47040" w:rsidRPr="002D3A81">
        <w:rPr>
          <w:rFonts w:ascii="Arial" w:hAnsi="Arial" w:cs="Arial"/>
          <w:b/>
          <w:sz w:val="24"/>
          <w:szCs w:val="24"/>
        </w:rPr>
        <w:t xml:space="preserve"> – Support to Independence</w:t>
      </w:r>
    </w:p>
    <w:p w14:paraId="3D2184B1" w14:textId="77777777" w:rsidR="00F537DF" w:rsidRDefault="00B038D0" w:rsidP="007266F0">
      <w:pPr>
        <w:pStyle w:val="Default"/>
        <w:jc w:val="both"/>
      </w:pPr>
      <w:r w:rsidRPr="00B038D0">
        <w:rPr>
          <w:b/>
        </w:rPr>
        <w:t>Number of Reports:</w:t>
      </w:r>
      <w:r w:rsidR="007266F0" w:rsidRPr="007266F0">
        <w:t xml:space="preserve"> </w:t>
      </w:r>
    </w:p>
    <w:p w14:paraId="0787BBBB" w14:textId="77777777" w:rsidR="00F537DF" w:rsidRDefault="00F537DF" w:rsidP="007266F0">
      <w:pPr>
        <w:pStyle w:val="Default"/>
        <w:jc w:val="both"/>
      </w:pPr>
    </w:p>
    <w:p w14:paraId="71FDF0A5" w14:textId="49EC4108" w:rsidR="007266F0" w:rsidRPr="006350F9" w:rsidRDefault="007266F0" w:rsidP="007266F0">
      <w:pPr>
        <w:pStyle w:val="Default"/>
        <w:jc w:val="both"/>
        <w:rPr>
          <w:color w:val="auto"/>
        </w:rPr>
      </w:pPr>
      <w:r w:rsidRPr="006350F9">
        <w:rPr>
          <w:color w:val="auto"/>
        </w:rPr>
        <w:t>Your normal place of work will be</w:t>
      </w:r>
      <w:r>
        <w:rPr>
          <w:color w:val="auto"/>
        </w:rPr>
        <w:t xml:space="preserve"> within one of the supported accommodations listed above, this will be identified once in post, however</w:t>
      </w:r>
      <w:r w:rsidRPr="006350F9">
        <w:rPr>
          <w:color w:val="auto"/>
        </w:rPr>
        <w:t xml:space="preserve"> you may be required to work at any Company recognised workplace.</w:t>
      </w:r>
    </w:p>
    <w:p w14:paraId="3605D278" w14:textId="77777777" w:rsidR="007266F0" w:rsidRDefault="007266F0" w:rsidP="007266F0">
      <w:pPr>
        <w:spacing w:after="0" w:line="240" w:lineRule="auto"/>
        <w:rPr>
          <w:rFonts w:ascii="Arial" w:eastAsia="Times New Roman" w:hAnsi="Arial" w:cs="Arial"/>
          <w:b/>
          <w:sz w:val="28"/>
          <w:szCs w:val="28"/>
          <w:lang w:eastAsia="en-GB"/>
        </w:rPr>
      </w:pPr>
    </w:p>
    <w:p w14:paraId="1868080F" w14:textId="77777777" w:rsidR="007266F0" w:rsidRPr="006350F9" w:rsidRDefault="007266F0" w:rsidP="007266F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32AD90A8" w14:textId="77777777" w:rsidR="00B038D0" w:rsidRPr="00B038D0" w:rsidRDefault="00E47040" w:rsidP="00B038D0">
      <w:pPr>
        <w:rPr>
          <w:rFonts w:ascii="Arial" w:hAnsi="Arial" w:cs="Arial"/>
          <w:b/>
          <w:sz w:val="24"/>
          <w:szCs w:val="24"/>
        </w:rPr>
      </w:pPr>
      <w:r>
        <w:rPr>
          <w:rFonts w:ascii="Arial" w:hAnsi="Arial" w:cs="Arial"/>
          <w:b/>
          <w:sz w:val="24"/>
          <w:szCs w:val="24"/>
        </w:rPr>
        <w:tab/>
      </w:r>
    </w:p>
    <w:p w14:paraId="4FB3E2D4"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D610007" w14:textId="5D6D4CD4" w:rsidR="00E47040" w:rsidRPr="00E47040" w:rsidRDefault="0025090D" w:rsidP="00E47040">
      <w:pPr>
        <w:rPr>
          <w:rFonts w:ascii="Arial" w:hAnsi="Arial" w:cs="Arial"/>
          <w:noProof/>
          <w:sz w:val="24"/>
          <w:szCs w:val="24"/>
        </w:rPr>
      </w:pPr>
      <w:r>
        <w:rPr>
          <w:rFonts w:ascii="Arial" w:hAnsi="Arial" w:cs="Arial"/>
          <w:noProof/>
          <w:sz w:val="24"/>
          <w:szCs w:val="24"/>
        </w:rPr>
        <w:t>To</w:t>
      </w:r>
      <w:r w:rsidR="00E47040" w:rsidRPr="00E47040">
        <w:rPr>
          <w:rFonts w:ascii="Arial" w:hAnsi="Arial" w:cs="Arial"/>
          <w:noProof/>
          <w:sz w:val="24"/>
          <w:szCs w:val="24"/>
        </w:rPr>
        <w:t xml:space="preserve"> support  y</w:t>
      </w:r>
      <w:r w:rsidR="00AB34CA">
        <w:rPr>
          <w:rFonts w:ascii="Arial" w:hAnsi="Arial" w:cs="Arial"/>
          <w:noProof/>
          <w:sz w:val="24"/>
          <w:szCs w:val="24"/>
        </w:rPr>
        <w:t>oung people accessing the Next S</w:t>
      </w:r>
      <w:r w:rsidR="00E47040" w:rsidRPr="00E47040">
        <w:rPr>
          <w:rFonts w:ascii="Arial" w:hAnsi="Arial" w:cs="Arial"/>
          <w:noProof/>
          <w:sz w:val="24"/>
          <w:szCs w:val="24"/>
        </w:rPr>
        <w:t>teps Service</w:t>
      </w:r>
      <w:r w:rsidR="005223E6">
        <w:rPr>
          <w:rFonts w:ascii="Arial" w:hAnsi="Arial" w:cs="Arial"/>
          <w:noProof/>
          <w:sz w:val="24"/>
          <w:szCs w:val="24"/>
        </w:rPr>
        <w:t xml:space="preserve"> or homle</w:t>
      </w:r>
      <w:r w:rsidR="00630F57">
        <w:rPr>
          <w:rFonts w:ascii="Arial" w:hAnsi="Arial" w:cs="Arial"/>
          <w:noProof/>
          <w:sz w:val="24"/>
          <w:szCs w:val="24"/>
        </w:rPr>
        <w:t>s</w:t>
      </w:r>
      <w:r w:rsidR="005223E6">
        <w:rPr>
          <w:rFonts w:ascii="Arial" w:hAnsi="Arial" w:cs="Arial"/>
          <w:noProof/>
          <w:sz w:val="24"/>
          <w:szCs w:val="24"/>
        </w:rPr>
        <w:t>s16-17 year olds in</w:t>
      </w:r>
      <w:r w:rsidR="00AB34CA">
        <w:rPr>
          <w:rFonts w:ascii="Arial" w:hAnsi="Arial" w:cs="Arial"/>
          <w:noProof/>
          <w:sz w:val="24"/>
          <w:szCs w:val="24"/>
        </w:rPr>
        <w:t xml:space="preserve"> </w:t>
      </w:r>
      <w:r w:rsidR="00E47040" w:rsidRPr="00E47040">
        <w:rPr>
          <w:rFonts w:ascii="Arial" w:hAnsi="Arial" w:cs="Arial"/>
          <w:noProof/>
          <w:sz w:val="24"/>
          <w:szCs w:val="24"/>
        </w:rPr>
        <w:t>living at</w:t>
      </w:r>
      <w:r w:rsidR="00CF0D06">
        <w:rPr>
          <w:rFonts w:ascii="Arial" w:hAnsi="Arial" w:cs="Arial"/>
          <w:noProof/>
          <w:sz w:val="24"/>
          <w:szCs w:val="24"/>
        </w:rPr>
        <w:t xml:space="preserve"> one of Together For Children’s internal supported accommodations </w:t>
      </w:r>
      <w:r w:rsidR="00E47040" w:rsidRPr="00E47040">
        <w:rPr>
          <w:rFonts w:ascii="Arial" w:hAnsi="Arial" w:cs="Arial"/>
          <w:noProof/>
          <w:sz w:val="24"/>
          <w:szCs w:val="24"/>
        </w:rPr>
        <w:t xml:space="preserve"> </w:t>
      </w:r>
      <w:r w:rsidR="005223E6">
        <w:rPr>
          <w:rFonts w:ascii="Arial" w:hAnsi="Arial" w:cs="Arial"/>
          <w:noProof/>
          <w:sz w:val="24"/>
          <w:szCs w:val="24"/>
        </w:rPr>
        <w:t>(</w:t>
      </w:r>
      <w:r w:rsidR="00E47040" w:rsidRPr="00E47040">
        <w:rPr>
          <w:rFonts w:ascii="Arial" w:hAnsi="Arial" w:cs="Arial"/>
          <w:noProof/>
          <w:sz w:val="24"/>
          <w:szCs w:val="24"/>
        </w:rPr>
        <w:t>C</w:t>
      </w:r>
      <w:r w:rsidR="00CF0D06">
        <w:rPr>
          <w:rFonts w:ascii="Arial" w:hAnsi="Arial" w:cs="Arial"/>
          <w:noProof/>
          <w:sz w:val="24"/>
          <w:szCs w:val="24"/>
        </w:rPr>
        <w:t>laremont Terrace</w:t>
      </w:r>
      <w:r w:rsidR="00E47040" w:rsidRPr="00E47040">
        <w:rPr>
          <w:rFonts w:ascii="Arial" w:hAnsi="Arial" w:cs="Arial"/>
          <w:noProof/>
          <w:sz w:val="24"/>
          <w:szCs w:val="24"/>
        </w:rPr>
        <w:t>,</w:t>
      </w:r>
      <w:r w:rsidR="00CF0D06">
        <w:rPr>
          <w:rFonts w:ascii="Arial" w:hAnsi="Arial" w:cs="Arial"/>
          <w:noProof/>
          <w:sz w:val="24"/>
          <w:szCs w:val="24"/>
        </w:rPr>
        <w:t xml:space="preserve"> Cliffe Park</w:t>
      </w:r>
      <w:r w:rsidR="00E47040" w:rsidRPr="00E47040">
        <w:rPr>
          <w:rFonts w:ascii="Arial" w:hAnsi="Arial" w:cs="Arial"/>
          <w:noProof/>
          <w:sz w:val="24"/>
          <w:szCs w:val="24"/>
        </w:rPr>
        <w:t xml:space="preserve"> Burlington Close and Elwin</w:t>
      </w:r>
      <w:r w:rsidR="00CF0D06">
        <w:rPr>
          <w:rFonts w:ascii="Arial" w:hAnsi="Arial" w:cs="Arial"/>
          <w:noProof/>
          <w:sz w:val="24"/>
          <w:szCs w:val="24"/>
        </w:rPr>
        <w:t>)</w:t>
      </w:r>
      <w:r w:rsidR="005223E6">
        <w:rPr>
          <w:rFonts w:ascii="Arial" w:hAnsi="Arial" w:cs="Arial"/>
          <w:noProof/>
          <w:sz w:val="24"/>
          <w:szCs w:val="24"/>
        </w:rPr>
        <w:t>,</w:t>
      </w:r>
      <w:r w:rsidR="00E47040" w:rsidRPr="00E47040">
        <w:rPr>
          <w:rFonts w:ascii="Arial" w:hAnsi="Arial" w:cs="Arial"/>
          <w:noProof/>
          <w:sz w:val="24"/>
          <w:szCs w:val="24"/>
        </w:rPr>
        <w:t xml:space="preserve"> including providing outreach sup</w:t>
      </w:r>
      <w:r w:rsidR="00AB34CA">
        <w:rPr>
          <w:rFonts w:ascii="Arial" w:hAnsi="Arial" w:cs="Arial"/>
          <w:noProof/>
          <w:sz w:val="24"/>
          <w:szCs w:val="24"/>
        </w:rPr>
        <w:t>port to those in trainer flats.</w:t>
      </w:r>
      <w:r w:rsidR="00AB34CA" w:rsidRPr="00E47040">
        <w:rPr>
          <w:rFonts w:ascii="Arial" w:hAnsi="Arial" w:cs="Arial"/>
          <w:noProof/>
          <w:sz w:val="24"/>
          <w:szCs w:val="24"/>
        </w:rPr>
        <w:t xml:space="preserve"> </w:t>
      </w:r>
      <w:r w:rsidRPr="0025090D">
        <w:rPr>
          <w:rFonts w:ascii="Arial" w:hAnsi="Arial" w:cs="Arial"/>
          <w:noProof/>
          <w:sz w:val="24"/>
          <w:szCs w:val="24"/>
        </w:rPr>
        <w:t>To contribute to the development and implementation of the young people's individual pathway plans, including life skills assessment and support.</w:t>
      </w:r>
    </w:p>
    <w:p w14:paraId="15C51569" w14:textId="77777777"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7E5207DB" w14:textId="65CAA978" w:rsidR="00E47040" w:rsidRPr="00E47040" w:rsidRDefault="00E47040" w:rsidP="00E47040">
      <w:pPr>
        <w:spacing w:line="240" w:lineRule="auto"/>
        <w:rPr>
          <w:rFonts w:ascii="Arial" w:hAnsi="Arial" w:cs="Arial"/>
          <w:noProof/>
          <w:sz w:val="24"/>
          <w:szCs w:val="24"/>
        </w:rPr>
      </w:pPr>
      <w:r w:rsidRPr="00E47040">
        <w:rPr>
          <w:rFonts w:ascii="Arial" w:hAnsi="Arial" w:cs="Arial"/>
          <w:sz w:val="24"/>
          <w:szCs w:val="24"/>
        </w:rPr>
        <w:t xml:space="preserve">To liaise with </w:t>
      </w:r>
      <w:r w:rsidRPr="00E47040">
        <w:rPr>
          <w:rFonts w:ascii="Arial" w:hAnsi="Arial" w:cs="Arial"/>
          <w:noProof/>
          <w:sz w:val="24"/>
          <w:szCs w:val="24"/>
        </w:rPr>
        <w:t>service users, colleagues and other agencies in resp</w:t>
      </w:r>
      <w:r w:rsidR="00AB34CA">
        <w:rPr>
          <w:rFonts w:ascii="Arial" w:hAnsi="Arial" w:cs="Arial"/>
          <w:noProof/>
          <w:sz w:val="24"/>
          <w:szCs w:val="24"/>
        </w:rPr>
        <w:t>ect of the tenancies which the s</w:t>
      </w:r>
      <w:r w:rsidRPr="00E47040">
        <w:rPr>
          <w:rFonts w:ascii="Arial" w:hAnsi="Arial" w:cs="Arial"/>
          <w:noProof/>
          <w:sz w:val="24"/>
          <w:szCs w:val="24"/>
        </w:rPr>
        <w:t xml:space="preserve">ervice manages and in relation to service user support plans. To communicate/liase with </w:t>
      </w:r>
      <w:r w:rsidR="0025090D">
        <w:rPr>
          <w:rFonts w:ascii="Arial" w:hAnsi="Arial" w:cs="Arial"/>
          <w:noProof/>
          <w:sz w:val="24"/>
          <w:szCs w:val="24"/>
        </w:rPr>
        <w:t xml:space="preserve">senior housing support worker and </w:t>
      </w:r>
      <w:r w:rsidRPr="00E47040">
        <w:rPr>
          <w:rFonts w:ascii="Arial" w:hAnsi="Arial" w:cs="Arial"/>
          <w:noProof/>
          <w:sz w:val="24"/>
          <w:szCs w:val="24"/>
        </w:rPr>
        <w:t>Support 2 Independence Manage</w:t>
      </w:r>
      <w:r w:rsidR="00CF0D06">
        <w:rPr>
          <w:rFonts w:ascii="Arial" w:hAnsi="Arial" w:cs="Arial"/>
          <w:noProof/>
          <w:sz w:val="24"/>
          <w:szCs w:val="24"/>
        </w:rPr>
        <w:t>ment</w:t>
      </w:r>
      <w:r w:rsidRPr="00E47040">
        <w:rPr>
          <w:rFonts w:ascii="Arial" w:hAnsi="Arial" w:cs="Arial"/>
          <w:noProof/>
          <w:sz w:val="24"/>
          <w:szCs w:val="24"/>
        </w:rPr>
        <w:t xml:space="preserve"> on a regular basis. </w:t>
      </w:r>
    </w:p>
    <w:p w14:paraId="6F3B2B86"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provide information to young people and colleagues about the scheme and to provide guidance to young people living in the accomodation about their housing rights and responsibilities, benefit claims, life skills o</w:t>
      </w:r>
      <w:r w:rsidR="0025090D">
        <w:rPr>
          <w:rFonts w:ascii="Arial" w:hAnsi="Arial" w:cs="Arial"/>
          <w:noProof/>
          <w:sz w:val="24"/>
          <w:szCs w:val="24"/>
        </w:rPr>
        <w:t xml:space="preserve">r other issues. Ensure </w:t>
      </w:r>
      <w:r w:rsidRPr="00E47040">
        <w:rPr>
          <w:rFonts w:ascii="Arial" w:hAnsi="Arial" w:cs="Arial"/>
          <w:noProof/>
          <w:sz w:val="24"/>
          <w:szCs w:val="24"/>
        </w:rPr>
        <w:t xml:space="preserve"> recording</w:t>
      </w:r>
      <w:r w:rsidR="0025090D">
        <w:rPr>
          <w:rFonts w:ascii="Arial" w:hAnsi="Arial" w:cs="Arial"/>
          <w:noProof/>
          <w:sz w:val="24"/>
          <w:szCs w:val="24"/>
        </w:rPr>
        <w:t xml:space="preserve">s are entered </w:t>
      </w:r>
      <w:r w:rsidR="002D3A81">
        <w:rPr>
          <w:rFonts w:ascii="Arial" w:hAnsi="Arial" w:cs="Arial"/>
          <w:noProof/>
          <w:sz w:val="24"/>
          <w:szCs w:val="24"/>
        </w:rPr>
        <w:t>on Liquid Logic</w:t>
      </w:r>
      <w:r w:rsidRPr="00E47040">
        <w:rPr>
          <w:rFonts w:ascii="Arial" w:hAnsi="Arial" w:cs="Arial"/>
          <w:noProof/>
          <w:sz w:val="24"/>
          <w:szCs w:val="24"/>
        </w:rPr>
        <w:t xml:space="preserve"> data base.</w:t>
      </w:r>
    </w:p>
    <w:p w14:paraId="51629DC4"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Assess the suitability of young people referred to the scheme and work along side Support 2 Independence Manager on identifying who should be best considered for future vacancies. </w:t>
      </w:r>
    </w:p>
    <w:p w14:paraId="55269C0C"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 Identify the housing related support needs o</w:t>
      </w:r>
      <w:r w:rsidR="00AB34CA">
        <w:rPr>
          <w:rFonts w:ascii="Arial" w:hAnsi="Arial" w:cs="Arial"/>
          <w:noProof/>
          <w:sz w:val="24"/>
          <w:szCs w:val="24"/>
        </w:rPr>
        <w:t>f those working with the scheme to enable effective tenancies.</w:t>
      </w:r>
      <w:r w:rsidR="0025090D" w:rsidRPr="0025090D">
        <w:t xml:space="preserve"> </w:t>
      </w:r>
      <w:r w:rsidR="0025090D" w:rsidRPr="0025090D">
        <w:rPr>
          <w:rFonts w:ascii="Arial" w:hAnsi="Arial" w:cs="Arial"/>
          <w:noProof/>
          <w:sz w:val="24"/>
          <w:szCs w:val="24"/>
        </w:rPr>
        <w:t>Advocate for young people with other agencies e.g. banks, utility companies, Gentoo.</w:t>
      </w:r>
    </w:p>
    <w:p w14:paraId="6771B732"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understand the needs of service users and work with them on both a 1 to 1 basis and as part o</w:t>
      </w:r>
      <w:r w:rsidR="002D3A81">
        <w:rPr>
          <w:rFonts w:ascii="Arial" w:hAnsi="Arial" w:cs="Arial"/>
          <w:noProof/>
          <w:sz w:val="24"/>
          <w:szCs w:val="24"/>
        </w:rPr>
        <w:t>f the wider Next Steps</w:t>
      </w:r>
      <w:r w:rsidRPr="00E47040">
        <w:rPr>
          <w:rFonts w:ascii="Arial" w:hAnsi="Arial" w:cs="Arial"/>
          <w:noProof/>
          <w:sz w:val="24"/>
          <w:szCs w:val="24"/>
        </w:rPr>
        <w:t xml:space="preserve"> Team, to achieve the o</w:t>
      </w:r>
      <w:r w:rsidR="0025090D">
        <w:rPr>
          <w:rFonts w:ascii="Arial" w:hAnsi="Arial" w:cs="Arial"/>
          <w:noProof/>
          <w:sz w:val="24"/>
          <w:szCs w:val="24"/>
        </w:rPr>
        <w:t>bjectives in their Pathway Plan and tenancy ready tool.</w:t>
      </w:r>
      <w:r w:rsidR="0025090D" w:rsidRPr="0025090D">
        <w:t xml:space="preserve"> </w:t>
      </w:r>
      <w:r w:rsidR="0025090D" w:rsidRPr="0025090D">
        <w:rPr>
          <w:rFonts w:ascii="Arial" w:hAnsi="Arial" w:cs="Arial"/>
          <w:noProof/>
          <w:sz w:val="24"/>
          <w:szCs w:val="24"/>
        </w:rPr>
        <w:t>To work with young people who reside with the service, their family and friends, colleagues and other agencies, to ensure the tenancy is managed effectively.</w:t>
      </w:r>
    </w:p>
    <w:p w14:paraId="06ABAA9A"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To </w:t>
      </w:r>
      <w:r w:rsidR="00AB34CA">
        <w:rPr>
          <w:rFonts w:ascii="Arial" w:hAnsi="Arial" w:cs="Arial"/>
          <w:noProof/>
          <w:sz w:val="24"/>
          <w:szCs w:val="24"/>
        </w:rPr>
        <w:t>encourage, coach and mentor young people</w:t>
      </w:r>
      <w:r w:rsidRPr="00E47040">
        <w:rPr>
          <w:rFonts w:ascii="Arial" w:hAnsi="Arial" w:cs="Arial"/>
          <w:noProof/>
          <w:sz w:val="24"/>
          <w:szCs w:val="24"/>
        </w:rPr>
        <w:t xml:space="preserve"> to engage in the support offered and learn skills that will assist them with independent living.</w:t>
      </w:r>
    </w:p>
    <w:p w14:paraId="62032D87" w14:textId="77777777" w:rsidR="00E47040" w:rsidRDefault="0025090D" w:rsidP="00E47040">
      <w:pPr>
        <w:spacing w:line="240" w:lineRule="auto"/>
        <w:rPr>
          <w:rFonts w:ascii="Arial" w:hAnsi="Arial" w:cs="Arial"/>
          <w:noProof/>
          <w:sz w:val="24"/>
          <w:szCs w:val="24"/>
        </w:rPr>
      </w:pPr>
      <w:r w:rsidRPr="0025090D">
        <w:rPr>
          <w:rFonts w:ascii="Arial" w:hAnsi="Arial" w:cs="Arial"/>
          <w:noProof/>
          <w:sz w:val="24"/>
          <w:szCs w:val="24"/>
        </w:rPr>
        <w:t>To encourage service users to engage in the support offered and learn skills that will assist them with independent living.</w:t>
      </w:r>
    </w:p>
    <w:p w14:paraId="71AF7F25" w14:textId="77777777" w:rsidR="0025090D" w:rsidRDefault="0025090D" w:rsidP="0025090D">
      <w:pPr>
        <w:spacing w:line="240" w:lineRule="auto"/>
        <w:rPr>
          <w:rFonts w:ascii="Arial" w:hAnsi="Arial" w:cs="Arial"/>
          <w:noProof/>
          <w:sz w:val="24"/>
          <w:szCs w:val="24"/>
        </w:rPr>
      </w:pPr>
      <w:r>
        <w:rPr>
          <w:rFonts w:ascii="Arial" w:hAnsi="Arial" w:cs="Arial"/>
          <w:noProof/>
          <w:sz w:val="24"/>
          <w:szCs w:val="24"/>
        </w:rPr>
        <w:t xml:space="preserve">Work effectively and build relationships </w:t>
      </w:r>
      <w:r w:rsidRPr="0025090D">
        <w:rPr>
          <w:rFonts w:ascii="Arial" w:hAnsi="Arial" w:cs="Arial"/>
          <w:noProof/>
          <w:sz w:val="24"/>
          <w:szCs w:val="24"/>
        </w:rPr>
        <w:t>With Gentoo and private landlords to ensure the positive working with landlords</w:t>
      </w:r>
      <w:r>
        <w:rPr>
          <w:rFonts w:ascii="Arial" w:hAnsi="Arial" w:cs="Arial"/>
          <w:noProof/>
          <w:sz w:val="24"/>
          <w:szCs w:val="24"/>
        </w:rPr>
        <w:t>,</w:t>
      </w:r>
      <w:r w:rsidRPr="0025090D">
        <w:rPr>
          <w:rFonts w:ascii="Arial" w:hAnsi="Arial" w:cs="Arial"/>
          <w:noProof/>
          <w:sz w:val="24"/>
          <w:szCs w:val="24"/>
        </w:rPr>
        <w:t xml:space="preserve"> necessary for the scheme.</w:t>
      </w:r>
    </w:p>
    <w:p w14:paraId="46766DFB" w14:textId="77777777" w:rsidR="0025090D" w:rsidRPr="00E47040" w:rsidRDefault="0025090D" w:rsidP="00E47040">
      <w:pPr>
        <w:spacing w:line="240" w:lineRule="auto"/>
        <w:rPr>
          <w:rFonts w:ascii="Arial" w:hAnsi="Arial" w:cs="Arial"/>
          <w:noProof/>
          <w:sz w:val="24"/>
          <w:szCs w:val="24"/>
        </w:rPr>
      </w:pPr>
      <w:r>
        <w:rPr>
          <w:rFonts w:ascii="Arial" w:hAnsi="Arial" w:cs="Arial"/>
          <w:noProof/>
          <w:sz w:val="24"/>
          <w:szCs w:val="24"/>
        </w:rPr>
        <w:t>Lone</w:t>
      </w:r>
      <w:r w:rsidRPr="0025090D">
        <w:rPr>
          <w:rFonts w:ascii="Arial" w:hAnsi="Arial" w:cs="Arial"/>
          <w:noProof/>
          <w:sz w:val="24"/>
          <w:szCs w:val="24"/>
        </w:rPr>
        <w:t xml:space="preserve"> work, to ensure service objectives are met and provide service cover through the staff rota to ensure service delivery.</w:t>
      </w:r>
    </w:p>
    <w:p w14:paraId="71938B42" w14:textId="1D5F1CFC"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assist the Manager in ensuring all work across the team</w:t>
      </w:r>
      <w:r w:rsidR="002D3A81">
        <w:rPr>
          <w:rFonts w:ascii="Arial" w:hAnsi="Arial" w:cs="Arial"/>
          <w:noProof/>
          <w:sz w:val="24"/>
          <w:szCs w:val="24"/>
        </w:rPr>
        <w:t>s</w:t>
      </w:r>
      <w:r w:rsidRPr="00E47040">
        <w:rPr>
          <w:rFonts w:ascii="Arial" w:hAnsi="Arial" w:cs="Arial"/>
          <w:noProof/>
          <w:sz w:val="24"/>
          <w:szCs w:val="24"/>
        </w:rPr>
        <w:t xml:space="preserve"> is delivered within designated timeframes, doing home visits and recording contacts with young people.</w:t>
      </w:r>
    </w:p>
    <w:p w14:paraId="543CA6BC" w14:textId="77777777" w:rsidR="00E47040" w:rsidRPr="00E47040" w:rsidRDefault="00E47040" w:rsidP="00E47040">
      <w:pPr>
        <w:spacing w:line="240" w:lineRule="auto"/>
        <w:rPr>
          <w:rFonts w:ascii="Arial" w:hAnsi="Arial" w:cs="Arial"/>
          <w:sz w:val="24"/>
          <w:szCs w:val="24"/>
        </w:rPr>
      </w:pPr>
      <w:r w:rsidRPr="00E47040">
        <w:rPr>
          <w:rFonts w:ascii="Arial" w:hAnsi="Arial" w:cs="Arial"/>
          <w:sz w:val="24"/>
          <w:szCs w:val="24"/>
        </w:rPr>
        <w:t>To maintain service standards and delivery whilst dealing with challenging behaviour which can include managing visitors to the building, serving notice on tenants or intervening in disputes between tenants or staff.</w:t>
      </w:r>
    </w:p>
    <w:p w14:paraId="36EFA3F3" w14:textId="77777777" w:rsidR="00AB34CA" w:rsidRPr="00E47040" w:rsidRDefault="00E47040" w:rsidP="00E47040">
      <w:pPr>
        <w:spacing w:line="240" w:lineRule="auto"/>
        <w:rPr>
          <w:rFonts w:ascii="Arial" w:hAnsi="Arial" w:cs="Arial"/>
          <w:sz w:val="24"/>
          <w:szCs w:val="24"/>
        </w:rPr>
      </w:pPr>
      <w:r w:rsidRPr="00E47040">
        <w:rPr>
          <w:rFonts w:ascii="Arial" w:hAnsi="Arial" w:cs="Arial"/>
          <w:sz w:val="24"/>
          <w:szCs w:val="24"/>
        </w:rPr>
        <w:t xml:space="preserve">Ensure the rota is covered to meet the needs of the service and the building has staff </w:t>
      </w:r>
      <w:proofErr w:type="gramStart"/>
      <w:r w:rsidRPr="00E47040">
        <w:rPr>
          <w:rFonts w:ascii="Arial" w:hAnsi="Arial" w:cs="Arial"/>
          <w:sz w:val="24"/>
          <w:szCs w:val="24"/>
        </w:rPr>
        <w:t>cover at all times</w:t>
      </w:r>
      <w:proofErr w:type="gramEnd"/>
      <w:r w:rsidRPr="00E47040">
        <w:rPr>
          <w:rFonts w:ascii="Arial" w:hAnsi="Arial" w:cs="Arial"/>
          <w:sz w:val="24"/>
          <w:szCs w:val="24"/>
        </w:rPr>
        <w:t xml:space="preserve">. This includes single worker sleep-in cover. </w:t>
      </w:r>
    </w:p>
    <w:p w14:paraId="3B01640A" w14:textId="77777777" w:rsidR="00E47040" w:rsidRDefault="00E47040" w:rsidP="00E47040">
      <w:pPr>
        <w:spacing w:line="240" w:lineRule="auto"/>
        <w:rPr>
          <w:rFonts w:ascii="Arial" w:hAnsi="Arial" w:cs="Arial"/>
          <w:sz w:val="24"/>
          <w:szCs w:val="24"/>
        </w:rPr>
      </w:pPr>
      <w:r w:rsidRPr="00E47040">
        <w:rPr>
          <w:rFonts w:ascii="Arial" w:hAnsi="Arial" w:cs="Arial"/>
          <w:sz w:val="24"/>
          <w:szCs w:val="24"/>
        </w:rPr>
        <w:t>Ensure maintenance of building is kept t</w:t>
      </w:r>
      <w:r w:rsidR="007B362B">
        <w:rPr>
          <w:rFonts w:ascii="Arial" w:hAnsi="Arial" w:cs="Arial"/>
          <w:sz w:val="24"/>
          <w:szCs w:val="24"/>
        </w:rPr>
        <w:t>o a good standard</w:t>
      </w:r>
      <w:r w:rsidR="00796D5E">
        <w:rPr>
          <w:rFonts w:ascii="Arial" w:hAnsi="Arial" w:cs="Arial"/>
          <w:sz w:val="24"/>
          <w:szCs w:val="24"/>
        </w:rPr>
        <w:t>, this includes premises management, keeping records and logs of fire safety, follow risk assessments in relation to H&amp;S</w:t>
      </w:r>
      <w:r w:rsidR="007B362B">
        <w:rPr>
          <w:rFonts w:ascii="Arial" w:hAnsi="Arial" w:cs="Arial"/>
          <w:sz w:val="24"/>
          <w:szCs w:val="24"/>
        </w:rPr>
        <w:t xml:space="preserve"> and report any</w:t>
      </w:r>
      <w:r w:rsidRPr="00E47040">
        <w:rPr>
          <w:rFonts w:ascii="Arial" w:hAnsi="Arial" w:cs="Arial"/>
          <w:sz w:val="24"/>
          <w:szCs w:val="24"/>
        </w:rPr>
        <w:t xml:space="preserve"> H&amp;S issues to </w:t>
      </w:r>
      <w:r w:rsidR="0025090D">
        <w:rPr>
          <w:rFonts w:ascii="Arial" w:hAnsi="Arial" w:cs="Arial"/>
          <w:sz w:val="24"/>
          <w:szCs w:val="24"/>
        </w:rPr>
        <w:t xml:space="preserve">senior staff or </w:t>
      </w:r>
      <w:r w:rsidR="00796D5E" w:rsidRPr="00E47040">
        <w:rPr>
          <w:rFonts w:ascii="Arial" w:hAnsi="Arial" w:cs="Arial"/>
          <w:sz w:val="24"/>
          <w:szCs w:val="24"/>
        </w:rPr>
        <w:t>manager.</w:t>
      </w:r>
      <w:r w:rsidR="00796D5E">
        <w:rPr>
          <w:rFonts w:ascii="Arial" w:hAnsi="Arial" w:cs="Arial"/>
          <w:sz w:val="24"/>
          <w:szCs w:val="24"/>
        </w:rPr>
        <w:t xml:space="preserve"> Complete mandatory H&amp;S training.</w:t>
      </w:r>
    </w:p>
    <w:p w14:paraId="316F5BF4" w14:textId="77777777" w:rsidR="00AB34CA" w:rsidRPr="0025090D" w:rsidRDefault="00AB34CA" w:rsidP="00AB34CA">
      <w:pPr>
        <w:spacing w:line="240" w:lineRule="auto"/>
        <w:rPr>
          <w:rFonts w:ascii="Arial" w:hAnsi="Arial" w:cs="Arial"/>
          <w:b/>
          <w:noProof/>
          <w:sz w:val="24"/>
          <w:szCs w:val="24"/>
        </w:rPr>
      </w:pPr>
      <w:r w:rsidRPr="00AB34CA">
        <w:rPr>
          <w:rFonts w:ascii="Arial" w:hAnsi="Arial" w:cs="Arial"/>
          <w:b/>
          <w:noProof/>
          <w:sz w:val="24"/>
          <w:szCs w:val="24"/>
        </w:rPr>
        <w:t>Additional</w:t>
      </w:r>
      <w:r w:rsidR="0025090D">
        <w:rPr>
          <w:rFonts w:ascii="Arial" w:hAnsi="Arial" w:cs="Arial"/>
          <w:b/>
          <w:noProof/>
          <w:sz w:val="24"/>
          <w:szCs w:val="24"/>
        </w:rPr>
        <w:t xml:space="preserve"> Information/Other Requirements</w:t>
      </w:r>
    </w:p>
    <w:p w14:paraId="7DBDF749" w14:textId="77777777" w:rsidR="0025090D" w:rsidRPr="0025090D" w:rsidRDefault="00AB34CA" w:rsidP="0025090D">
      <w:pPr>
        <w:spacing w:line="240" w:lineRule="auto"/>
        <w:rPr>
          <w:rFonts w:ascii="Arial" w:hAnsi="Arial" w:cs="Arial"/>
          <w:noProof/>
          <w:sz w:val="24"/>
          <w:szCs w:val="24"/>
        </w:rPr>
      </w:pPr>
      <w:r w:rsidRPr="00AB34CA">
        <w:rPr>
          <w:rFonts w:ascii="Arial" w:hAnsi="Arial" w:cs="Arial"/>
          <w:noProof/>
          <w:sz w:val="24"/>
          <w:szCs w:val="24"/>
        </w:rPr>
        <w:lastRenderedPageBreak/>
        <w:t xml:space="preserve">To be able to work flexible hours as required by the post. </w:t>
      </w:r>
      <w:r w:rsidR="0025090D" w:rsidRPr="0025090D">
        <w:rPr>
          <w:rFonts w:ascii="Arial" w:hAnsi="Arial" w:cs="Arial"/>
          <w:noProof/>
          <w:sz w:val="24"/>
          <w:szCs w:val="24"/>
        </w:rPr>
        <w:t xml:space="preserve">To work in shifts to ensure the service and building has staff cover at all times. This includes single worker sleep-in cover. </w:t>
      </w:r>
    </w:p>
    <w:p w14:paraId="734133F0" w14:textId="77777777"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Able to deliver the decorating, cleaning and furnishing tasks required to maintain properties.</w:t>
      </w:r>
    </w:p>
    <w:p w14:paraId="1DCE605B" w14:textId="5B9DFFE4"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Able to meet the travel requirements of the post.</w:t>
      </w:r>
      <w:r w:rsidR="003001A4">
        <w:rPr>
          <w:rFonts w:ascii="Arial" w:hAnsi="Arial" w:cs="Arial"/>
          <w:noProof/>
          <w:sz w:val="24"/>
          <w:szCs w:val="24"/>
        </w:rPr>
        <w:t xml:space="preserve"> (Bus</w:t>
      </w:r>
      <w:r w:rsidR="00630F57">
        <w:rPr>
          <w:rFonts w:ascii="Arial" w:hAnsi="Arial" w:cs="Arial"/>
          <w:noProof/>
          <w:sz w:val="24"/>
          <w:szCs w:val="24"/>
        </w:rPr>
        <w:t>i</w:t>
      </w:r>
      <w:r w:rsidR="003001A4">
        <w:rPr>
          <w:rFonts w:ascii="Arial" w:hAnsi="Arial" w:cs="Arial"/>
          <w:noProof/>
          <w:sz w:val="24"/>
          <w:szCs w:val="24"/>
        </w:rPr>
        <w:t>ness insurance)</w:t>
      </w:r>
    </w:p>
    <w:p w14:paraId="7D97D2DA" w14:textId="77777777"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Enhanced CRB clearance required.</w:t>
      </w:r>
    </w:p>
    <w:p w14:paraId="788F8759" w14:textId="77777777" w:rsidR="00AB34CA" w:rsidRPr="00AB34CA" w:rsidRDefault="0025090D" w:rsidP="0025090D">
      <w:pPr>
        <w:spacing w:line="240" w:lineRule="auto"/>
        <w:rPr>
          <w:rFonts w:ascii="Arial" w:hAnsi="Arial" w:cs="Arial"/>
          <w:noProof/>
          <w:sz w:val="24"/>
          <w:szCs w:val="24"/>
        </w:rPr>
      </w:pPr>
      <w:r w:rsidRPr="0025090D">
        <w:rPr>
          <w:rFonts w:ascii="Arial" w:hAnsi="Arial" w:cs="Arial"/>
          <w:noProof/>
          <w:sz w:val="24"/>
          <w:szCs w:val="24"/>
        </w:rPr>
        <w:t>Hold or work towards a level 3 diploma working with children and young people</w:t>
      </w:r>
      <w:r w:rsidR="00AB34CA" w:rsidRPr="00AB34CA">
        <w:rPr>
          <w:rFonts w:ascii="Arial" w:hAnsi="Arial" w:cs="Arial"/>
          <w:noProof/>
          <w:sz w:val="24"/>
          <w:szCs w:val="24"/>
        </w:rPr>
        <w:t xml:space="preserve"> </w:t>
      </w:r>
    </w:p>
    <w:p w14:paraId="6A05A809" w14:textId="77777777" w:rsidR="00AB34CA" w:rsidRPr="00AB34CA" w:rsidRDefault="00AB34CA" w:rsidP="00AB34CA">
      <w:pPr>
        <w:spacing w:line="240" w:lineRule="auto"/>
        <w:rPr>
          <w:rFonts w:ascii="Arial" w:hAnsi="Arial" w:cs="Arial"/>
          <w:noProof/>
          <w:sz w:val="24"/>
          <w:szCs w:val="24"/>
        </w:rPr>
      </w:pPr>
    </w:p>
    <w:p w14:paraId="528E8A14" w14:textId="77777777" w:rsidR="00AB34CA" w:rsidRPr="00AB34CA" w:rsidRDefault="00AB34CA" w:rsidP="00AB34CA">
      <w:pPr>
        <w:spacing w:line="240" w:lineRule="auto"/>
        <w:rPr>
          <w:rFonts w:ascii="Arial" w:hAnsi="Arial" w:cs="Arial"/>
          <w:b/>
          <w:noProof/>
          <w:sz w:val="24"/>
          <w:szCs w:val="24"/>
        </w:rPr>
      </w:pPr>
      <w:r w:rsidRPr="00AB34CA">
        <w:rPr>
          <w:rFonts w:ascii="Arial" w:hAnsi="Arial" w:cs="Arial"/>
          <w:b/>
          <w:noProof/>
          <w:sz w:val="24"/>
          <w:szCs w:val="24"/>
        </w:rPr>
        <w:t>Statutory requirements:</w:t>
      </w:r>
    </w:p>
    <w:p w14:paraId="00B57A7A" w14:textId="77777777" w:rsidR="00E2341B" w:rsidRDefault="00E2341B" w:rsidP="00E2341B">
      <w:pPr>
        <w:rPr>
          <w:rFonts w:ascii="Arial" w:hAnsi="Arial" w:cs="Arial"/>
          <w:sz w:val="24"/>
          <w:szCs w:val="24"/>
        </w:rPr>
      </w:pPr>
      <w:r>
        <w:rPr>
          <w:rFonts w:ascii="Arial" w:hAnsi="Arial" w:cs="Arial"/>
          <w:sz w:val="24"/>
          <w:szCs w:val="24"/>
        </w:rPr>
        <w:t>In line with the Together for Children’s Statutory Requirements, all employees should:</w:t>
      </w:r>
    </w:p>
    <w:p w14:paraId="2F02265B" w14:textId="736554D5" w:rsidR="00E2341B" w:rsidRDefault="00E2341B" w:rsidP="00E2341B">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 xml:space="preserve">in relation to the management of Together for Children Sunderland’s records and </w:t>
      </w:r>
      <w:r w:rsidR="003001A4">
        <w:rPr>
          <w:rFonts w:ascii="Arial" w:hAnsi="Arial" w:cs="Arial"/>
          <w:sz w:val="24"/>
          <w:szCs w:val="24"/>
        </w:rPr>
        <w:t>information and</w:t>
      </w:r>
      <w:r>
        <w:rPr>
          <w:rFonts w:ascii="Arial" w:hAnsi="Arial" w:cs="Arial"/>
          <w:sz w:val="24"/>
          <w:szCs w:val="24"/>
        </w:rPr>
        <w:t xml:space="preserve"> respect the privacy of personal information held by Together for Children Sunderland.</w:t>
      </w:r>
    </w:p>
    <w:p w14:paraId="3189969A" w14:textId="77777777" w:rsidR="00E2341B" w:rsidRDefault="00E2341B" w:rsidP="00E2341B">
      <w:pPr>
        <w:rPr>
          <w:rFonts w:ascii="Arial" w:hAnsi="Arial" w:cs="Arial"/>
          <w:sz w:val="24"/>
          <w:szCs w:val="24"/>
        </w:rPr>
      </w:pPr>
      <w:r>
        <w:rPr>
          <w:rFonts w:ascii="Arial" w:hAnsi="Arial" w:cs="Arial"/>
          <w:sz w:val="24"/>
          <w:szCs w:val="24"/>
        </w:rPr>
        <w:t>Comply with the principles and requirements of the Freedom in Information Act 2000.</w:t>
      </w:r>
    </w:p>
    <w:p w14:paraId="5DBBF313" w14:textId="53BBFB58" w:rsidR="00E2341B" w:rsidRDefault="00E2341B" w:rsidP="00E2341B">
      <w:pPr>
        <w:rPr>
          <w:rFonts w:ascii="Arial" w:hAnsi="Arial" w:cs="Arial"/>
          <w:sz w:val="24"/>
          <w:szCs w:val="24"/>
        </w:rPr>
      </w:pPr>
      <w:r>
        <w:rPr>
          <w:rFonts w:ascii="Arial" w:hAnsi="Arial" w:cs="Arial"/>
          <w:sz w:val="24"/>
          <w:szCs w:val="24"/>
        </w:rPr>
        <w:t xml:space="preserve"> </w:t>
      </w:r>
      <w:r w:rsidR="0068118E">
        <w:rPr>
          <w:rFonts w:ascii="Arial" w:hAnsi="Arial" w:cs="Arial"/>
          <w:sz w:val="24"/>
          <w:szCs w:val="24"/>
        </w:rPr>
        <w:t>C</w:t>
      </w:r>
      <w:r>
        <w:rPr>
          <w:rFonts w:ascii="Arial" w:hAnsi="Arial" w:cs="Arial"/>
          <w:sz w:val="24"/>
          <w:szCs w:val="24"/>
        </w:rPr>
        <w:t>omply with the Together for Children Sunderland’s information security standards, and requirements for the management and handling of information.</w:t>
      </w:r>
    </w:p>
    <w:p w14:paraId="3BE0EB90" w14:textId="77777777" w:rsidR="00E2341B" w:rsidRDefault="00E2341B" w:rsidP="00E2341B">
      <w:pPr>
        <w:rPr>
          <w:rFonts w:ascii="Arial" w:hAnsi="Arial" w:cs="Arial"/>
          <w:sz w:val="24"/>
          <w:szCs w:val="24"/>
        </w:rPr>
      </w:pPr>
      <w:r>
        <w:rPr>
          <w:rFonts w:ascii="Arial" w:hAnsi="Arial" w:cs="Arial"/>
          <w:sz w:val="24"/>
          <w:szCs w:val="24"/>
        </w:rPr>
        <w:t xml:space="preserve"> Use information only for authorised purposes.</w:t>
      </w:r>
    </w:p>
    <w:p w14:paraId="21B01D81" w14:textId="77777777" w:rsidR="0068118E" w:rsidRDefault="0068118E" w:rsidP="0068118E">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77827B74" w14:textId="5EE5A0C0" w:rsidR="00AB34CA" w:rsidRPr="00AB34CA" w:rsidRDefault="002D3A81" w:rsidP="00AB34CA">
      <w:pPr>
        <w:spacing w:line="240" w:lineRule="auto"/>
        <w:rPr>
          <w:rFonts w:ascii="Arial" w:hAnsi="Arial" w:cs="Arial"/>
          <w:noProof/>
          <w:sz w:val="24"/>
          <w:szCs w:val="24"/>
        </w:rPr>
      </w:pPr>
      <w:r>
        <w:rPr>
          <w:rFonts w:ascii="Arial" w:hAnsi="Arial" w:cs="Arial"/>
          <w:noProof/>
          <w:sz w:val="24"/>
          <w:szCs w:val="24"/>
        </w:rPr>
        <w:t>Date : March 20</w:t>
      </w:r>
      <w:r w:rsidR="003001A4">
        <w:rPr>
          <w:rFonts w:ascii="Arial" w:hAnsi="Arial" w:cs="Arial"/>
          <w:noProof/>
          <w:sz w:val="24"/>
          <w:szCs w:val="24"/>
        </w:rPr>
        <w:t>20</w:t>
      </w:r>
    </w:p>
    <w:p w14:paraId="41DDC129" w14:textId="77777777" w:rsidR="00AB34CA" w:rsidRDefault="00AB34CA" w:rsidP="00AB34CA">
      <w:pPr>
        <w:spacing w:line="240" w:lineRule="auto"/>
        <w:rPr>
          <w:rFonts w:ascii="Arial" w:hAnsi="Arial" w:cs="Arial"/>
          <w:noProof/>
          <w:sz w:val="24"/>
          <w:szCs w:val="24"/>
        </w:rPr>
      </w:pPr>
      <w:r w:rsidRPr="00AB34CA">
        <w:rPr>
          <w:rFonts w:ascii="Arial" w:hAnsi="Arial" w:cs="Arial"/>
          <w:noProof/>
          <w:sz w:val="24"/>
          <w:szCs w:val="24"/>
        </w:rPr>
        <w:t>Author: Sharon Willis</w:t>
      </w:r>
      <w:r w:rsidR="002D3A81">
        <w:rPr>
          <w:rFonts w:ascii="Arial" w:hAnsi="Arial" w:cs="Arial"/>
          <w:noProof/>
          <w:sz w:val="24"/>
          <w:szCs w:val="24"/>
        </w:rPr>
        <w:t>/Mark Head</w:t>
      </w:r>
    </w:p>
    <w:p w14:paraId="5A39BBE3" w14:textId="77777777" w:rsidR="002D3A81" w:rsidRDefault="002D3A81" w:rsidP="00AB34CA">
      <w:pPr>
        <w:spacing w:line="240" w:lineRule="auto"/>
        <w:rPr>
          <w:rFonts w:ascii="Arial" w:hAnsi="Arial" w:cs="Arial"/>
          <w:noProof/>
          <w:sz w:val="24"/>
          <w:szCs w:val="24"/>
        </w:rPr>
      </w:pPr>
    </w:p>
    <w:p w14:paraId="41C8F396" w14:textId="77777777" w:rsidR="002D3A81" w:rsidRDefault="002D3A81" w:rsidP="00AB34CA">
      <w:pPr>
        <w:spacing w:line="240" w:lineRule="auto"/>
        <w:rPr>
          <w:rFonts w:ascii="Arial" w:hAnsi="Arial" w:cs="Arial"/>
          <w:noProof/>
          <w:sz w:val="24"/>
          <w:szCs w:val="24"/>
        </w:rPr>
      </w:pPr>
    </w:p>
    <w:p w14:paraId="72A3D3EC" w14:textId="77777777" w:rsidR="002D3A81" w:rsidRDefault="002D3A81" w:rsidP="00AB34CA">
      <w:pPr>
        <w:spacing w:line="240" w:lineRule="auto"/>
        <w:rPr>
          <w:rFonts w:ascii="Arial" w:hAnsi="Arial" w:cs="Arial"/>
          <w:noProof/>
          <w:sz w:val="24"/>
          <w:szCs w:val="24"/>
        </w:rPr>
      </w:pPr>
    </w:p>
    <w:p w14:paraId="0D0B940D" w14:textId="77777777" w:rsidR="002D3A81" w:rsidRDefault="002D3A81" w:rsidP="00AB34CA">
      <w:pPr>
        <w:spacing w:line="240" w:lineRule="auto"/>
        <w:rPr>
          <w:rFonts w:ascii="Arial" w:hAnsi="Arial" w:cs="Arial"/>
          <w:noProof/>
          <w:sz w:val="24"/>
          <w:szCs w:val="24"/>
        </w:rPr>
      </w:pPr>
    </w:p>
    <w:p w14:paraId="0E27B00A" w14:textId="77777777" w:rsidR="002D3A81" w:rsidRDefault="002D3A81" w:rsidP="00AB34CA">
      <w:pPr>
        <w:spacing w:line="240" w:lineRule="auto"/>
        <w:rPr>
          <w:rFonts w:ascii="Arial" w:hAnsi="Arial" w:cs="Arial"/>
          <w:noProof/>
          <w:sz w:val="24"/>
          <w:szCs w:val="24"/>
        </w:rPr>
      </w:pPr>
    </w:p>
    <w:p w14:paraId="60061E4C" w14:textId="77777777" w:rsidR="002D3A81" w:rsidRDefault="002D3A81" w:rsidP="00AB34CA">
      <w:pPr>
        <w:spacing w:line="240" w:lineRule="auto"/>
        <w:rPr>
          <w:rFonts w:ascii="Arial" w:hAnsi="Arial" w:cs="Arial"/>
          <w:noProof/>
          <w:sz w:val="24"/>
          <w:szCs w:val="24"/>
        </w:rPr>
      </w:pPr>
    </w:p>
    <w:p w14:paraId="44EAFD9C" w14:textId="77777777" w:rsidR="002D3A81" w:rsidRDefault="002D3A81" w:rsidP="00AB34CA">
      <w:pPr>
        <w:spacing w:line="240" w:lineRule="auto"/>
        <w:rPr>
          <w:rFonts w:ascii="Arial" w:hAnsi="Arial" w:cs="Arial"/>
          <w:noProof/>
          <w:sz w:val="24"/>
          <w:szCs w:val="24"/>
        </w:rPr>
      </w:pPr>
    </w:p>
    <w:p w14:paraId="4B94D5A5" w14:textId="77777777" w:rsidR="002D3A81" w:rsidRDefault="002D3A81" w:rsidP="00AB34CA">
      <w:pPr>
        <w:spacing w:line="240" w:lineRule="auto"/>
        <w:rPr>
          <w:rFonts w:ascii="Arial" w:hAnsi="Arial" w:cs="Arial"/>
          <w:noProof/>
          <w:sz w:val="24"/>
          <w:szCs w:val="24"/>
        </w:rPr>
      </w:pPr>
    </w:p>
    <w:p w14:paraId="3DEEC669" w14:textId="77777777" w:rsidR="002D3A81" w:rsidRDefault="002D3A81" w:rsidP="00AB34CA">
      <w:pPr>
        <w:spacing w:line="240" w:lineRule="auto"/>
        <w:rPr>
          <w:rFonts w:ascii="Arial" w:hAnsi="Arial" w:cs="Arial"/>
          <w:noProof/>
          <w:sz w:val="24"/>
          <w:szCs w:val="24"/>
        </w:rPr>
      </w:pPr>
    </w:p>
    <w:p w14:paraId="3656B9AB" w14:textId="77777777" w:rsidR="002D3A81" w:rsidRDefault="002D3A81" w:rsidP="00AB34CA">
      <w:pPr>
        <w:spacing w:line="240" w:lineRule="auto"/>
        <w:rPr>
          <w:rFonts w:ascii="Arial" w:hAnsi="Arial" w:cs="Arial"/>
          <w:noProof/>
          <w:sz w:val="24"/>
          <w:szCs w:val="24"/>
        </w:rPr>
      </w:pPr>
    </w:p>
    <w:p w14:paraId="45FB0818" w14:textId="77777777" w:rsidR="002D3A81" w:rsidRDefault="002D3A81" w:rsidP="002D3A81">
      <w:pPr>
        <w:spacing w:after="0" w:line="240" w:lineRule="auto"/>
        <w:jc w:val="right"/>
        <w:rPr>
          <w:rFonts w:ascii="Arial" w:eastAsia="Times New Roman" w:hAnsi="Arial" w:cs="Arial"/>
          <w:b/>
          <w:sz w:val="28"/>
          <w:szCs w:val="28"/>
          <w:lang w:eastAsia="en-GB"/>
        </w:rPr>
      </w:pPr>
      <w:r>
        <w:rPr>
          <w:noProof/>
        </w:rPr>
        <w:drawing>
          <wp:inline distT="0" distB="0" distL="0" distR="0" wp14:anchorId="5B91C853" wp14:editId="74655B58">
            <wp:extent cx="2428875" cy="1170276"/>
            <wp:effectExtent l="0" t="0" r="0" b="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428875" cy="1170276"/>
                    </a:xfrm>
                    <a:prstGeom prst="rect">
                      <a:avLst/>
                    </a:prstGeom>
                  </pic:spPr>
                </pic:pic>
              </a:graphicData>
            </a:graphic>
          </wp:inline>
        </w:drawing>
      </w:r>
    </w:p>
    <w:p w14:paraId="049F31CB" w14:textId="77777777" w:rsidR="002D3A81" w:rsidRDefault="002D3A81" w:rsidP="002D3A81">
      <w:pPr>
        <w:spacing w:after="0" w:line="240" w:lineRule="auto"/>
        <w:rPr>
          <w:rFonts w:ascii="Arial" w:eastAsia="Times New Roman" w:hAnsi="Arial" w:cs="Arial"/>
          <w:b/>
          <w:sz w:val="28"/>
          <w:szCs w:val="28"/>
          <w:lang w:eastAsia="en-GB"/>
        </w:rPr>
      </w:pPr>
    </w:p>
    <w:p w14:paraId="0495E737" w14:textId="77777777" w:rsidR="002D3A81" w:rsidRPr="006D00F6" w:rsidRDefault="002D3A81" w:rsidP="002D3A81">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3128261" w14:textId="77777777" w:rsidR="002D3A81" w:rsidRPr="006D00F6" w:rsidRDefault="002D3A81" w:rsidP="002D3A81">
      <w:pPr>
        <w:spacing w:after="0" w:line="240" w:lineRule="auto"/>
        <w:rPr>
          <w:rFonts w:ascii="Times New Roman" w:eastAsia="Times New Roman" w:hAnsi="Times New Roman" w:cs="Times New Roman"/>
          <w:sz w:val="24"/>
          <w:szCs w:val="24"/>
          <w:lang w:eastAsia="en-GB"/>
        </w:rPr>
      </w:pPr>
    </w:p>
    <w:p w14:paraId="01A84586" w14:textId="77777777" w:rsidR="002D3A81" w:rsidRPr="006D00F6" w:rsidRDefault="002D3A81" w:rsidP="002D3A81">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Pr>
          <w:rFonts w:ascii="Arial" w:eastAsia="Times New Roman" w:hAnsi="Arial" w:cs="Times New Roman"/>
          <w:b/>
          <w:bCs/>
          <w:color w:val="000000"/>
          <w:sz w:val="28"/>
          <w:szCs w:val="28"/>
          <w:lang w:eastAsia="en-GB"/>
        </w:rPr>
        <w:t>Housing Support Worker</w:t>
      </w:r>
    </w:p>
    <w:p w14:paraId="2BE63264" w14:textId="77777777" w:rsidR="002D3A81" w:rsidRPr="00B5482B" w:rsidRDefault="002D3A81" w:rsidP="002D3A81">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Pr>
          <w:rFonts w:ascii="Arial" w:eastAsia="Times New Roman" w:hAnsi="Arial" w:cs="Times New Roman"/>
          <w:b/>
          <w:bCs/>
          <w:color w:val="000000"/>
          <w:sz w:val="28"/>
          <w:szCs w:val="28"/>
        </w:rPr>
        <w:t>PC3</w:t>
      </w:r>
    </w:p>
    <w:p w14:paraId="62486C05" w14:textId="77777777" w:rsidR="002D3A81" w:rsidRPr="006D00F6" w:rsidRDefault="002D3A81" w:rsidP="002D3A81">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D3A81" w:rsidRPr="006D00F6" w14:paraId="2F26EC78" w14:textId="77777777" w:rsidTr="00ED24B3">
        <w:tc>
          <w:tcPr>
            <w:tcW w:w="9918" w:type="dxa"/>
            <w:gridSpan w:val="2"/>
          </w:tcPr>
          <w:p w14:paraId="4101652C" w14:textId="77777777"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683EE1C2" w14:textId="77777777"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B99056E" w14:textId="77777777" w:rsidR="002D3A81" w:rsidRPr="006D00F6" w:rsidRDefault="002D3A81" w:rsidP="00ED24B3">
            <w:pPr>
              <w:spacing w:after="0" w:line="240" w:lineRule="auto"/>
              <w:rPr>
                <w:rFonts w:ascii="Arial" w:eastAsia="Times New Roman" w:hAnsi="Arial" w:cs="Arial"/>
                <w:b/>
                <w:sz w:val="24"/>
                <w:szCs w:val="24"/>
                <w:lang w:eastAsia="en-GB"/>
              </w:rPr>
            </w:pPr>
          </w:p>
        </w:tc>
      </w:tr>
      <w:tr w:rsidR="002D3A81" w:rsidRPr="006D00F6" w14:paraId="24BB310C"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33A4AA68" w14:textId="77777777" w:rsidR="002D3A81" w:rsidRPr="00BA05A3" w:rsidRDefault="002D3A81" w:rsidP="00ED24B3">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0398E958" w14:textId="77777777" w:rsidR="002D3A81" w:rsidRDefault="002D3A81" w:rsidP="0068118E">
            <w:pPr>
              <w:pStyle w:val="ListParagraph"/>
              <w:numPr>
                <w:ilvl w:val="0"/>
                <w:numId w:val="4"/>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w:t>
            </w:r>
            <w:r w:rsidR="00CF0D06" w:rsidRPr="00C537DC">
              <w:rPr>
                <w:rFonts w:ascii="Arial" w:eastAsia="MS Mincho" w:hAnsi="Arial" w:cs="Arial"/>
                <w:sz w:val="24"/>
                <w:szCs w:val="24"/>
                <w:lang w:eastAsia="en-GB"/>
              </w:rPr>
              <w:t xml:space="preserve">) </w:t>
            </w:r>
          </w:p>
          <w:p w14:paraId="1299C43A" w14:textId="35EDEC8F" w:rsidR="0068118E" w:rsidRPr="00C537DC" w:rsidRDefault="0068118E" w:rsidP="0068118E">
            <w:pPr>
              <w:pStyle w:val="ListParagraph"/>
              <w:spacing w:after="0" w:line="240" w:lineRule="auto"/>
              <w:rPr>
                <w:rFonts w:ascii="Arial" w:eastAsia="MS Mincho" w:hAnsi="Arial" w:cs="Arial"/>
                <w:sz w:val="24"/>
                <w:szCs w:val="24"/>
                <w:lang w:eastAsia="en-GB"/>
              </w:rPr>
            </w:pPr>
            <w:bookmarkStart w:id="0" w:name="_GoBack"/>
            <w:bookmarkEnd w:id="0"/>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FB16FA8"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3C545B14"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53C3F398" w14:textId="482FA7BB"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w:t>
            </w:r>
            <w:r w:rsidR="00CF0D06">
              <w:rPr>
                <w:rFonts w:ascii="Arial" w:eastAsia="MS Mincho" w:hAnsi="Arial" w:cs="Arial"/>
                <w:b/>
                <w:sz w:val="24"/>
                <w:szCs w:val="24"/>
                <w:lang w:eastAsia="en-GB"/>
              </w:rPr>
              <w:t>of:</w:t>
            </w:r>
          </w:p>
          <w:p w14:paraId="771AF14C" w14:textId="77777777" w:rsidR="002D3A81" w:rsidRDefault="002D3A81" w:rsidP="00ED24B3">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14:paraId="4DDBEF00" w14:textId="77777777" w:rsidR="002D3A81" w:rsidRPr="006D00F6" w:rsidRDefault="002D3A81" w:rsidP="00ED24B3">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2A61B3C"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1BCC9EAF"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153F2D45" w14:textId="77777777"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7EF3D1F" w14:textId="25F8695A" w:rsidR="002D3A81" w:rsidRPr="00C537DC" w:rsidRDefault="002D3A81" w:rsidP="002D3A81">
            <w:pPr>
              <w:pStyle w:val="ListParagraph"/>
              <w:numPr>
                <w:ilvl w:val="0"/>
                <w:numId w:val="2"/>
              </w:numPr>
              <w:rPr>
                <w:rFonts w:ascii="Arial" w:eastAsia="MS Mincho" w:hAnsi="Arial" w:cs="Arial"/>
                <w:sz w:val="24"/>
                <w:szCs w:val="24"/>
                <w:lang w:eastAsia="en-GB"/>
              </w:rPr>
            </w:pPr>
            <w:r w:rsidRPr="002D3A81">
              <w:rPr>
                <w:rFonts w:ascii="Arial" w:eastAsia="MS Mincho" w:hAnsi="Arial" w:cs="Arial"/>
                <w:sz w:val="24"/>
                <w:szCs w:val="24"/>
                <w:lang w:eastAsia="en-GB"/>
              </w:rPr>
              <w:t>Care Planning, Placement and Case Review Regulations and Guidance 2015.</w:t>
            </w:r>
            <w:r>
              <w:rPr>
                <w:rFonts w:ascii="Arial" w:eastAsia="MS Mincho" w:hAnsi="Arial" w:cs="Arial"/>
                <w:sz w:val="24"/>
                <w:szCs w:val="24"/>
                <w:lang w:eastAsia="en-GB"/>
              </w:rPr>
              <w:t xml:space="preserve"> ‘Other arrangements’ and </w:t>
            </w:r>
            <w:r w:rsidR="00CF0D06">
              <w:rPr>
                <w:rFonts w:ascii="Arial" w:eastAsia="MS Mincho" w:hAnsi="Arial" w:cs="Arial"/>
                <w:sz w:val="24"/>
                <w:szCs w:val="24"/>
                <w:lang w:eastAsia="en-GB"/>
              </w:rPr>
              <w:t>‘Suitable</w:t>
            </w:r>
            <w:r>
              <w:rPr>
                <w:rFonts w:ascii="Arial" w:eastAsia="MS Mincho" w:hAnsi="Arial" w:cs="Arial"/>
                <w:sz w:val="24"/>
                <w:szCs w:val="24"/>
                <w:lang w:eastAsia="en-GB"/>
              </w:rPr>
              <w:t xml:space="preserve"> accommodation’</w:t>
            </w:r>
            <w:r w:rsidR="00CF0D06">
              <w:rPr>
                <w:rFonts w:ascii="Arial" w:eastAsia="MS Mincho" w:hAnsi="Arial" w:cs="Arial"/>
                <w:sz w:val="24"/>
                <w:szCs w:val="24"/>
                <w:lang w:eastAsia="en-GB"/>
              </w:rPr>
              <w:t xml:space="preserve"> legislation.</w:t>
            </w:r>
          </w:p>
          <w:p w14:paraId="2500E6FA" w14:textId="77777777" w:rsidR="002D3A81" w:rsidRDefault="002D3A81" w:rsidP="00ED24B3">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p w14:paraId="7F244323" w14:textId="77777777" w:rsidR="002D3A81" w:rsidRPr="00C537DC" w:rsidRDefault="002D3A81" w:rsidP="00ED24B3">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Benefit claims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D5F96FD"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30A61244"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6F81A047" w14:textId="77777777" w:rsidR="002D3A81" w:rsidRPr="006D00F6" w:rsidRDefault="002D3A81" w:rsidP="00ED24B3">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1F96525E"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50420AE1"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535F1B1A"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098CD32C" w14:textId="309645AB"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r w:rsidR="00630F57">
              <w:rPr>
                <w:rFonts w:ascii="Arial" w:eastAsia="MS Mincho" w:hAnsi="Arial" w:cs="Arial"/>
                <w:sz w:val="24"/>
                <w:szCs w:val="24"/>
                <w:lang w:eastAsia="en-GB"/>
              </w:rPr>
              <w:t xml:space="preserve"> (business insurance)</w:t>
            </w:r>
          </w:p>
          <w:p w14:paraId="3180DBE3" w14:textId="6F3ED4A0"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w:t>
            </w:r>
            <w:r w:rsidR="00CF0D06">
              <w:rPr>
                <w:rFonts w:ascii="Arial" w:eastAsia="MS Mincho" w:hAnsi="Arial" w:cs="Arial"/>
                <w:sz w:val="24"/>
                <w:szCs w:val="24"/>
                <w:lang w:eastAsia="en-GB"/>
              </w:rPr>
              <w:t xml:space="preserve">excellent </w:t>
            </w:r>
            <w:r w:rsidR="00CF0D06" w:rsidRPr="00C537DC">
              <w:rPr>
                <w:rFonts w:ascii="Arial" w:eastAsia="MS Mincho" w:hAnsi="Arial" w:cs="Arial"/>
                <w:sz w:val="24"/>
                <w:szCs w:val="24"/>
                <w:lang w:eastAsia="en-GB"/>
              </w:rPr>
              <w:t>written</w:t>
            </w:r>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3461D779" w14:textId="446F434E" w:rsidR="002D3A81" w:rsidRPr="006D00F6" w:rsidRDefault="00CF0D06"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A level of skills/ experience and ability to clean and decorate </w:t>
            </w:r>
            <w:r w:rsidR="00E83DDC">
              <w:rPr>
                <w:rFonts w:ascii="Arial" w:eastAsia="MS Mincho" w:hAnsi="Arial" w:cs="Arial"/>
                <w:sz w:val="24"/>
                <w:szCs w:val="24"/>
                <w:lang w:eastAsia="en-GB"/>
              </w:rPr>
              <w:lastRenderedPageBreak/>
              <w:t>void flats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42011F9"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2D3A81" w:rsidRPr="006D00F6" w14:paraId="1D190800" w14:textId="77777777" w:rsidTr="00ED24B3">
        <w:tc>
          <w:tcPr>
            <w:tcW w:w="7487" w:type="dxa"/>
          </w:tcPr>
          <w:p w14:paraId="31AFAB6D" w14:textId="77777777" w:rsidR="002D3A81" w:rsidRPr="006D00F6" w:rsidRDefault="002D3A81" w:rsidP="00ED24B3">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2E76DED2"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3CF2D8B6" w14:textId="77777777" w:rsidR="002D3A81" w:rsidRDefault="002D3A81" w:rsidP="002D3A81">
      <w:pPr>
        <w:rPr>
          <w:rFonts w:ascii="Arial" w:hAnsi="Arial" w:cs="Arial"/>
          <w:sz w:val="24"/>
          <w:szCs w:val="24"/>
        </w:rPr>
      </w:pPr>
    </w:p>
    <w:p w14:paraId="2DCD37F3" w14:textId="77777777" w:rsidR="002D3A81" w:rsidRDefault="002D3A81" w:rsidP="002D3A8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Sharon Willis/ Mark Head</w:t>
      </w:r>
    </w:p>
    <w:p w14:paraId="0A78FC54" w14:textId="57BEDD70" w:rsidR="002D3A81" w:rsidRPr="008F4035" w:rsidRDefault="002D3A81" w:rsidP="002D3A81">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March 20</w:t>
      </w:r>
      <w:r w:rsidR="00CF0D06">
        <w:rPr>
          <w:rFonts w:ascii="Arial" w:hAnsi="Arial" w:cs="Arial"/>
          <w:sz w:val="24"/>
          <w:szCs w:val="24"/>
        </w:rPr>
        <w:t>20</w:t>
      </w:r>
    </w:p>
    <w:p w14:paraId="0FB78278" w14:textId="77777777" w:rsidR="002D3A81" w:rsidRPr="00E47040" w:rsidRDefault="002D3A81" w:rsidP="00AB34CA">
      <w:pPr>
        <w:spacing w:line="240" w:lineRule="auto"/>
        <w:rPr>
          <w:rFonts w:ascii="Arial" w:hAnsi="Arial" w:cs="Arial"/>
          <w:noProof/>
          <w:sz w:val="24"/>
          <w:szCs w:val="24"/>
        </w:rPr>
      </w:pPr>
    </w:p>
    <w:sectPr w:rsidR="002D3A81" w:rsidRPr="00E4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31BB3"/>
    <w:rsid w:val="0025090D"/>
    <w:rsid w:val="002D3A81"/>
    <w:rsid w:val="003001A4"/>
    <w:rsid w:val="00472BC4"/>
    <w:rsid w:val="005223E6"/>
    <w:rsid w:val="005E2D0F"/>
    <w:rsid w:val="00630F57"/>
    <w:rsid w:val="0068118E"/>
    <w:rsid w:val="00696DD9"/>
    <w:rsid w:val="007266F0"/>
    <w:rsid w:val="00796D5E"/>
    <w:rsid w:val="007B362B"/>
    <w:rsid w:val="00AB34CA"/>
    <w:rsid w:val="00B038D0"/>
    <w:rsid w:val="00C44598"/>
    <w:rsid w:val="00C955BD"/>
    <w:rsid w:val="00CF0D06"/>
    <w:rsid w:val="00D05D75"/>
    <w:rsid w:val="00E2341B"/>
    <w:rsid w:val="00E47040"/>
    <w:rsid w:val="00E83DDC"/>
    <w:rsid w:val="00EC17B1"/>
    <w:rsid w:val="00F537DF"/>
    <w:rsid w:val="153D6F8F"/>
    <w:rsid w:val="5FE68F11"/>
    <w:rsid w:val="69FB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FFC3"/>
  <w15:docId w15:val="{A5DFF1BB-1651-41A4-845B-86C9B20F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E47040"/>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3A81"/>
    <w:pPr>
      <w:ind w:left="720"/>
      <w:contextualSpacing/>
    </w:pPr>
  </w:style>
  <w:style w:type="character" w:customStyle="1" w:styleId="ilfuvd">
    <w:name w:val="ilfuvd"/>
    <w:basedOn w:val="DefaultParagraphFont"/>
    <w:rsid w:val="00E2341B"/>
  </w:style>
  <w:style w:type="paragraph" w:customStyle="1" w:styleId="Default">
    <w:name w:val="Default"/>
    <w:rsid w:val="007266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16</cp:revision>
  <dcterms:created xsi:type="dcterms:W3CDTF">2019-03-07T11:17:00Z</dcterms:created>
  <dcterms:modified xsi:type="dcterms:W3CDTF">2021-01-14T11:40:00Z</dcterms:modified>
</cp:coreProperties>
</file>