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09000" w14:textId="77777777" w:rsidR="00737FBB" w:rsidRDefault="009C6A73" w:rsidP="00737FBB">
      <w:pPr>
        <w:jc w:val="center"/>
        <w:rPr>
          <w:rFonts w:cstheme="minorHAnsi"/>
          <w:b/>
          <w:u w:val="single"/>
        </w:rPr>
      </w:pPr>
      <w:r w:rsidRPr="00737FBB">
        <w:rPr>
          <w:rFonts w:cstheme="minorHAnsi"/>
          <w:b/>
          <w:u w:val="single"/>
        </w:rPr>
        <w:t>Cramlington Town Council</w:t>
      </w:r>
    </w:p>
    <w:p w14:paraId="05427953" w14:textId="074D55B0" w:rsidR="009C6A73" w:rsidRPr="00737FBB" w:rsidRDefault="00737FBB" w:rsidP="00737FBB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Operations Team </w:t>
      </w:r>
      <w:r w:rsidR="00B825FA">
        <w:rPr>
          <w:rFonts w:cstheme="minorHAnsi"/>
          <w:b/>
          <w:u w:val="single"/>
        </w:rPr>
        <w:t xml:space="preserve">– Grounds Maintenance </w:t>
      </w:r>
      <w:r w:rsidR="009C6A73" w:rsidRPr="00737FBB">
        <w:rPr>
          <w:rFonts w:cstheme="minorHAnsi"/>
          <w:b/>
          <w:u w:val="single"/>
        </w:rPr>
        <w:t>Operative</w:t>
      </w:r>
    </w:p>
    <w:p w14:paraId="623514E1" w14:textId="77777777" w:rsidR="009C6A73" w:rsidRPr="00737FBB" w:rsidRDefault="009C6A73" w:rsidP="009C6A73">
      <w:pPr>
        <w:jc w:val="center"/>
        <w:rPr>
          <w:rFonts w:cstheme="minorHAnsi"/>
          <w:b/>
        </w:rPr>
      </w:pPr>
    </w:p>
    <w:p w14:paraId="296EF0A1" w14:textId="77777777" w:rsidR="009C6A73" w:rsidRPr="00737FBB" w:rsidRDefault="009C6A73" w:rsidP="009C6A73">
      <w:pPr>
        <w:rPr>
          <w:rFonts w:cstheme="minorHAnsi"/>
          <w:b/>
        </w:rPr>
      </w:pPr>
      <w:r w:rsidRPr="00737FBB">
        <w:rPr>
          <w:rFonts w:cstheme="minorHAnsi"/>
          <w:b/>
        </w:rPr>
        <w:t>Job Description.</w:t>
      </w:r>
    </w:p>
    <w:p w14:paraId="201211C1" w14:textId="77777777" w:rsidR="009C6A73" w:rsidRPr="00737FBB" w:rsidRDefault="009C6A73" w:rsidP="009C6A73">
      <w:pPr>
        <w:rPr>
          <w:rFonts w:cstheme="minorHAnsi"/>
          <w:b/>
        </w:rPr>
      </w:pPr>
    </w:p>
    <w:p w14:paraId="349E9942" w14:textId="57764FFB" w:rsidR="00737FBB" w:rsidRDefault="00737FBB" w:rsidP="00737FBB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37FBB">
        <w:rPr>
          <w:rFonts w:cstheme="minorHAnsi"/>
          <w:b/>
          <w:bCs/>
        </w:rPr>
        <w:t xml:space="preserve">Responsibilities </w:t>
      </w:r>
    </w:p>
    <w:p w14:paraId="70E73EB3" w14:textId="77777777" w:rsidR="00737FBB" w:rsidRPr="00737FBB" w:rsidRDefault="00737FBB" w:rsidP="00737FBB">
      <w:pPr>
        <w:pStyle w:val="ListParagraph"/>
        <w:rPr>
          <w:rFonts w:cstheme="minorHAnsi"/>
          <w:b/>
          <w:bCs/>
        </w:rPr>
      </w:pPr>
    </w:p>
    <w:p w14:paraId="703FD49B" w14:textId="7E2F9E38" w:rsidR="009C6A73" w:rsidRDefault="009C6A73" w:rsidP="009C6A73">
      <w:pPr>
        <w:rPr>
          <w:rFonts w:cstheme="minorHAnsi"/>
        </w:rPr>
      </w:pPr>
      <w:r w:rsidRPr="00737FBB">
        <w:rPr>
          <w:rFonts w:cstheme="minorHAnsi"/>
        </w:rPr>
        <w:t xml:space="preserve">Undertake general grounds maintenance duties - ensuring a </w:t>
      </w:r>
      <w:r w:rsidR="00B825FA">
        <w:rPr>
          <w:rFonts w:cstheme="minorHAnsi"/>
        </w:rPr>
        <w:t>good</w:t>
      </w:r>
      <w:r w:rsidRPr="00737FBB">
        <w:rPr>
          <w:rFonts w:cstheme="minorHAnsi"/>
        </w:rPr>
        <w:t xml:space="preserve"> standard of work is maintained at all times. </w:t>
      </w:r>
    </w:p>
    <w:p w14:paraId="447A6E1D" w14:textId="77777777" w:rsidR="00737FBB" w:rsidRPr="00737FBB" w:rsidRDefault="00737FBB" w:rsidP="009C6A73">
      <w:pPr>
        <w:rPr>
          <w:rFonts w:cstheme="minorHAnsi"/>
        </w:rPr>
      </w:pPr>
    </w:p>
    <w:p w14:paraId="5BCC20B0" w14:textId="5F8D83F0" w:rsidR="009C6A73" w:rsidRDefault="009C6A73" w:rsidP="00737FBB">
      <w:pPr>
        <w:pStyle w:val="ListParagraph"/>
        <w:numPr>
          <w:ilvl w:val="0"/>
          <w:numId w:val="1"/>
        </w:numPr>
        <w:rPr>
          <w:rFonts w:cstheme="minorHAnsi"/>
        </w:rPr>
      </w:pPr>
      <w:r w:rsidRPr="00737FBB">
        <w:rPr>
          <w:rFonts w:cstheme="minorHAnsi"/>
        </w:rPr>
        <w:t>Maintenance duties are to include both mechanical and manual operations and will cover the broad spectrum of grounds maintenance. Duties to include</w:t>
      </w:r>
      <w:r w:rsidR="00EF4C4F" w:rsidRPr="00737FBB">
        <w:rPr>
          <w:rFonts w:cstheme="minorHAnsi"/>
        </w:rPr>
        <w:t xml:space="preserve"> edging, grass cutting, weeding, both by hand a</w:t>
      </w:r>
      <w:r w:rsidR="001808C8">
        <w:rPr>
          <w:rFonts w:cstheme="minorHAnsi"/>
        </w:rPr>
        <w:t>nd</w:t>
      </w:r>
      <w:r w:rsidR="00EF4C4F" w:rsidRPr="00737FBB">
        <w:rPr>
          <w:rFonts w:cstheme="minorHAnsi"/>
        </w:rPr>
        <w:t xml:space="preserve"> knapsack </w:t>
      </w:r>
      <w:r w:rsidR="00FA5643" w:rsidRPr="00737FBB">
        <w:rPr>
          <w:rFonts w:cstheme="minorHAnsi"/>
        </w:rPr>
        <w:t>sprayer, planting</w:t>
      </w:r>
      <w:r w:rsidRPr="00737FBB">
        <w:rPr>
          <w:rFonts w:cstheme="minorHAnsi"/>
        </w:rPr>
        <w:t xml:space="preserve"> trees, shrubs and seasonal bedding, pruning, small tree</w:t>
      </w:r>
      <w:r w:rsidR="00EF4C4F" w:rsidRPr="00737FBB">
        <w:rPr>
          <w:rFonts w:cstheme="minorHAnsi"/>
        </w:rPr>
        <w:t xml:space="preserve"> </w:t>
      </w:r>
      <w:r w:rsidR="00FF4025" w:rsidRPr="00737FBB">
        <w:rPr>
          <w:rFonts w:cstheme="minorHAnsi"/>
        </w:rPr>
        <w:t>works,</w:t>
      </w:r>
      <w:r w:rsidRPr="00737FBB">
        <w:rPr>
          <w:rFonts w:cstheme="minorHAnsi"/>
        </w:rPr>
        <w:t xml:space="preserve"> and any other gardening tasks associated with grounds maintenance.</w:t>
      </w:r>
      <w:r w:rsidR="00EF4C4F" w:rsidRPr="00737FBB">
        <w:rPr>
          <w:rFonts w:cstheme="minorHAnsi"/>
        </w:rPr>
        <w:t xml:space="preserve"> The cleaning of bus shelters, removal of graffiti, painting of subways and clearance of allotment areas.</w:t>
      </w:r>
    </w:p>
    <w:p w14:paraId="01BF2390" w14:textId="1FEAF2E9" w:rsidR="00737FBB" w:rsidRPr="00737FBB" w:rsidRDefault="00FA5643" w:rsidP="00737FB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Operatives may also be asked to undertake minor building and council structure repairs.</w:t>
      </w:r>
    </w:p>
    <w:p w14:paraId="410EECCF" w14:textId="7BB8F723" w:rsidR="00BA2E04" w:rsidRPr="00737FBB" w:rsidRDefault="00C27EB2" w:rsidP="00737FBB">
      <w:pPr>
        <w:pStyle w:val="ListParagraph"/>
        <w:numPr>
          <w:ilvl w:val="0"/>
          <w:numId w:val="1"/>
        </w:numPr>
        <w:rPr>
          <w:rFonts w:cstheme="minorHAnsi"/>
        </w:rPr>
      </w:pPr>
      <w:r w:rsidRPr="00737FBB">
        <w:rPr>
          <w:rFonts w:cstheme="minorHAnsi"/>
        </w:rPr>
        <w:t>Maintenance of</w:t>
      </w:r>
      <w:r w:rsidR="001808C8">
        <w:rPr>
          <w:rFonts w:cstheme="minorHAnsi"/>
        </w:rPr>
        <w:t xml:space="preserve"> c</w:t>
      </w:r>
      <w:r w:rsidR="00BA2E04" w:rsidRPr="00737FBB">
        <w:rPr>
          <w:rFonts w:cstheme="minorHAnsi"/>
        </w:rPr>
        <w:t>hildren’s playground areas and equipment.</w:t>
      </w:r>
    </w:p>
    <w:p w14:paraId="749F981D" w14:textId="77777777" w:rsidR="00C27EB2" w:rsidRPr="00737FBB" w:rsidRDefault="00C27EB2" w:rsidP="00737FBB">
      <w:pPr>
        <w:pStyle w:val="ListParagraph"/>
        <w:numPr>
          <w:ilvl w:val="0"/>
          <w:numId w:val="1"/>
        </w:numPr>
        <w:rPr>
          <w:rFonts w:cstheme="minorHAnsi"/>
        </w:rPr>
      </w:pPr>
      <w:r w:rsidRPr="00737FBB">
        <w:rPr>
          <w:rFonts w:cstheme="minorHAnsi"/>
        </w:rPr>
        <w:t>Liaise with service users and members of the public in a courteous and respectful manner.</w:t>
      </w:r>
    </w:p>
    <w:p w14:paraId="299B855A" w14:textId="77777777" w:rsidR="009C6A73" w:rsidRPr="00737FBB" w:rsidRDefault="009C6A73" w:rsidP="00737FBB">
      <w:pPr>
        <w:pStyle w:val="ListParagraph"/>
        <w:numPr>
          <w:ilvl w:val="0"/>
          <w:numId w:val="1"/>
        </w:numPr>
        <w:rPr>
          <w:rFonts w:cstheme="minorHAnsi"/>
        </w:rPr>
      </w:pPr>
      <w:r w:rsidRPr="00737FBB">
        <w:rPr>
          <w:rFonts w:cstheme="minorHAnsi"/>
        </w:rPr>
        <w:t>Carry out routine checks on equipment and machinery.</w:t>
      </w:r>
    </w:p>
    <w:p w14:paraId="4E578810" w14:textId="6D32C50E" w:rsidR="009C6A73" w:rsidRPr="00737FBB" w:rsidRDefault="009C6A73" w:rsidP="00737FBB">
      <w:pPr>
        <w:pStyle w:val="ListParagraph"/>
        <w:numPr>
          <w:ilvl w:val="0"/>
          <w:numId w:val="1"/>
        </w:numPr>
        <w:rPr>
          <w:rFonts w:cstheme="minorHAnsi"/>
        </w:rPr>
      </w:pPr>
      <w:r w:rsidRPr="00737FBB">
        <w:rPr>
          <w:rFonts w:cstheme="minorHAnsi"/>
        </w:rPr>
        <w:t xml:space="preserve">Responsible for the health and safety of themselves, their work colleagues and others who may be affected by their activity, working in accordance with the safety policies the Town Council. </w:t>
      </w:r>
    </w:p>
    <w:p w14:paraId="0F0BBAC3" w14:textId="22E3DB15" w:rsidR="009C6A73" w:rsidRPr="00737FBB" w:rsidRDefault="004B4994" w:rsidP="00737FB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o</w:t>
      </w:r>
      <w:r w:rsidR="009C6A73" w:rsidRPr="00737FBB">
        <w:rPr>
          <w:rFonts w:cstheme="minorHAnsi"/>
        </w:rPr>
        <w:t xml:space="preserve">perate the full range </w:t>
      </w:r>
      <w:r w:rsidR="002870CA" w:rsidRPr="00737FBB">
        <w:rPr>
          <w:rFonts w:cstheme="minorHAnsi"/>
        </w:rPr>
        <w:t>of grounds</w:t>
      </w:r>
      <w:r w:rsidR="009C6A73" w:rsidRPr="00737FBB">
        <w:rPr>
          <w:rFonts w:cstheme="minorHAnsi"/>
        </w:rPr>
        <w:t xml:space="preserve"> maintenance </w:t>
      </w:r>
      <w:r w:rsidR="002870CA" w:rsidRPr="00737FBB">
        <w:rPr>
          <w:rFonts w:cstheme="minorHAnsi"/>
        </w:rPr>
        <w:t>plant and</w:t>
      </w:r>
      <w:r w:rsidR="009C6A73" w:rsidRPr="00737FBB">
        <w:rPr>
          <w:rFonts w:cstheme="minorHAnsi"/>
        </w:rPr>
        <w:t xml:space="preserve"> associated equipment.</w:t>
      </w:r>
    </w:p>
    <w:p w14:paraId="5008825C" w14:textId="01EDF593" w:rsidR="00EE70B1" w:rsidRPr="00737FBB" w:rsidRDefault="00EE70B1" w:rsidP="00737FBB">
      <w:pPr>
        <w:pStyle w:val="ListParagraph"/>
        <w:numPr>
          <w:ilvl w:val="0"/>
          <w:numId w:val="1"/>
        </w:numPr>
        <w:rPr>
          <w:rFonts w:cstheme="minorHAnsi"/>
        </w:rPr>
      </w:pPr>
      <w:r w:rsidRPr="00737FBB">
        <w:rPr>
          <w:rFonts w:cstheme="minorHAnsi"/>
        </w:rPr>
        <w:t xml:space="preserve">Respond to simple problems referring more complex ones to the </w:t>
      </w:r>
      <w:r w:rsidR="00C27EB2" w:rsidRPr="00737FBB">
        <w:rPr>
          <w:rFonts w:cstheme="minorHAnsi"/>
        </w:rPr>
        <w:t>Operations Supervisor.</w:t>
      </w:r>
    </w:p>
    <w:p w14:paraId="717DF41D" w14:textId="1C94279A" w:rsidR="00C27EB2" w:rsidRPr="00737FBB" w:rsidRDefault="001808C8" w:rsidP="00737FB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Report any complaints and </w:t>
      </w:r>
      <w:r w:rsidR="00C27EB2" w:rsidRPr="00737FBB">
        <w:rPr>
          <w:rFonts w:cstheme="minorHAnsi"/>
        </w:rPr>
        <w:t>recurring issues to the Operations Supervisor.</w:t>
      </w:r>
    </w:p>
    <w:p w14:paraId="080ADD92" w14:textId="576420B6" w:rsidR="009C6A73" w:rsidRDefault="009C6A73" w:rsidP="00737FBB">
      <w:pPr>
        <w:pStyle w:val="ListParagraph"/>
        <w:numPr>
          <w:ilvl w:val="0"/>
          <w:numId w:val="1"/>
        </w:numPr>
        <w:rPr>
          <w:rFonts w:cstheme="minorHAnsi"/>
        </w:rPr>
      </w:pPr>
      <w:r w:rsidRPr="00737FBB">
        <w:rPr>
          <w:rFonts w:cstheme="minorHAnsi"/>
        </w:rPr>
        <w:t>Undertake any relevant training which may be deemed necessary to ensure duties are carried out effectively</w:t>
      </w:r>
      <w:r w:rsidR="007370F3" w:rsidRPr="00737FBB">
        <w:rPr>
          <w:rFonts w:cstheme="minorHAnsi"/>
        </w:rPr>
        <w:t>.</w:t>
      </w:r>
    </w:p>
    <w:p w14:paraId="3747CCD8" w14:textId="7D256A17" w:rsidR="001C3913" w:rsidRPr="00737FBB" w:rsidRDefault="001C3913" w:rsidP="00737FB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Any other duties that may be required by Cramlington Town </w:t>
      </w:r>
      <w:r w:rsidR="00FF4025">
        <w:rPr>
          <w:rFonts w:cstheme="minorHAnsi"/>
        </w:rPr>
        <w:t>Council.</w:t>
      </w:r>
    </w:p>
    <w:p w14:paraId="23E2E635" w14:textId="77777777" w:rsidR="007370F3" w:rsidRPr="00737FBB" w:rsidRDefault="007370F3" w:rsidP="009C6A73">
      <w:pPr>
        <w:rPr>
          <w:rFonts w:cstheme="minorHAnsi"/>
        </w:rPr>
      </w:pPr>
    </w:p>
    <w:p w14:paraId="52A6539F" w14:textId="77777777" w:rsidR="00063B67" w:rsidRPr="00737FBB" w:rsidRDefault="00063B67" w:rsidP="009C6A73">
      <w:pPr>
        <w:rPr>
          <w:rFonts w:cstheme="minorHAnsi"/>
        </w:rPr>
      </w:pPr>
    </w:p>
    <w:p w14:paraId="51E2E8D5" w14:textId="77777777" w:rsidR="00063B67" w:rsidRPr="00737FBB" w:rsidRDefault="00063B67" w:rsidP="009C6A73">
      <w:pPr>
        <w:rPr>
          <w:rFonts w:cstheme="minorHAnsi"/>
        </w:rPr>
      </w:pPr>
    </w:p>
    <w:p w14:paraId="090B06B4" w14:textId="77777777" w:rsidR="00063B67" w:rsidRPr="00737FBB" w:rsidRDefault="00063B67" w:rsidP="009C6A73">
      <w:pPr>
        <w:rPr>
          <w:rFonts w:cstheme="minorHAnsi"/>
        </w:rPr>
      </w:pPr>
    </w:p>
    <w:p w14:paraId="070CDA45" w14:textId="77777777" w:rsidR="00063B67" w:rsidRPr="00737FBB" w:rsidRDefault="00063B67" w:rsidP="009C6A73">
      <w:pPr>
        <w:rPr>
          <w:rFonts w:cstheme="minorHAnsi"/>
        </w:rPr>
      </w:pPr>
    </w:p>
    <w:p w14:paraId="131E495C" w14:textId="77777777" w:rsidR="00063B67" w:rsidRPr="00737FBB" w:rsidRDefault="00063B67" w:rsidP="009C6A73">
      <w:pPr>
        <w:rPr>
          <w:rFonts w:cstheme="minorHAnsi"/>
        </w:rPr>
      </w:pPr>
    </w:p>
    <w:p w14:paraId="0BF0FC0F" w14:textId="37100C5F" w:rsidR="00063B67" w:rsidRDefault="00063B67" w:rsidP="009C6A73">
      <w:pPr>
        <w:rPr>
          <w:rFonts w:cstheme="minorHAnsi"/>
        </w:rPr>
      </w:pPr>
    </w:p>
    <w:p w14:paraId="7DB76AC8" w14:textId="0088656F" w:rsidR="00737FBB" w:rsidRDefault="00737FBB" w:rsidP="009C6A73">
      <w:pPr>
        <w:rPr>
          <w:rFonts w:cstheme="minorHAnsi"/>
        </w:rPr>
      </w:pPr>
    </w:p>
    <w:p w14:paraId="0BA800A9" w14:textId="77777777" w:rsidR="00737FBB" w:rsidRPr="00737FBB" w:rsidRDefault="00737FBB" w:rsidP="009C6A73">
      <w:pPr>
        <w:rPr>
          <w:rFonts w:cstheme="minorHAnsi"/>
        </w:rPr>
      </w:pPr>
    </w:p>
    <w:p w14:paraId="37027051" w14:textId="77777777" w:rsidR="00063B67" w:rsidRPr="00737FBB" w:rsidRDefault="00063B67" w:rsidP="009C6A73">
      <w:pPr>
        <w:rPr>
          <w:rFonts w:cstheme="minorHAnsi"/>
        </w:rPr>
      </w:pPr>
    </w:p>
    <w:p w14:paraId="739B94FC" w14:textId="77777777" w:rsidR="007370F3" w:rsidRPr="00737FBB" w:rsidRDefault="007370F3" w:rsidP="009C6A73">
      <w:pPr>
        <w:rPr>
          <w:rFonts w:cstheme="minorHAnsi"/>
        </w:rPr>
      </w:pPr>
      <w:r w:rsidRPr="00737FBB">
        <w:rPr>
          <w:rFonts w:cstheme="minorHAnsi"/>
        </w:rPr>
        <w:t>Person Spec.</w:t>
      </w:r>
    </w:p>
    <w:p w14:paraId="32AF8547" w14:textId="77777777" w:rsidR="007370F3" w:rsidRPr="00737FBB" w:rsidRDefault="007370F3" w:rsidP="009C6A73">
      <w:pPr>
        <w:rPr>
          <w:rFonts w:cstheme="minorHAnsi"/>
        </w:rPr>
      </w:pPr>
    </w:p>
    <w:p w14:paraId="0A10FBFA" w14:textId="5BC701BE" w:rsidR="00063B67" w:rsidRPr="00737FBB" w:rsidRDefault="00063B67" w:rsidP="00063B67">
      <w:pPr>
        <w:shd w:val="clear" w:color="auto" w:fill="FFFFFF"/>
        <w:spacing w:before="150" w:after="150" w:line="336" w:lineRule="atLeast"/>
        <w:rPr>
          <w:rFonts w:eastAsia="Times New Roman" w:cstheme="minorHAnsi"/>
          <w:b/>
          <w:color w:val="333333"/>
          <w:lang w:eastAsia="en-GB"/>
        </w:rPr>
      </w:pPr>
      <w:r w:rsidRPr="00737FBB">
        <w:rPr>
          <w:rFonts w:eastAsia="Times New Roman" w:cstheme="minorHAnsi"/>
          <w:b/>
          <w:color w:val="333333"/>
          <w:lang w:eastAsia="en-GB"/>
        </w:rPr>
        <w:t>Qualifications and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3B67" w:rsidRPr="00737FBB" w14:paraId="6E20B094" w14:textId="77777777" w:rsidTr="0043718E">
        <w:tc>
          <w:tcPr>
            <w:tcW w:w="4508" w:type="dxa"/>
          </w:tcPr>
          <w:p w14:paraId="489F5F71" w14:textId="77777777" w:rsidR="00063B67" w:rsidRPr="00737FBB" w:rsidRDefault="00063B67" w:rsidP="0043718E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 w:rsidRPr="00737FBB">
              <w:rPr>
                <w:rFonts w:eastAsia="Times New Roman" w:cstheme="minorHAnsi"/>
                <w:color w:val="333333"/>
                <w:lang w:eastAsia="en-GB"/>
              </w:rPr>
              <w:t>Essential</w:t>
            </w:r>
          </w:p>
        </w:tc>
        <w:tc>
          <w:tcPr>
            <w:tcW w:w="4508" w:type="dxa"/>
          </w:tcPr>
          <w:p w14:paraId="251D3FAE" w14:textId="77777777" w:rsidR="00063B67" w:rsidRPr="00737FBB" w:rsidRDefault="00063B67" w:rsidP="0043718E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 w:rsidRPr="00737FBB">
              <w:rPr>
                <w:rFonts w:eastAsia="Times New Roman" w:cstheme="minorHAnsi"/>
                <w:color w:val="333333"/>
                <w:lang w:eastAsia="en-GB"/>
              </w:rPr>
              <w:t>Desirable</w:t>
            </w:r>
          </w:p>
        </w:tc>
      </w:tr>
      <w:tr w:rsidR="00063B67" w:rsidRPr="00737FBB" w14:paraId="79A1C0FB" w14:textId="77777777" w:rsidTr="0043718E">
        <w:tc>
          <w:tcPr>
            <w:tcW w:w="4508" w:type="dxa"/>
          </w:tcPr>
          <w:p w14:paraId="77230AB5" w14:textId="77777777" w:rsidR="00063B67" w:rsidRPr="00737FBB" w:rsidRDefault="00063B67" w:rsidP="0043718E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 w:rsidRPr="00737FBB">
              <w:rPr>
                <w:rFonts w:eastAsia="Times New Roman" w:cstheme="minorHAnsi"/>
                <w:color w:val="333333"/>
                <w:lang w:eastAsia="en-GB"/>
              </w:rPr>
              <w:t>Knowledge of grounds maintenance and the operation of associated equipment.</w:t>
            </w:r>
          </w:p>
        </w:tc>
        <w:tc>
          <w:tcPr>
            <w:tcW w:w="4508" w:type="dxa"/>
          </w:tcPr>
          <w:p w14:paraId="165EC628" w14:textId="77777777" w:rsidR="00063B67" w:rsidRPr="00737FBB" w:rsidRDefault="00063B67" w:rsidP="0043718E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 w:rsidRPr="00737FBB">
              <w:rPr>
                <w:rFonts w:eastAsia="Times New Roman" w:cstheme="minorHAnsi"/>
                <w:color w:val="333333"/>
                <w:lang w:eastAsia="en-GB"/>
              </w:rPr>
              <w:t>Relevant qualification in Horticulture.</w:t>
            </w:r>
          </w:p>
          <w:p w14:paraId="4B2C5D4C" w14:textId="77777777" w:rsidR="00063B67" w:rsidRDefault="00063B67" w:rsidP="0043718E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 w:rsidRPr="00737FBB">
              <w:rPr>
                <w:rFonts w:eastAsia="Times New Roman" w:cstheme="minorHAnsi"/>
                <w:color w:val="333333"/>
                <w:lang w:eastAsia="en-GB"/>
              </w:rPr>
              <w:t xml:space="preserve">Awareness of Health and Safety legislation and its application in the workplace. </w:t>
            </w:r>
          </w:p>
          <w:p w14:paraId="4CE49E82" w14:textId="0004112B" w:rsidR="00737FBB" w:rsidRPr="00737FBB" w:rsidRDefault="00737FBB" w:rsidP="0043718E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n-GB"/>
              </w:rPr>
              <w:t>PA2 &amp; PA6 Herbicide and Pesticide Appliance.</w:t>
            </w:r>
          </w:p>
        </w:tc>
      </w:tr>
      <w:tr w:rsidR="00063B67" w:rsidRPr="00737FBB" w14:paraId="100DCAD3" w14:textId="77777777" w:rsidTr="0043718E">
        <w:tc>
          <w:tcPr>
            <w:tcW w:w="4508" w:type="dxa"/>
          </w:tcPr>
          <w:p w14:paraId="4D7562A1" w14:textId="77777777" w:rsidR="00063B67" w:rsidRPr="00737FBB" w:rsidRDefault="00063B67" w:rsidP="0043718E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 w:rsidRPr="00737FBB">
              <w:rPr>
                <w:rFonts w:eastAsia="Times New Roman" w:cstheme="minorHAnsi"/>
                <w:color w:val="333333"/>
                <w:lang w:eastAsia="en-GB"/>
              </w:rPr>
              <w:t>Current driving licence</w:t>
            </w:r>
          </w:p>
        </w:tc>
        <w:tc>
          <w:tcPr>
            <w:tcW w:w="4508" w:type="dxa"/>
          </w:tcPr>
          <w:p w14:paraId="2B55A7A9" w14:textId="6EC99187" w:rsidR="00063B67" w:rsidRPr="00737FBB" w:rsidRDefault="00737FBB" w:rsidP="0043718E">
            <w:pPr>
              <w:spacing w:before="150" w:after="150" w:line="336" w:lineRule="atLeast"/>
              <w:rPr>
                <w:rFonts w:eastAsia="Times New Roman" w:cstheme="minorHAnsi"/>
                <w:bCs/>
                <w:color w:val="333333"/>
                <w:lang w:eastAsia="en-GB"/>
              </w:rPr>
            </w:pPr>
            <w:r w:rsidRPr="00737FBB">
              <w:rPr>
                <w:rFonts w:eastAsia="Times New Roman" w:cstheme="minorHAnsi"/>
                <w:bCs/>
                <w:color w:val="333333"/>
                <w:lang w:eastAsia="en-GB"/>
              </w:rPr>
              <w:t>B+E, C+E</w:t>
            </w:r>
          </w:p>
        </w:tc>
      </w:tr>
    </w:tbl>
    <w:p w14:paraId="7C2ABE9D" w14:textId="77777777" w:rsidR="00063B67" w:rsidRPr="00737FBB" w:rsidRDefault="00063B67" w:rsidP="00063B67">
      <w:pPr>
        <w:shd w:val="clear" w:color="auto" w:fill="FFFFFF"/>
        <w:spacing w:before="150" w:after="150" w:line="336" w:lineRule="atLeast"/>
        <w:rPr>
          <w:rFonts w:eastAsia="Times New Roman" w:cstheme="minorHAnsi"/>
          <w:b/>
          <w:color w:val="333333"/>
          <w:lang w:eastAsia="en-GB"/>
        </w:rPr>
      </w:pPr>
    </w:p>
    <w:p w14:paraId="0EDF958F" w14:textId="77777777" w:rsidR="00063B67" w:rsidRPr="00737FBB" w:rsidRDefault="00063B67" w:rsidP="00063B67">
      <w:pPr>
        <w:shd w:val="clear" w:color="auto" w:fill="FFFFFF"/>
        <w:spacing w:before="150" w:after="150" w:line="336" w:lineRule="atLeast"/>
        <w:rPr>
          <w:rFonts w:eastAsia="Times New Roman" w:cstheme="minorHAnsi"/>
          <w:b/>
          <w:color w:val="333333"/>
          <w:lang w:eastAsia="en-GB"/>
        </w:rPr>
      </w:pPr>
      <w:r w:rsidRPr="00737FBB">
        <w:rPr>
          <w:rFonts w:eastAsia="Times New Roman" w:cstheme="minorHAnsi"/>
          <w:b/>
          <w:color w:val="333333"/>
          <w:lang w:eastAsia="en-GB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3B67" w:rsidRPr="00737FBB" w14:paraId="56CD4014" w14:textId="77777777" w:rsidTr="0043718E">
        <w:tc>
          <w:tcPr>
            <w:tcW w:w="4508" w:type="dxa"/>
          </w:tcPr>
          <w:p w14:paraId="327940A1" w14:textId="77777777" w:rsidR="00063B67" w:rsidRPr="00737FBB" w:rsidRDefault="00063B67" w:rsidP="0043718E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 w:rsidRPr="00737FBB">
              <w:rPr>
                <w:rFonts w:eastAsia="Times New Roman" w:cstheme="minorHAnsi"/>
                <w:color w:val="333333"/>
                <w:lang w:eastAsia="en-GB"/>
              </w:rPr>
              <w:t>Essential</w:t>
            </w:r>
          </w:p>
        </w:tc>
        <w:tc>
          <w:tcPr>
            <w:tcW w:w="4508" w:type="dxa"/>
          </w:tcPr>
          <w:p w14:paraId="70B1245F" w14:textId="77777777" w:rsidR="00063B67" w:rsidRPr="00737FBB" w:rsidRDefault="00063B67" w:rsidP="0043718E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 w:rsidRPr="00737FBB">
              <w:rPr>
                <w:rFonts w:eastAsia="Times New Roman" w:cstheme="minorHAnsi"/>
                <w:color w:val="333333"/>
                <w:lang w:eastAsia="en-GB"/>
              </w:rPr>
              <w:t>Desirable</w:t>
            </w:r>
          </w:p>
        </w:tc>
      </w:tr>
      <w:tr w:rsidR="00063B67" w:rsidRPr="00737FBB" w14:paraId="779E6162" w14:textId="77777777" w:rsidTr="0043718E">
        <w:tc>
          <w:tcPr>
            <w:tcW w:w="4508" w:type="dxa"/>
          </w:tcPr>
          <w:p w14:paraId="1B202AF1" w14:textId="3458E1A7" w:rsidR="00063B67" w:rsidRPr="00737FBB" w:rsidRDefault="001808C8" w:rsidP="0043718E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Experience in g</w:t>
            </w:r>
            <w:r w:rsidR="00063B67" w:rsidRPr="00737FBB">
              <w:rPr>
                <w:rFonts w:eastAsia="Times New Roman" w:cstheme="minorHAnsi"/>
                <w:color w:val="333333"/>
                <w:lang w:eastAsia="en-GB"/>
              </w:rPr>
              <w:t>rounds maintenance and cleaning.</w:t>
            </w:r>
          </w:p>
          <w:p w14:paraId="3C1C13B4" w14:textId="77777777" w:rsidR="00063B67" w:rsidRPr="00737FBB" w:rsidRDefault="00063B67" w:rsidP="0043718E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 w:rsidRPr="00737FBB">
              <w:rPr>
                <w:rFonts w:eastAsia="Times New Roman" w:cstheme="minorHAnsi"/>
                <w:color w:val="333333"/>
                <w:lang w:eastAsia="en-GB"/>
              </w:rPr>
              <w:t>Experience in carrying out basic vehicle and equipment checks.</w:t>
            </w:r>
          </w:p>
        </w:tc>
        <w:tc>
          <w:tcPr>
            <w:tcW w:w="4508" w:type="dxa"/>
          </w:tcPr>
          <w:p w14:paraId="1C2CA40E" w14:textId="705320AD" w:rsidR="00063B67" w:rsidRPr="00737FBB" w:rsidRDefault="00063B67" w:rsidP="00063B67">
            <w:pPr>
              <w:spacing w:before="150" w:after="150" w:line="336" w:lineRule="atLeast"/>
              <w:rPr>
                <w:rFonts w:eastAsia="Times New Roman" w:cstheme="minorHAnsi"/>
                <w:color w:val="333333"/>
                <w:lang w:eastAsia="en-GB"/>
              </w:rPr>
            </w:pPr>
            <w:r w:rsidRPr="00737FBB">
              <w:rPr>
                <w:rFonts w:eastAsia="Times New Roman" w:cstheme="minorHAnsi"/>
                <w:color w:val="333333"/>
                <w:lang w:eastAsia="en-GB"/>
              </w:rPr>
              <w:t xml:space="preserve">Experience in </w:t>
            </w:r>
            <w:r w:rsidR="00737FBB">
              <w:rPr>
                <w:rFonts w:eastAsia="Times New Roman" w:cstheme="minorHAnsi"/>
                <w:color w:val="333333"/>
                <w:lang w:eastAsia="en-GB"/>
              </w:rPr>
              <w:t xml:space="preserve">the </w:t>
            </w:r>
            <w:r w:rsidRPr="00737FBB">
              <w:rPr>
                <w:rFonts w:eastAsia="Times New Roman" w:cstheme="minorHAnsi"/>
                <w:color w:val="333333"/>
                <w:lang w:eastAsia="en-GB"/>
              </w:rPr>
              <w:t>application of COSHH policies.</w:t>
            </w:r>
          </w:p>
        </w:tc>
      </w:tr>
    </w:tbl>
    <w:p w14:paraId="63CD3A47" w14:textId="77777777" w:rsidR="00063B67" w:rsidRPr="00737FBB" w:rsidRDefault="00063B67" w:rsidP="00063B67">
      <w:pPr>
        <w:shd w:val="clear" w:color="auto" w:fill="FFFFFF"/>
        <w:spacing w:before="150" w:after="150" w:line="336" w:lineRule="atLeast"/>
        <w:rPr>
          <w:rFonts w:eastAsia="Times New Roman" w:cstheme="minorHAnsi"/>
          <w:b/>
          <w:color w:val="333333"/>
          <w:lang w:eastAsia="en-GB"/>
        </w:rPr>
      </w:pPr>
    </w:p>
    <w:p w14:paraId="53419EEB" w14:textId="77777777" w:rsidR="00063B67" w:rsidRPr="00737FBB" w:rsidRDefault="00063B67" w:rsidP="00063B67">
      <w:pPr>
        <w:rPr>
          <w:rFonts w:cstheme="minorHAnsi"/>
          <w:b/>
        </w:rPr>
      </w:pPr>
      <w:r w:rsidRPr="00737FBB">
        <w:rPr>
          <w:rFonts w:cstheme="minorHAnsi"/>
          <w:b/>
        </w:rPr>
        <w:t>Skills and 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3B67" w:rsidRPr="00737FBB" w14:paraId="4A018321" w14:textId="77777777" w:rsidTr="0043718E">
        <w:tc>
          <w:tcPr>
            <w:tcW w:w="4508" w:type="dxa"/>
          </w:tcPr>
          <w:p w14:paraId="177A7125" w14:textId="77777777" w:rsidR="00063B67" w:rsidRPr="00737FBB" w:rsidRDefault="00063B67" w:rsidP="0043718E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Essential</w:t>
            </w:r>
          </w:p>
        </w:tc>
        <w:tc>
          <w:tcPr>
            <w:tcW w:w="4508" w:type="dxa"/>
          </w:tcPr>
          <w:p w14:paraId="4F534EC4" w14:textId="77777777" w:rsidR="00063B67" w:rsidRPr="00737FBB" w:rsidRDefault="00063B67" w:rsidP="0043718E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Desirable</w:t>
            </w:r>
          </w:p>
        </w:tc>
      </w:tr>
      <w:tr w:rsidR="00063B67" w:rsidRPr="00737FBB" w14:paraId="170FBE80" w14:textId="77777777" w:rsidTr="0043718E">
        <w:tc>
          <w:tcPr>
            <w:tcW w:w="4508" w:type="dxa"/>
          </w:tcPr>
          <w:p w14:paraId="37105F3B" w14:textId="77777777" w:rsidR="00063B67" w:rsidRPr="00737FBB" w:rsidRDefault="00063B67" w:rsidP="00063B67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Ability to understand straightforward spoken and written instructions.</w:t>
            </w:r>
          </w:p>
          <w:p w14:paraId="0A2236E6" w14:textId="77777777" w:rsidR="00063B67" w:rsidRPr="00737FBB" w:rsidRDefault="00063B67" w:rsidP="00063B67">
            <w:pPr>
              <w:rPr>
                <w:rFonts w:cstheme="minorHAnsi"/>
              </w:rPr>
            </w:pPr>
          </w:p>
          <w:p w14:paraId="5DA0CE93" w14:textId="77777777" w:rsidR="00063B67" w:rsidRPr="00737FBB" w:rsidRDefault="00063B67" w:rsidP="00063B67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Able to keep basic work records.</w:t>
            </w:r>
          </w:p>
          <w:p w14:paraId="7D21C001" w14:textId="77777777" w:rsidR="00063B67" w:rsidRPr="00737FBB" w:rsidRDefault="00063B67" w:rsidP="00063B67">
            <w:pPr>
              <w:rPr>
                <w:rFonts w:cstheme="minorHAnsi"/>
              </w:rPr>
            </w:pPr>
          </w:p>
          <w:p w14:paraId="12CFE811" w14:textId="45E0D776" w:rsidR="00063B67" w:rsidRPr="00737FBB" w:rsidRDefault="00063B67" w:rsidP="00063B67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 xml:space="preserve">Strength, dexterity and coordination to deal with </w:t>
            </w:r>
            <w:r w:rsidR="007E4695" w:rsidRPr="00737FBB">
              <w:rPr>
                <w:rFonts w:cstheme="minorHAnsi"/>
              </w:rPr>
              <w:t>plant</w:t>
            </w:r>
            <w:r w:rsidRPr="00737FBB">
              <w:rPr>
                <w:rFonts w:cstheme="minorHAnsi"/>
              </w:rPr>
              <w:t xml:space="preserve"> and operative equipment.</w:t>
            </w:r>
          </w:p>
          <w:p w14:paraId="4D0697D6" w14:textId="77777777" w:rsidR="007E4695" w:rsidRPr="00737FBB" w:rsidRDefault="007E4695" w:rsidP="00063B67">
            <w:pPr>
              <w:rPr>
                <w:rFonts w:cstheme="minorHAnsi"/>
              </w:rPr>
            </w:pPr>
          </w:p>
          <w:p w14:paraId="10FBC769" w14:textId="5DB6A79A" w:rsidR="007E4695" w:rsidRPr="00737FBB" w:rsidRDefault="007E4695" w:rsidP="00063B67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Dexterity and coordination to use hand tools.</w:t>
            </w:r>
          </w:p>
          <w:p w14:paraId="261DB261" w14:textId="77777777" w:rsidR="007E4695" w:rsidRPr="00737FBB" w:rsidRDefault="007E4695" w:rsidP="00063B67">
            <w:pPr>
              <w:rPr>
                <w:rFonts w:cstheme="minorHAnsi"/>
              </w:rPr>
            </w:pPr>
          </w:p>
          <w:p w14:paraId="5C5105A8" w14:textId="77777777" w:rsidR="007E4695" w:rsidRPr="00737FBB" w:rsidRDefault="007E4695" w:rsidP="00063B67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Excellent communication skills.</w:t>
            </w:r>
          </w:p>
          <w:p w14:paraId="2B52F6BE" w14:textId="77777777" w:rsidR="00063B67" w:rsidRPr="00737FBB" w:rsidRDefault="00063B67" w:rsidP="00063B67">
            <w:pPr>
              <w:rPr>
                <w:rFonts w:cstheme="minorHAnsi"/>
              </w:rPr>
            </w:pPr>
          </w:p>
          <w:p w14:paraId="28D0A267" w14:textId="77777777" w:rsidR="00063B67" w:rsidRPr="00737FBB" w:rsidRDefault="00063B67" w:rsidP="00063B67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66F318EA" w14:textId="765FF366" w:rsidR="00063B67" w:rsidRPr="00737FBB" w:rsidRDefault="00B32FFE" w:rsidP="004371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have basic IT skills </w:t>
            </w:r>
          </w:p>
        </w:tc>
      </w:tr>
    </w:tbl>
    <w:p w14:paraId="10E5EC31" w14:textId="77777777" w:rsidR="00063B67" w:rsidRPr="00737FBB" w:rsidRDefault="00063B67" w:rsidP="00063B67">
      <w:pPr>
        <w:rPr>
          <w:rFonts w:cstheme="minorHAnsi"/>
          <w:b/>
        </w:rPr>
      </w:pPr>
    </w:p>
    <w:p w14:paraId="5FA2BC56" w14:textId="77777777" w:rsidR="00063B67" w:rsidRPr="00737FBB" w:rsidRDefault="00063B67" w:rsidP="00063B67">
      <w:pPr>
        <w:rPr>
          <w:rFonts w:cstheme="minorHAnsi"/>
          <w:b/>
        </w:rPr>
      </w:pPr>
      <w:r w:rsidRPr="00737FBB">
        <w:rPr>
          <w:rFonts w:cstheme="minorHAnsi"/>
          <w:b/>
        </w:rPr>
        <w:t xml:space="preserve">Physical, mental, </w:t>
      </w:r>
      <w:proofErr w:type="gramStart"/>
      <w:r w:rsidRPr="00737FBB">
        <w:rPr>
          <w:rFonts w:cstheme="minorHAnsi"/>
          <w:b/>
        </w:rPr>
        <w:t>emotional</w:t>
      </w:r>
      <w:proofErr w:type="gramEnd"/>
      <w:r w:rsidRPr="00737FBB">
        <w:rPr>
          <w:rFonts w:cstheme="minorHAnsi"/>
          <w:b/>
        </w:rPr>
        <w:t xml:space="preserve"> and environmental demands.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3B67" w:rsidRPr="00737FBB" w14:paraId="16C4E0E7" w14:textId="77777777" w:rsidTr="0043718E">
        <w:tc>
          <w:tcPr>
            <w:tcW w:w="4508" w:type="dxa"/>
          </w:tcPr>
          <w:p w14:paraId="0120135A" w14:textId="77777777" w:rsidR="00063B67" w:rsidRPr="00737FBB" w:rsidRDefault="007E4695" w:rsidP="0043718E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Able to cope with the regular high level of physical demand.</w:t>
            </w:r>
          </w:p>
          <w:p w14:paraId="46930A95" w14:textId="77777777" w:rsidR="007E4695" w:rsidRPr="00737FBB" w:rsidRDefault="007E4695" w:rsidP="0043718E">
            <w:pPr>
              <w:rPr>
                <w:rFonts w:cstheme="minorHAnsi"/>
              </w:rPr>
            </w:pPr>
          </w:p>
          <w:p w14:paraId="1209DA63" w14:textId="4348A1B3" w:rsidR="007E4695" w:rsidRPr="00737FBB" w:rsidRDefault="007E4695" w:rsidP="0043718E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 xml:space="preserve">Able to maintain </w:t>
            </w:r>
            <w:r w:rsidR="00737FBB">
              <w:rPr>
                <w:rFonts w:cstheme="minorHAnsi"/>
              </w:rPr>
              <w:t xml:space="preserve">a </w:t>
            </w:r>
            <w:r w:rsidRPr="00737FBB">
              <w:rPr>
                <w:rFonts w:cstheme="minorHAnsi"/>
              </w:rPr>
              <w:t xml:space="preserve">general awareness </w:t>
            </w:r>
            <w:r w:rsidR="007C18C9" w:rsidRPr="00737FBB">
              <w:rPr>
                <w:rFonts w:cstheme="minorHAnsi"/>
              </w:rPr>
              <w:t>of safe</w:t>
            </w:r>
            <w:r w:rsidRPr="00737FBB">
              <w:rPr>
                <w:rFonts w:cstheme="minorHAnsi"/>
              </w:rPr>
              <w:t xml:space="preserve"> working conditions.</w:t>
            </w:r>
          </w:p>
          <w:p w14:paraId="1F0BC841" w14:textId="77777777" w:rsidR="007E4695" w:rsidRPr="00737FBB" w:rsidRDefault="007E4695" w:rsidP="0043718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20E399C" w14:textId="77777777" w:rsidR="00063B67" w:rsidRPr="00737FBB" w:rsidRDefault="00063B67" w:rsidP="0043718E">
            <w:pPr>
              <w:rPr>
                <w:rFonts w:cstheme="minorHAnsi"/>
                <w:b/>
              </w:rPr>
            </w:pPr>
          </w:p>
        </w:tc>
      </w:tr>
      <w:tr w:rsidR="00063B67" w:rsidRPr="00737FBB" w14:paraId="60D580B1" w14:textId="77777777" w:rsidTr="0043718E">
        <w:tc>
          <w:tcPr>
            <w:tcW w:w="4508" w:type="dxa"/>
          </w:tcPr>
          <w:p w14:paraId="19F4BF7C" w14:textId="77777777" w:rsidR="00063B67" w:rsidRPr="00737FBB" w:rsidRDefault="007E4695" w:rsidP="0043718E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Ability to communicate effectively with members of the public and colleagues.</w:t>
            </w:r>
          </w:p>
          <w:p w14:paraId="5D62A90C" w14:textId="77777777" w:rsidR="007E4695" w:rsidRPr="00737FBB" w:rsidRDefault="007E4695" w:rsidP="0043718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CFC299F" w14:textId="77777777" w:rsidR="00063B67" w:rsidRPr="00737FBB" w:rsidRDefault="00063B67" w:rsidP="0043718E">
            <w:pPr>
              <w:rPr>
                <w:rFonts w:cstheme="minorHAnsi"/>
                <w:b/>
              </w:rPr>
            </w:pPr>
          </w:p>
        </w:tc>
      </w:tr>
      <w:tr w:rsidR="00063B67" w:rsidRPr="00737FBB" w14:paraId="7CC9A30C" w14:textId="77777777" w:rsidTr="0043718E">
        <w:tc>
          <w:tcPr>
            <w:tcW w:w="4508" w:type="dxa"/>
          </w:tcPr>
          <w:p w14:paraId="79B6EE86" w14:textId="77777777" w:rsidR="00063B67" w:rsidRPr="00737FBB" w:rsidRDefault="007E4695" w:rsidP="0043718E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Ability to work outdoors in all weather conditions.</w:t>
            </w:r>
          </w:p>
          <w:p w14:paraId="79E97DEB" w14:textId="77777777" w:rsidR="007E4695" w:rsidRPr="00737FBB" w:rsidRDefault="007E4695" w:rsidP="0043718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0D90884D" w14:textId="77777777" w:rsidR="00063B67" w:rsidRPr="00737FBB" w:rsidRDefault="00063B67" w:rsidP="0043718E">
            <w:pPr>
              <w:rPr>
                <w:rFonts w:cstheme="minorHAnsi"/>
                <w:b/>
              </w:rPr>
            </w:pPr>
          </w:p>
        </w:tc>
      </w:tr>
      <w:tr w:rsidR="00063B67" w:rsidRPr="00737FBB" w14:paraId="27A4081A" w14:textId="77777777" w:rsidTr="0043718E">
        <w:tc>
          <w:tcPr>
            <w:tcW w:w="4508" w:type="dxa"/>
          </w:tcPr>
          <w:p w14:paraId="5E810296" w14:textId="77777777" w:rsidR="00063B67" w:rsidRPr="00737FBB" w:rsidRDefault="00063B67" w:rsidP="0043718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164D1ED1" w14:textId="77777777" w:rsidR="00063B67" w:rsidRPr="00737FBB" w:rsidRDefault="00063B67" w:rsidP="0043718E">
            <w:pPr>
              <w:rPr>
                <w:rFonts w:cstheme="minorHAnsi"/>
                <w:b/>
              </w:rPr>
            </w:pPr>
          </w:p>
        </w:tc>
      </w:tr>
    </w:tbl>
    <w:p w14:paraId="5AD78E8F" w14:textId="77777777" w:rsidR="00063B67" w:rsidRPr="00737FBB" w:rsidRDefault="00063B67" w:rsidP="00063B67">
      <w:pPr>
        <w:rPr>
          <w:rFonts w:cstheme="minorHAnsi"/>
          <w:b/>
        </w:rPr>
      </w:pPr>
    </w:p>
    <w:p w14:paraId="755A4A45" w14:textId="3E2150A2" w:rsidR="00063B67" w:rsidRPr="00737FBB" w:rsidRDefault="00063B67" w:rsidP="00063B67">
      <w:pPr>
        <w:rPr>
          <w:rFonts w:cstheme="minorHAnsi"/>
          <w:b/>
        </w:rPr>
      </w:pPr>
      <w:r w:rsidRPr="00737FBB">
        <w:rPr>
          <w:rFonts w:cstheme="minorHAnsi"/>
          <w:b/>
        </w:rPr>
        <w:t>Motivation.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3B67" w:rsidRPr="00737FBB" w14:paraId="0B87CF30" w14:textId="77777777" w:rsidTr="0043718E">
        <w:tc>
          <w:tcPr>
            <w:tcW w:w="4508" w:type="dxa"/>
          </w:tcPr>
          <w:p w14:paraId="23E0251D" w14:textId="5470394D" w:rsidR="00063B67" w:rsidRPr="00737FBB" w:rsidRDefault="00063B67" w:rsidP="0043718E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 xml:space="preserve">Reliable and </w:t>
            </w:r>
            <w:r w:rsidR="00737FBB">
              <w:rPr>
                <w:rFonts w:cstheme="minorHAnsi"/>
              </w:rPr>
              <w:t xml:space="preserve">a </w:t>
            </w:r>
            <w:r w:rsidRPr="00737FBB">
              <w:rPr>
                <w:rFonts w:cstheme="minorHAnsi"/>
              </w:rPr>
              <w:t>good timekeeper</w:t>
            </w:r>
          </w:p>
          <w:p w14:paraId="68FCA0AD" w14:textId="77777777" w:rsidR="00063B67" w:rsidRPr="00737FBB" w:rsidRDefault="00063B67" w:rsidP="0043718E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3EACF034" w14:textId="77777777" w:rsidR="00063B67" w:rsidRPr="00737FBB" w:rsidRDefault="007E4695" w:rsidP="0043718E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 xml:space="preserve">Willingness to undertake relevant training. </w:t>
            </w:r>
          </w:p>
        </w:tc>
      </w:tr>
      <w:tr w:rsidR="00063B67" w:rsidRPr="00737FBB" w14:paraId="4334D6EE" w14:textId="77777777" w:rsidTr="0043718E">
        <w:tc>
          <w:tcPr>
            <w:tcW w:w="4508" w:type="dxa"/>
          </w:tcPr>
          <w:p w14:paraId="7424252C" w14:textId="77777777" w:rsidR="00063B67" w:rsidRPr="00737FBB" w:rsidRDefault="00063B67" w:rsidP="0043718E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Committed to the ethics of public service, quality and customer service.</w:t>
            </w:r>
          </w:p>
          <w:p w14:paraId="29B306CA" w14:textId="77777777" w:rsidR="00063B67" w:rsidRPr="00737FBB" w:rsidRDefault="00063B67" w:rsidP="0043718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4184C52" w14:textId="77777777" w:rsidR="00063B67" w:rsidRPr="00737FBB" w:rsidRDefault="00063B67" w:rsidP="0043718E">
            <w:pPr>
              <w:rPr>
                <w:rFonts w:cstheme="minorHAnsi"/>
                <w:b/>
              </w:rPr>
            </w:pPr>
          </w:p>
        </w:tc>
      </w:tr>
      <w:tr w:rsidR="00063B67" w:rsidRPr="00737FBB" w14:paraId="21842BE6" w14:textId="77777777" w:rsidTr="0043718E">
        <w:tc>
          <w:tcPr>
            <w:tcW w:w="4508" w:type="dxa"/>
          </w:tcPr>
          <w:p w14:paraId="5D264CF0" w14:textId="77777777" w:rsidR="00063B67" w:rsidRPr="00737FBB" w:rsidRDefault="007E4695" w:rsidP="007E4695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Appropriately follows instructions to achieve set tasks or objectives.</w:t>
            </w:r>
          </w:p>
          <w:p w14:paraId="21628348" w14:textId="77777777" w:rsidR="007E4695" w:rsidRPr="00737FBB" w:rsidRDefault="007E4695" w:rsidP="007E4695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B5330CE" w14:textId="77777777" w:rsidR="00063B67" w:rsidRPr="00737FBB" w:rsidRDefault="00063B67" w:rsidP="0043718E">
            <w:pPr>
              <w:rPr>
                <w:rFonts w:cstheme="minorHAnsi"/>
                <w:b/>
              </w:rPr>
            </w:pPr>
          </w:p>
        </w:tc>
      </w:tr>
      <w:tr w:rsidR="007E4695" w:rsidRPr="00737FBB" w14:paraId="6ABB4BE0" w14:textId="77777777" w:rsidTr="007E4695">
        <w:tc>
          <w:tcPr>
            <w:tcW w:w="4508" w:type="dxa"/>
          </w:tcPr>
          <w:p w14:paraId="6694E0F5" w14:textId="77777777" w:rsidR="007E4695" w:rsidRPr="00737FBB" w:rsidRDefault="007E4695" w:rsidP="00063B67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Adapts to change by adopting a flexible and co-operative attitude.</w:t>
            </w:r>
          </w:p>
          <w:p w14:paraId="7886FF00" w14:textId="77777777" w:rsidR="007E4695" w:rsidRPr="00737FBB" w:rsidRDefault="007E4695" w:rsidP="00063B67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6DF1A7B2" w14:textId="77777777" w:rsidR="007E4695" w:rsidRPr="00737FBB" w:rsidRDefault="007E4695" w:rsidP="00063B67">
            <w:pPr>
              <w:rPr>
                <w:rFonts w:cstheme="minorHAnsi"/>
              </w:rPr>
            </w:pPr>
          </w:p>
        </w:tc>
      </w:tr>
      <w:tr w:rsidR="007E4695" w:rsidRPr="00737FBB" w14:paraId="3D27122E" w14:textId="77777777" w:rsidTr="007E4695">
        <w:tc>
          <w:tcPr>
            <w:tcW w:w="4508" w:type="dxa"/>
          </w:tcPr>
          <w:p w14:paraId="2E5AC617" w14:textId="77777777" w:rsidR="007E4695" w:rsidRPr="00737FBB" w:rsidRDefault="007E4695" w:rsidP="00063B67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Supportive and comfortable working as a member of a team</w:t>
            </w:r>
          </w:p>
          <w:p w14:paraId="6B6E218A" w14:textId="77777777" w:rsidR="007E4695" w:rsidRPr="00737FBB" w:rsidRDefault="007E4695" w:rsidP="00063B67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7B09AC61" w14:textId="77777777" w:rsidR="007E4695" w:rsidRPr="00737FBB" w:rsidRDefault="007E4695" w:rsidP="00063B67">
            <w:pPr>
              <w:rPr>
                <w:rFonts w:cstheme="minorHAnsi"/>
              </w:rPr>
            </w:pPr>
          </w:p>
        </w:tc>
      </w:tr>
      <w:tr w:rsidR="007E4695" w:rsidRPr="00737FBB" w14:paraId="6B474B2A" w14:textId="77777777" w:rsidTr="007E4695">
        <w:tc>
          <w:tcPr>
            <w:tcW w:w="4508" w:type="dxa"/>
          </w:tcPr>
          <w:p w14:paraId="1EF13BD1" w14:textId="77777777" w:rsidR="007E4695" w:rsidRPr="00737FBB" w:rsidRDefault="007E4695" w:rsidP="00063B67">
            <w:pPr>
              <w:rPr>
                <w:rFonts w:cstheme="minorHAnsi"/>
              </w:rPr>
            </w:pPr>
            <w:r w:rsidRPr="00737FBB">
              <w:rPr>
                <w:rFonts w:cstheme="minorHAnsi"/>
              </w:rPr>
              <w:t>Demonstrates integrity and upholds values and principles.</w:t>
            </w:r>
          </w:p>
        </w:tc>
        <w:tc>
          <w:tcPr>
            <w:tcW w:w="4508" w:type="dxa"/>
          </w:tcPr>
          <w:p w14:paraId="279070E2" w14:textId="77777777" w:rsidR="007E4695" w:rsidRPr="00737FBB" w:rsidRDefault="007E4695" w:rsidP="00063B67">
            <w:pPr>
              <w:rPr>
                <w:rFonts w:cstheme="minorHAnsi"/>
              </w:rPr>
            </w:pPr>
          </w:p>
        </w:tc>
      </w:tr>
    </w:tbl>
    <w:p w14:paraId="291B8BE3" w14:textId="77777777" w:rsidR="00063B67" w:rsidRPr="00737FBB" w:rsidRDefault="00063B67" w:rsidP="00063B67">
      <w:pPr>
        <w:rPr>
          <w:rFonts w:cstheme="minorHAnsi"/>
        </w:rPr>
      </w:pPr>
    </w:p>
    <w:p w14:paraId="20D2403C" w14:textId="77777777" w:rsidR="007370F3" w:rsidRPr="00737FBB" w:rsidRDefault="007370F3" w:rsidP="009C6A73">
      <w:pPr>
        <w:rPr>
          <w:rFonts w:cstheme="minorHAnsi"/>
        </w:rPr>
      </w:pPr>
    </w:p>
    <w:p w14:paraId="3CF6FD30" w14:textId="77777777" w:rsidR="009C6A73" w:rsidRPr="00737FBB" w:rsidRDefault="009C6A73" w:rsidP="009C6A73">
      <w:pPr>
        <w:jc w:val="center"/>
        <w:rPr>
          <w:rFonts w:cstheme="minorHAnsi"/>
          <w:b/>
        </w:rPr>
      </w:pPr>
    </w:p>
    <w:p w14:paraId="6A5BE789" w14:textId="77777777" w:rsidR="009C6A73" w:rsidRPr="00737FBB" w:rsidRDefault="009C6A73" w:rsidP="009C6A73">
      <w:pPr>
        <w:jc w:val="center"/>
        <w:rPr>
          <w:rFonts w:cstheme="minorHAnsi"/>
          <w:b/>
        </w:rPr>
      </w:pPr>
    </w:p>
    <w:p w14:paraId="62CE6F73" w14:textId="77777777" w:rsidR="009C6A73" w:rsidRPr="00737FBB" w:rsidRDefault="009C6A73">
      <w:pPr>
        <w:rPr>
          <w:rFonts w:cstheme="minorHAnsi"/>
        </w:rPr>
      </w:pPr>
    </w:p>
    <w:p w14:paraId="24967236" w14:textId="77777777" w:rsidR="009C6A73" w:rsidRPr="00737FBB" w:rsidRDefault="009C6A73">
      <w:pPr>
        <w:rPr>
          <w:rFonts w:cstheme="minorHAnsi"/>
        </w:rPr>
      </w:pPr>
    </w:p>
    <w:sectPr w:rsidR="009C6A73" w:rsidRPr="00737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751B"/>
    <w:multiLevelType w:val="hybridMultilevel"/>
    <w:tmpl w:val="49F23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1368"/>
    <w:multiLevelType w:val="hybridMultilevel"/>
    <w:tmpl w:val="6500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zAztjC0MLAwN7BU0lEKTi0uzszPAykwqQUABHiiDCwAAAA="/>
  </w:docVars>
  <w:rsids>
    <w:rsidRoot w:val="009C6A73"/>
    <w:rsid w:val="00063B67"/>
    <w:rsid w:val="001808C8"/>
    <w:rsid w:val="001C3913"/>
    <w:rsid w:val="002870CA"/>
    <w:rsid w:val="002D6FCE"/>
    <w:rsid w:val="0030208D"/>
    <w:rsid w:val="004B4994"/>
    <w:rsid w:val="00631329"/>
    <w:rsid w:val="007370F3"/>
    <w:rsid w:val="00737FBB"/>
    <w:rsid w:val="007C18C9"/>
    <w:rsid w:val="007E4695"/>
    <w:rsid w:val="009C6A73"/>
    <w:rsid w:val="009F60B1"/>
    <w:rsid w:val="00B32FFE"/>
    <w:rsid w:val="00B825FA"/>
    <w:rsid w:val="00BA2E04"/>
    <w:rsid w:val="00C27EB2"/>
    <w:rsid w:val="00EE70B1"/>
    <w:rsid w:val="00EF4C4F"/>
    <w:rsid w:val="00FA5643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48EE"/>
  <w15:chartTrackingRefBased/>
  <w15:docId w15:val="{D94756D1-E17B-4EC6-9FF2-99125178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Daryl Wood</cp:lastModifiedBy>
  <cp:revision>2</cp:revision>
  <dcterms:created xsi:type="dcterms:W3CDTF">2021-01-25T15:58:00Z</dcterms:created>
  <dcterms:modified xsi:type="dcterms:W3CDTF">2021-01-25T15:58:00Z</dcterms:modified>
</cp:coreProperties>
</file>