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5DA61" w14:textId="3834B98B" w:rsidR="008C60C8" w:rsidRDefault="008C60C8" w:rsidP="008F3727">
      <w:pPr>
        <w:spacing w:before="25" w:line="276" w:lineRule="auto"/>
        <w:ind w:right="-20"/>
        <w:jc w:val="right"/>
        <w:rPr>
          <w:rFonts w:ascii="Arial" w:eastAsia="Arial" w:hAnsi="Arial"/>
          <w:b/>
          <w:bCs/>
          <w:szCs w:val="24"/>
        </w:rPr>
      </w:pPr>
      <w:r>
        <w:rPr>
          <w:noProof/>
          <w:color w:val="2B579A"/>
          <w:shd w:val="clear" w:color="auto" w:fill="E6E6E6"/>
        </w:rPr>
        <w:drawing>
          <wp:inline distT="0" distB="0" distL="0" distR="0" wp14:anchorId="59BEE2CF" wp14:editId="3277472C">
            <wp:extent cx="21526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152650" cy="1038225"/>
                    </a:xfrm>
                    <a:prstGeom prst="rect">
                      <a:avLst/>
                    </a:prstGeom>
                  </pic:spPr>
                </pic:pic>
              </a:graphicData>
            </a:graphic>
          </wp:inline>
        </w:drawing>
      </w:r>
    </w:p>
    <w:p w14:paraId="1F370AC5" w14:textId="77777777" w:rsidR="008C60C8" w:rsidRDefault="008C60C8" w:rsidP="008F3727">
      <w:pPr>
        <w:spacing w:before="25" w:line="276" w:lineRule="auto"/>
        <w:ind w:right="-20"/>
        <w:jc w:val="both"/>
        <w:rPr>
          <w:rFonts w:ascii="Arial" w:eastAsia="Arial" w:hAnsi="Arial"/>
          <w:b/>
          <w:bCs/>
          <w:szCs w:val="24"/>
        </w:rPr>
      </w:pPr>
    </w:p>
    <w:p w14:paraId="5BFA9E0F" w14:textId="77777777" w:rsidR="008C60C8" w:rsidRDefault="008C60C8" w:rsidP="008F3727">
      <w:pPr>
        <w:spacing w:before="25" w:line="276" w:lineRule="auto"/>
        <w:ind w:right="-20"/>
        <w:jc w:val="both"/>
        <w:rPr>
          <w:rFonts w:ascii="Arial" w:eastAsia="Arial" w:hAnsi="Arial"/>
          <w:b/>
          <w:bCs/>
          <w:szCs w:val="24"/>
        </w:rPr>
      </w:pPr>
    </w:p>
    <w:p w14:paraId="4F317A7C" w14:textId="77777777" w:rsidR="008C60C8" w:rsidRDefault="008C60C8" w:rsidP="008F3727">
      <w:pPr>
        <w:spacing w:before="25" w:line="276" w:lineRule="auto"/>
        <w:ind w:right="-20"/>
        <w:jc w:val="both"/>
        <w:rPr>
          <w:rFonts w:ascii="Arial" w:eastAsia="Arial" w:hAnsi="Arial"/>
          <w:b/>
          <w:bCs/>
          <w:szCs w:val="24"/>
        </w:rPr>
      </w:pPr>
    </w:p>
    <w:p w14:paraId="40391627" w14:textId="388E892E" w:rsidR="0038710D" w:rsidRPr="00E1465A" w:rsidRDefault="0038710D" w:rsidP="008F3727">
      <w:pPr>
        <w:spacing w:before="25" w:line="276" w:lineRule="auto"/>
        <w:ind w:right="-20"/>
        <w:jc w:val="both"/>
        <w:rPr>
          <w:rFonts w:ascii="Arial" w:eastAsia="Arial" w:hAnsi="Arial" w:cs="Arial"/>
          <w:sz w:val="22"/>
          <w:szCs w:val="22"/>
        </w:rPr>
      </w:pPr>
      <w:r w:rsidRPr="00E1465A">
        <w:rPr>
          <w:rFonts w:ascii="Arial" w:eastAsia="Arial" w:hAnsi="Arial" w:cs="Arial"/>
          <w:b/>
          <w:bCs/>
          <w:sz w:val="22"/>
          <w:szCs w:val="22"/>
        </w:rPr>
        <w:t>J</w:t>
      </w:r>
      <w:r w:rsidRPr="00E1465A">
        <w:rPr>
          <w:rFonts w:ascii="Arial" w:eastAsia="Arial" w:hAnsi="Arial" w:cs="Arial"/>
          <w:b/>
          <w:bCs/>
          <w:spacing w:val="-1"/>
          <w:sz w:val="22"/>
          <w:szCs w:val="22"/>
        </w:rPr>
        <w:t>o</w:t>
      </w:r>
      <w:r w:rsidRPr="00E1465A">
        <w:rPr>
          <w:rFonts w:ascii="Arial" w:eastAsia="Arial" w:hAnsi="Arial" w:cs="Arial"/>
          <w:b/>
          <w:bCs/>
          <w:sz w:val="22"/>
          <w:szCs w:val="22"/>
        </w:rPr>
        <w:t xml:space="preserve">b </w:t>
      </w:r>
      <w:r w:rsidRPr="00E1465A">
        <w:rPr>
          <w:rFonts w:ascii="Arial" w:eastAsia="Arial" w:hAnsi="Arial" w:cs="Arial"/>
          <w:b/>
          <w:bCs/>
          <w:spacing w:val="-1"/>
          <w:sz w:val="22"/>
          <w:szCs w:val="22"/>
        </w:rPr>
        <w:t>D</w:t>
      </w:r>
      <w:r w:rsidRPr="00E1465A">
        <w:rPr>
          <w:rFonts w:ascii="Arial" w:eastAsia="Arial" w:hAnsi="Arial" w:cs="Arial"/>
          <w:b/>
          <w:bCs/>
          <w:sz w:val="22"/>
          <w:szCs w:val="22"/>
        </w:rPr>
        <w:t>escr</w:t>
      </w:r>
      <w:r w:rsidRPr="00E1465A">
        <w:rPr>
          <w:rFonts w:ascii="Arial" w:eastAsia="Arial" w:hAnsi="Arial" w:cs="Arial"/>
          <w:b/>
          <w:bCs/>
          <w:spacing w:val="2"/>
          <w:sz w:val="22"/>
          <w:szCs w:val="22"/>
        </w:rPr>
        <w:t>i</w:t>
      </w:r>
      <w:r w:rsidRPr="00E1465A">
        <w:rPr>
          <w:rFonts w:ascii="Arial" w:eastAsia="Arial" w:hAnsi="Arial" w:cs="Arial"/>
          <w:b/>
          <w:bCs/>
          <w:spacing w:val="-1"/>
          <w:sz w:val="22"/>
          <w:szCs w:val="22"/>
        </w:rPr>
        <w:t>p</w:t>
      </w:r>
      <w:r w:rsidRPr="00E1465A">
        <w:rPr>
          <w:rFonts w:ascii="Arial" w:eastAsia="Arial" w:hAnsi="Arial" w:cs="Arial"/>
          <w:b/>
          <w:bCs/>
          <w:spacing w:val="-2"/>
          <w:sz w:val="22"/>
          <w:szCs w:val="22"/>
        </w:rPr>
        <w:t>t</w:t>
      </w:r>
      <w:r w:rsidRPr="00E1465A">
        <w:rPr>
          <w:rFonts w:ascii="Arial" w:eastAsia="Arial" w:hAnsi="Arial" w:cs="Arial"/>
          <w:b/>
          <w:bCs/>
          <w:spacing w:val="1"/>
          <w:sz w:val="22"/>
          <w:szCs w:val="22"/>
        </w:rPr>
        <w:t>i</w:t>
      </w:r>
      <w:r w:rsidRPr="00E1465A">
        <w:rPr>
          <w:rFonts w:ascii="Arial" w:eastAsia="Arial" w:hAnsi="Arial" w:cs="Arial"/>
          <w:b/>
          <w:bCs/>
          <w:spacing w:val="-1"/>
          <w:sz w:val="22"/>
          <w:szCs w:val="22"/>
        </w:rPr>
        <w:t>o</w:t>
      </w:r>
      <w:r w:rsidRPr="00E1465A">
        <w:rPr>
          <w:rFonts w:ascii="Arial" w:eastAsia="Arial" w:hAnsi="Arial" w:cs="Arial"/>
          <w:b/>
          <w:bCs/>
          <w:sz w:val="22"/>
          <w:szCs w:val="22"/>
        </w:rPr>
        <w:t>n</w:t>
      </w:r>
    </w:p>
    <w:p w14:paraId="69139FD3" w14:textId="77777777" w:rsidR="0038710D" w:rsidRPr="00E1465A" w:rsidRDefault="0038710D" w:rsidP="008F3727">
      <w:pPr>
        <w:spacing w:before="20" w:line="276" w:lineRule="auto"/>
        <w:jc w:val="both"/>
        <w:rPr>
          <w:rFonts w:ascii="Arial" w:hAnsi="Arial" w:cs="Arial"/>
          <w:sz w:val="22"/>
          <w:szCs w:val="22"/>
        </w:rPr>
      </w:pPr>
    </w:p>
    <w:p w14:paraId="30E74156" w14:textId="34F3301E" w:rsidR="0038710D" w:rsidRPr="00E1465A" w:rsidRDefault="0038710D" w:rsidP="008F3727">
      <w:pPr>
        <w:tabs>
          <w:tab w:val="left" w:pos="2980"/>
        </w:tabs>
        <w:spacing w:line="276" w:lineRule="auto"/>
        <w:ind w:right="-20"/>
        <w:jc w:val="both"/>
        <w:rPr>
          <w:rFonts w:ascii="Arial" w:eastAsia="Arial" w:hAnsi="Arial" w:cs="Arial"/>
          <w:sz w:val="22"/>
          <w:szCs w:val="22"/>
        </w:rPr>
      </w:pPr>
      <w:r w:rsidRPr="00E1465A">
        <w:rPr>
          <w:rFonts w:ascii="Arial" w:eastAsia="Arial" w:hAnsi="Arial" w:cs="Arial"/>
          <w:b/>
          <w:bCs/>
          <w:spacing w:val="1"/>
          <w:sz w:val="22"/>
          <w:szCs w:val="22"/>
        </w:rPr>
        <w:t>J</w:t>
      </w:r>
      <w:r w:rsidRPr="00E1465A">
        <w:rPr>
          <w:rFonts w:ascii="Arial" w:eastAsia="Arial" w:hAnsi="Arial" w:cs="Arial"/>
          <w:b/>
          <w:bCs/>
          <w:sz w:val="22"/>
          <w:szCs w:val="22"/>
        </w:rPr>
        <w:t>ob Titl</w:t>
      </w:r>
      <w:r w:rsidRPr="00E1465A">
        <w:rPr>
          <w:rFonts w:ascii="Arial" w:eastAsia="Arial" w:hAnsi="Arial" w:cs="Arial"/>
          <w:b/>
          <w:bCs/>
          <w:spacing w:val="-1"/>
          <w:sz w:val="22"/>
          <w:szCs w:val="22"/>
        </w:rPr>
        <w:t>e</w:t>
      </w:r>
      <w:r w:rsidRPr="00E1465A">
        <w:rPr>
          <w:rFonts w:ascii="Arial" w:eastAsia="Arial" w:hAnsi="Arial" w:cs="Arial"/>
          <w:b/>
          <w:bCs/>
          <w:sz w:val="22"/>
          <w:szCs w:val="22"/>
        </w:rPr>
        <w:t>:</w:t>
      </w:r>
      <w:r w:rsidRPr="00E1465A">
        <w:rPr>
          <w:rFonts w:ascii="Arial" w:eastAsia="Arial" w:hAnsi="Arial" w:cs="Arial"/>
          <w:b/>
          <w:bCs/>
          <w:sz w:val="22"/>
          <w:szCs w:val="22"/>
        </w:rPr>
        <w:tab/>
        <w:t>Early Years</w:t>
      </w:r>
      <w:r w:rsidR="00FA0146">
        <w:rPr>
          <w:rFonts w:ascii="Arial" w:eastAsia="Arial" w:hAnsi="Arial" w:cs="Arial"/>
          <w:b/>
          <w:bCs/>
          <w:sz w:val="22"/>
          <w:szCs w:val="22"/>
        </w:rPr>
        <w:t xml:space="preserve"> </w:t>
      </w:r>
      <w:r w:rsidRPr="00E1465A">
        <w:rPr>
          <w:rFonts w:ascii="Arial" w:eastAsia="Arial" w:hAnsi="Arial" w:cs="Arial"/>
          <w:b/>
          <w:bCs/>
          <w:sz w:val="22"/>
          <w:szCs w:val="22"/>
        </w:rPr>
        <w:t xml:space="preserve">Childcare </w:t>
      </w:r>
      <w:r w:rsidR="00C0521E" w:rsidRPr="00E1465A">
        <w:rPr>
          <w:rFonts w:ascii="Arial" w:eastAsia="Arial" w:hAnsi="Arial" w:cs="Arial"/>
          <w:b/>
          <w:bCs/>
          <w:sz w:val="22"/>
          <w:szCs w:val="22"/>
        </w:rPr>
        <w:t>Team Lead</w:t>
      </w:r>
      <w:r w:rsidR="00FA0146">
        <w:rPr>
          <w:rFonts w:ascii="Arial" w:eastAsia="Arial" w:hAnsi="Arial" w:cs="Arial"/>
          <w:b/>
          <w:bCs/>
          <w:sz w:val="22"/>
          <w:szCs w:val="22"/>
        </w:rPr>
        <w:t>er</w:t>
      </w:r>
    </w:p>
    <w:p w14:paraId="32C2585C" w14:textId="77777777" w:rsidR="0038710D" w:rsidRPr="00E1465A" w:rsidRDefault="0038710D" w:rsidP="008F3727">
      <w:pPr>
        <w:spacing w:before="2" w:line="276" w:lineRule="auto"/>
        <w:jc w:val="both"/>
        <w:rPr>
          <w:rFonts w:ascii="Arial" w:hAnsi="Arial" w:cs="Arial"/>
          <w:sz w:val="22"/>
          <w:szCs w:val="22"/>
        </w:rPr>
      </w:pPr>
    </w:p>
    <w:p w14:paraId="64C48C46" w14:textId="799E8320" w:rsidR="0038710D" w:rsidRPr="00E1465A" w:rsidRDefault="0038710D" w:rsidP="008F3727">
      <w:pPr>
        <w:tabs>
          <w:tab w:val="left" w:pos="2980"/>
        </w:tabs>
        <w:spacing w:line="276" w:lineRule="auto"/>
        <w:ind w:right="-20"/>
        <w:jc w:val="both"/>
        <w:rPr>
          <w:rFonts w:ascii="Arial" w:eastAsia="Arial" w:hAnsi="Arial" w:cs="Arial"/>
          <w:sz w:val="22"/>
          <w:szCs w:val="22"/>
        </w:rPr>
      </w:pPr>
      <w:r w:rsidRPr="00E1465A">
        <w:rPr>
          <w:rFonts w:ascii="Arial" w:eastAsia="Arial" w:hAnsi="Arial" w:cs="Arial"/>
          <w:b/>
          <w:bCs/>
          <w:sz w:val="22"/>
          <w:szCs w:val="22"/>
        </w:rPr>
        <w:t>S</w:t>
      </w:r>
      <w:r w:rsidRPr="00E1465A">
        <w:rPr>
          <w:rFonts w:ascii="Arial" w:eastAsia="Arial" w:hAnsi="Arial" w:cs="Arial"/>
          <w:b/>
          <w:bCs/>
          <w:spacing w:val="1"/>
          <w:sz w:val="22"/>
          <w:szCs w:val="22"/>
        </w:rPr>
        <w:t>a</w:t>
      </w:r>
      <w:r w:rsidRPr="00E1465A">
        <w:rPr>
          <w:rFonts w:ascii="Arial" w:eastAsia="Arial" w:hAnsi="Arial" w:cs="Arial"/>
          <w:b/>
          <w:bCs/>
          <w:sz w:val="22"/>
          <w:szCs w:val="22"/>
        </w:rPr>
        <w:t>l</w:t>
      </w:r>
      <w:r w:rsidRPr="00E1465A">
        <w:rPr>
          <w:rFonts w:ascii="Arial" w:eastAsia="Arial" w:hAnsi="Arial" w:cs="Arial"/>
          <w:b/>
          <w:bCs/>
          <w:spacing w:val="1"/>
          <w:sz w:val="22"/>
          <w:szCs w:val="22"/>
        </w:rPr>
        <w:t>a</w:t>
      </w:r>
      <w:r w:rsidRPr="00E1465A">
        <w:rPr>
          <w:rFonts w:ascii="Arial" w:eastAsia="Arial" w:hAnsi="Arial" w:cs="Arial"/>
          <w:b/>
          <w:bCs/>
          <w:sz w:val="22"/>
          <w:szCs w:val="22"/>
        </w:rPr>
        <w:t>ry</w:t>
      </w:r>
      <w:r w:rsidRPr="00E1465A">
        <w:rPr>
          <w:rFonts w:ascii="Arial" w:eastAsia="Arial" w:hAnsi="Arial" w:cs="Arial"/>
          <w:b/>
          <w:bCs/>
          <w:spacing w:val="-6"/>
          <w:sz w:val="22"/>
          <w:szCs w:val="22"/>
        </w:rPr>
        <w:t xml:space="preserve"> </w:t>
      </w:r>
      <w:r w:rsidRPr="00E1465A">
        <w:rPr>
          <w:rFonts w:ascii="Arial" w:eastAsia="Arial" w:hAnsi="Arial" w:cs="Arial"/>
          <w:b/>
          <w:bCs/>
          <w:spacing w:val="1"/>
          <w:sz w:val="22"/>
          <w:szCs w:val="22"/>
        </w:rPr>
        <w:t>G</w:t>
      </w:r>
      <w:r w:rsidRPr="00E1465A">
        <w:rPr>
          <w:rFonts w:ascii="Arial" w:eastAsia="Arial" w:hAnsi="Arial" w:cs="Arial"/>
          <w:b/>
          <w:bCs/>
          <w:sz w:val="22"/>
          <w:szCs w:val="22"/>
        </w:rPr>
        <w:t>r</w:t>
      </w:r>
      <w:r w:rsidRPr="00E1465A">
        <w:rPr>
          <w:rFonts w:ascii="Arial" w:eastAsia="Arial" w:hAnsi="Arial" w:cs="Arial"/>
          <w:b/>
          <w:bCs/>
          <w:spacing w:val="1"/>
          <w:sz w:val="22"/>
          <w:szCs w:val="22"/>
        </w:rPr>
        <w:t>a</w:t>
      </w:r>
      <w:r w:rsidRPr="00E1465A">
        <w:rPr>
          <w:rFonts w:ascii="Arial" w:eastAsia="Arial" w:hAnsi="Arial" w:cs="Arial"/>
          <w:b/>
          <w:bCs/>
          <w:sz w:val="22"/>
          <w:szCs w:val="22"/>
        </w:rPr>
        <w:t>de:</w:t>
      </w:r>
      <w:r w:rsidRPr="00E1465A">
        <w:rPr>
          <w:rFonts w:ascii="Arial" w:eastAsia="Arial" w:hAnsi="Arial" w:cs="Arial"/>
          <w:b/>
          <w:bCs/>
          <w:sz w:val="22"/>
          <w:szCs w:val="22"/>
        </w:rPr>
        <w:tab/>
      </w:r>
      <w:r w:rsidRPr="00E1465A">
        <w:rPr>
          <w:rFonts w:ascii="Arial" w:hAnsi="Arial" w:cs="Arial"/>
          <w:b/>
          <w:sz w:val="22"/>
          <w:szCs w:val="22"/>
        </w:rPr>
        <w:t xml:space="preserve"> </w:t>
      </w:r>
      <w:r w:rsidR="00C0521E" w:rsidRPr="00176DF8">
        <w:rPr>
          <w:rFonts w:ascii="Arial" w:hAnsi="Arial" w:cs="Arial"/>
          <w:b/>
          <w:sz w:val="22"/>
          <w:szCs w:val="22"/>
        </w:rPr>
        <w:t>8</w:t>
      </w:r>
    </w:p>
    <w:p w14:paraId="634644E0" w14:textId="77777777" w:rsidR="0038710D" w:rsidRPr="00E1465A" w:rsidRDefault="0038710D" w:rsidP="008F3727">
      <w:pPr>
        <w:tabs>
          <w:tab w:val="left" w:pos="2980"/>
        </w:tabs>
        <w:spacing w:line="276" w:lineRule="auto"/>
        <w:ind w:right="-20"/>
        <w:jc w:val="both"/>
        <w:rPr>
          <w:rFonts w:ascii="Arial" w:hAnsi="Arial" w:cs="Arial"/>
          <w:sz w:val="22"/>
          <w:szCs w:val="22"/>
        </w:rPr>
      </w:pPr>
    </w:p>
    <w:p w14:paraId="19CD3159" w14:textId="0D5C2B59" w:rsidR="0038710D" w:rsidRPr="00E1465A" w:rsidRDefault="0038710D" w:rsidP="008F3727">
      <w:pPr>
        <w:tabs>
          <w:tab w:val="left" w:pos="2980"/>
        </w:tabs>
        <w:spacing w:line="276" w:lineRule="auto"/>
        <w:ind w:right="-20"/>
        <w:jc w:val="both"/>
        <w:rPr>
          <w:rFonts w:ascii="Arial" w:eastAsia="Arial" w:hAnsi="Arial" w:cs="Arial"/>
          <w:sz w:val="22"/>
          <w:szCs w:val="22"/>
        </w:rPr>
      </w:pPr>
      <w:r w:rsidRPr="00E1465A">
        <w:rPr>
          <w:rFonts w:ascii="Arial" w:eastAsia="Arial" w:hAnsi="Arial" w:cs="Arial"/>
          <w:b/>
          <w:bCs/>
          <w:sz w:val="22"/>
          <w:szCs w:val="22"/>
        </w:rPr>
        <w:t>SCP:</w:t>
      </w:r>
      <w:r w:rsidRPr="00E1465A">
        <w:rPr>
          <w:rFonts w:ascii="Arial" w:eastAsia="Arial" w:hAnsi="Arial" w:cs="Arial"/>
          <w:b/>
          <w:bCs/>
          <w:sz w:val="22"/>
          <w:szCs w:val="22"/>
        </w:rPr>
        <w:tab/>
      </w:r>
      <w:r w:rsidR="00B9109F">
        <w:rPr>
          <w:rFonts w:ascii="Arial" w:eastAsia="Arial" w:hAnsi="Arial" w:cs="Arial"/>
          <w:b/>
          <w:bCs/>
          <w:sz w:val="22"/>
          <w:szCs w:val="22"/>
        </w:rPr>
        <w:t>31 - 35</w:t>
      </w:r>
    </w:p>
    <w:p w14:paraId="6FEAF35A" w14:textId="77777777" w:rsidR="0038710D" w:rsidRPr="00E1465A" w:rsidRDefault="0038710D" w:rsidP="008F3727">
      <w:pPr>
        <w:tabs>
          <w:tab w:val="left" w:pos="2980"/>
        </w:tabs>
        <w:spacing w:line="276" w:lineRule="auto"/>
        <w:ind w:right="-20"/>
        <w:jc w:val="both"/>
        <w:rPr>
          <w:rFonts w:ascii="Arial" w:hAnsi="Arial" w:cs="Arial"/>
          <w:sz w:val="22"/>
          <w:szCs w:val="22"/>
        </w:rPr>
      </w:pPr>
    </w:p>
    <w:p w14:paraId="2386C39A" w14:textId="1814C9F1" w:rsidR="0038710D" w:rsidRPr="00E1465A" w:rsidRDefault="0038710D" w:rsidP="008F3727">
      <w:pPr>
        <w:tabs>
          <w:tab w:val="left" w:pos="2980"/>
        </w:tabs>
        <w:spacing w:line="276" w:lineRule="auto"/>
        <w:ind w:right="-20"/>
        <w:jc w:val="both"/>
        <w:rPr>
          <w:rFonts w:ascii="Arial" w:eastAsia="Arial" w:hAnsi="Arial" w:cs="Arial"/>
          <w:sz w:val="22"/>
          <w:szCs w:val="22"/>
        </w:rPr>
      </w:pPr>
      <w:r w:rsidRPr="00E1465A">
        <w:rPr>
          <w:rFonts w:ascii="Arial" w:eastAsia="Arial" w:hAnsi="Arial" w:cs="Arial"/>
          <w:b/>
          <w:bCs/>
          <w:spacing w:val="1"/>
          <w:sz w:val="22"/>
          <w:szCs w:val="22"/>
        </w:rPr>
        <w:t>J</w:t>
      </w:r>
      <w:r w:rsidRPr="00E1465A">
        <w:rPr>
          <w:rFonts w:ascii="Arial" w:eastAsia="Arial" w:hAnsi="Arial" w:cs="Arial"/>
          <w:b/>
          <w:bCs/>
          <w:sz w:val="22"/>
          <w:szCs w:val="22"/>
        </w:rPr>
        <w:t>ob Famil</w:t>
      </w:r>
      <w:r w:rsidRPr="00E1465A">
        <w:rPr>
          <w:rFonts w:ascii="Arial" w:eastAsia="Arial" w:hAnsi="Arial" w:cs="Arial"/>
          <w:b/>
          <w:bCs/>
          <w:spacing w:val="-6"/>
          <w:sz w:val="22"/>
          <w:szCs w:val="22"/>
        </w:rPr>
        <w:t>y</w:t>
      </w:r>
      <w:r w:rsidRPr="00E1465A">
        <w:rPr>
          <w:rFonts w:ascii="Arial" w:eastAsia="Arial" w:hAnsi="Arial" w:cs="Arial"/>
          <w:b/>
          <w:bCs/>
          <w:sz w:val="22"/>
          <w:szCs w:val="22"/>
        </w:rPr>
        <w:t>:</w:t>
      </w:r>
      <w:r w:rsidR="00176DF8">
        <w:rPr>
          <w:rFonts w:ascii="Arial" w:eastAsia="Arial" w:hAnsi="Arial" w:cs="Arial"/>
          <w:b/>
          <w:bCs/>
          <w:sz w:val="22"/>
          <w:szCs w:val="22"/>
        </w:rPr>
        <w:tab/>
        <w:t>Organisational Support</w:t>
      </w:r>
    </w:p>
    <w:p w14:paraId="040AA0D3" w14:textId="77777777" w:rsidR="0038710D" w:rsidRPr="00E1465A" w:rsidRDefault="0038710D" w:rsidP="008F3727">
      <w:pPr>
        <w:tabs>
          <w:tab w:val="left" w:pos="2980"/>
        </w:tabs>
        <w:spacing w:line="276" w:lineRule="auto"/>
        <w:ind w:right="-20"/>
        <w:jc w:val="both"/>
        <w:rPr>
          <w:rFonts w:ascii="Arial" w:hAnsi="Arial" w:cs="Arial"/>
          <w:sz w:val="22"/>
          <w:szCs w:val="22"/>
        </w:rPr>
      </w:pPr>
    </w:p>
    <w:p w14:paraId="26C862C5" w14:textId="3F8101AA" w:rsidR="0038710D" w:rsidRPr="00E1465A" w:rsidRDefault="0038710D" w:rsidP="008F3727">
      <w:pPr>
        <w:tabs>
          <w:tab w:val="left" w:pos="2980"/>
        </w:tabs>
        <w:spacing w:line="276" w:lineRule="auto"/>
        <w:ind w:right="-20"/>
        <w:jc w:val="both"/>
        <w:rPr>
          <w:rFonts w:ascii="Arial" w:eastAsia="Arial" w:hAnsi="Arial" w:cs="Arial"/>
          <w:sz w:val="22"/>
          <w:szCs w:val="22"/>
        </w:rPr>
      </w:pPr>
      <w:r w:rsidRPr="00E1465A">
        <w:rPr>
          <w:rFonts w:ascii="Arial" w:eastAsia="Arial" w:hAnsi="Arial" w:cs="Arial"/>
          <w:b/>
          <w:bCs/>
          <w:spacing w:val="1"/>
          <w:sz w:val="22"/>
          <w:szCs w:val="22"/>
        </w:rPr>
        <w:t>J</w:t>
      </w:r>
      <w:r w:rsidRPr="00E1465A">
        <w:rPr>
          <w:rFonts w:ascii="Arial" w:eastAsia="Arial" w:hAnsi="Arial" w:cs="Arial"/>
          <w:b/>
          <w:bCs/>
          <w:sz w:val="22"/>
          <w:szCs w:val="22"/>
        </w:rPr>
        <w:t>ob Profil</w:t>
      </w:r>
      <w:r w:rsidRPr="00E1465A">
        <w:rPr>
          <w:rFonts w:ascii="Arial" w:eastAsia="Arial" w:hAnsi="Arial" w:cs="Arial"/>
          <w:b/>
          <w:bCs/>
          <w:spacing w:val="-1"/>
          <w:sz w:val="22"/>
          <w:szCs w:val="22"/>
        </w:rPr>
        <w:t>e</w:t>
      </w:r>
      <w:r w:rsidRPr="00E1465A">
        <w:rPr>
          <w:rFonts w:ascii="Arial" w:eastAsia="Arial" w:hAnsi="Arial" w:cs="Arial"/>
          <w:b/>
          <w:bCs/>
          <w:sz w:val="22"/>
          <w:szCs w:val="22"/>
        </w:rPr>
        <w:t>:</w:t>
      </w:r>
      <w:r w:rsidRPr="00E1465A">
        <w:rPr>
          <w:rFonts w:ascii="Arial" w:eastAsia="Arial" w:hAnsi="Arial" w:cs="Arial"/>
          <w:b/>
          <w:bCs/>
          <w:sz w:val="22"/>
          <w:szCs w:val="22"/>
        </w:rPr>
        <w:tab/>
      </w:r>
      <w:r w:rsidR="00176DF8">
        <w:rPr>
          <w:rFonts w:ascii="Arial" w:eastAsia="Arial" w:hAnsi="Arial" w:cs="Arial"/>
          <w:sz w:val="22"/>
          <w:szCs w:val="22"/>
        </w:rPr>
        <w:t>OS4</w:t>
      </w:r>
    </w:p>
    <w:p w14:paraId="7081E82B" w14:textId="77777777" w:rsidR="0038710D" w:rsidRPr="00E1465A" w:rsidRDefault="0038710D" w:rsidP="008F3727">
      <w:pPr>
        <w:tabs>
          <w:tab w:val="left" w:pos="2980"/>
        </w:tabs>
        <w:spacing w:line="276" w:lineRule="auto"/>
        <w:ind w:right="-20"/>
        <w:jc w:val="both"/>
        <w:rPr>
          <w:rFonts w:ascii="Arial" w:hAnsi="Arial" w:cs="Arial"/>
          <w:sz w:val="22"/>
          <w:szCs w:val="22"/>
        </w:rPr>
      </w:pPr>
    </w:p>
    <w:p w14:paraId="42B4BA33" w14:textId="29080093" w:rsidR="0038710D" w:rsidRPr="00E1465A" w:rsidRDefault="0038710D" w:rsidP="008F3727">
      <w:pPr>
        <w:tabs>
          <w:tab w:val="left" w:pos="2980"/>
        </w:tabs>
        <w:spacing w:line="276" w:lineRule="auto"/>
        <w:ind w:right="-20"/>
        <w:jc w:val="both"/>
        <w:rPr>
          <w:rFonts w:ascii="Arial" w:eastAsia="Arial" w:hAnsi="Arial" w:cs="Arial"/>
          <w:sz w:val="22"/>
          <w:szCs w:val="22"/>
        </w:rPr>
      </w:pPr>
      <w:r w:rsidRPr="00E1465A">
        <w:rPr>
          <w:rFonts w:ascii="Arial" w:eastAsia="Arial" w:hAnsi="Arial" w:cs="Arial"/>
          <w:b/>
          <w:bCs/>
          <w:sz w:val="22"/>
          <w:szCs w:val="22"/>
        </w:rPr>
        <w:t>Dir</w:t>
      </w:r>
      <w:r w:rsidRPr="00E1465A">
        <w:rPr>
          <w:rFonts w:ascii="Arial" w:eastAsia="Arial" w:hAnsi="Arial" w:cs="Arial"/>
          <w:b/>
          <w:bCs/>
          <w:spacing w:val="1"/>
          <w:sz w:val="22"/>
          <w:szCs w:val="22"/>
        </w:rPr>
        <w:t>ec</w:t>
      </w:r>
      <w:r w:rsidRPr="00E1465A">
        <w:rPr>
          <w:rFonts w:ascii="Arial" w:eastAsia="Arial" w:hAnsi="Arial" w:cs="Arial"/>
          <w:b/>
          <w:bCs/>
          <w:sz w:val="22"/>
          <w:szCs w:val="22"/>
        </w:rPr>
        <w:t>t</w:t>
      </w:r>
      <w:r w:rsidRPr="00E1465A">
        <w:rPr>
          <w:rFonts w:ascii="Arial" w:eastAsia="Arial" w:hAnsi="Arial" w:cs="Arial"/>
          <w:b/>
          <w:bCs/>
          <w:spacing w:val="-1"/>
          <w:sz w:val="22"/>
          <w:szCs w:val="22"/>
        </w:rPr>
        <w:t>o</w:t>
      </w:r>
      <w:r w:rsidRPr="00E1465A">
        <w:rPr>
          <w:rFonts w:ascii="Arial" w:eastAsia="Arial" w:hAnsi="Arial" w:cs="Arial"/>
          <w:b/>
          <w:bCs/>
          <w:sz w:val="22"/>
          <w:szCs w:val="22"/>
        </w:rPr>
        <w:t>r</w:t>
      </w:r>
      <w:r w:rsidRPr="00E1465A">
        <w:rPr>
          <w:rFonts w:ascii="Arial" w:eastAsia="Arial" w:hAnsi="Arial" w:cs="Arial"/>
          <w:b/>
          <w:bCs/>
          <w:spacing w:val="1"/>
          <w:sz w:val="22"/>
          <w:szCs w:val="22"/>
        </w:rPr>
        <w:t>a</w:t>
      </w:r>
      <w:r w:rsidRPr="00E1465A">
        <w:rPr>
          <w:rFonts w:ascii="Arial" w:eastAsia="Arial" w:hAnsi="Arial" w:cs="Arial"/>
          <w:b/>
          <w:bCs/>
          <w:sz w:val="22"/>
          <w:szCs w:val="22"/>
        </w:rPr>
        <w:t>t</w:t>
      </w:r>
      <w:r w:rsidRPr="00E1465A">
        <w:rPr>
          <w:rFonts w:ascii="Arial" w:eastAsia="Arial" w:hAnsi="Arial" w:cs="Arial"/>
          <w:b/>
          <w:bCs/>
          <w:spacing w:val="-2"/>
          <w:sz w:val="22"/>
          <w:szCs w:val="22"/>
        </w:rPr>
        <w:t>e</w:t>
      </w:r>
      <w:r w:rsidRPr="00E1465A">
        <w:rPr>
          <w:rFonts w:ascii="Arial" w:eastAsia="Arial" w:hAnsi="Arial" w:cs="Arial"/>
          <w:b/>
          <w:bCs/>
          <w:sz w:val="22"/>
          <w:szCs w:val="22"/>
        </w:rPr>
        <w:t>:</w:t>
      </w:r>
      <w:r w:rsidRPr="00E1465A">
        <w:rPr>
          <w:rFonts w:ascii="Arial" w:eastAsia="Arial" w:hAnsi="Arial" w:cs="Arial"/>
          <w:b/>
          <w:bCs/>
          <w:sz w:val="22"/>
          <w:szCs w:val="22"/>
        </w:rPr>
        <w:tab/>
      </w:r>
      <w:r w:rsidR="00AF51BB" w:rsidRPr="00176DF8">
        <w:rPr>
          <w:rFonts w:ascii="Arial" w:eastAsia="Arial" w:hAnsi="Arial" w:cs="Arial"/>
          <w:b/>
          <w:bCs/>
          <w:sz w:val="22"/>
          <w:szCs w:val="22"/>
        </w:rPr>
        <w:t>Educational Services</w:t>
      </w:r>
    </w:p>
    <w:p w14:paraId="2A5804AE" w14:textId="77777777" w:rsidR="0038710D" w:rsidRPr="00E1465A" w:rsidRDefault="0038710D" w:rsidP="008F3727">
      <w:pPr>
        <w:tabs>
          <w:tab w:val="left" w:pos="2980"/>
        </w:tabs>
        <w:spacing w:line="276" w:lineRule="auto"/>
        <w:ind w:right="-20"/>
        <w:jc w:val="both"/>
        <w:rPr>
          <w:rFonts w:ascii="Arial" w:hAnsi="Arial" w:cs="Arial"/>
          <w:sz w:val="22"/>
          <w:szCs w:val="22"/>
        </w:rPr>
      </w:pPr>
    </w:p>
    <w:p w14:paraId="0DB84C00" w14:textId="0B8150A2" w:rsidR="0038710D" w:rsidRPr="00E1465A" w:rsidRDefault="0038710D" w:rsidP="008F3727">
      <w:pPr>
        <w:tabs>
          <w:tab w:val="left" w:pos="2980"/>
        </w:tabs>
        <w:spacing w:line="276" w:lineRule="auto"/>
        <w:ind w:right="-20"/>
        <w:jc w:val="both"/>
        <w:rPr>
          <w:rFonts w:ascii="Arial" w:eastAsia="Arial" w:hAnsi="Arial" w:cs="Arial"/>
          <w:sz w:val="22"/>
          <w:szCs w:val="22"/>
        </w:rPr>
      </w:pPr>
      <w:r w:rsidRPr="00E1465A">
        <w:rPr>
          <w:rFonts w:ascii="Arial" w:eastAsia="Arial" w:hAnsi="Arial" w:cs="Arial"/>
          <w:b/>
          <w:bCs/>
          <w:spacing w:val="1"/>
          <w:position w:val="-1"/>
          <w:sz w:val="22"/>
          <w:szCs w:val="22"/>
        </w:rPr>
        <w:t>J</w:t>
      </w:r>
      <w:r w:rsidRPr="00E1465A">
        <w:rPr>
          <w:rFonts w:ascii="Arial" w:eastAsia="Arial" w:hAnsi="Arial" w:cs="Arial"/>
          <w:b/>
          <w:bCs/>
          <w:position w:val="-1"/>
          <w:sz w:val="22"/>
          <w:szCs w:val="22"/>
        </w:rPr>
        <w:t>ob Ref No:</w:t>
      </w:r>
      <w:r w:rsidRPr="00E1465A">
        <w:rPr>
          <w:rFonts w:ascii="Arial" w:eastAsia="Arial" w:hAnsi="Arial" w:cs="Arial"/>
          <w:b/>
          <w:bCs/>
          <w:position w:val="-1"/>
          <w:sz w:val="22"/>
          <w:szCs w:val="22"/>
        </w:rPr>
        <w:tab/>
      </w:r>
    </w:p>
    <w:p w14:paraId="724845BB" w14:textId="77777777" w:rsidR="0038710D" w:rsidRPr="00E1465A" w:rsidRDefault="0038710D" w:rsidP="008F3727">
      <w:pPr>
        <w:tabs>
          <w:tab w:val="left" w:pos="2920"/>
        </w:tabs>
        <w:spacing w:before="29" w:line="276" w:lineRule="auto"/>
        <w:ind w:right="-20"/>
        <w:jc w:val="both"/>
        <w:rPr>
          <w:rFonts w:ascii="Arial" w:hAnsi="Arial" w:cs="Arial"/>
          <w:sz w:val="22"/>
          <w:szCs w:val="22"/>
        </w:rPr>
      </w:pPr>
    </w:p>
    <w:p w14:paraId="59A81DCE" w14:textId="3231B20E" w:rsidR="0038710D" w:rsidRPr="00E1465A" w:rsidRDefault="0038710D" w:rsidP="008F3727">
      <w:pPr>
        <w:tabs>
          <w:tab w:val="left" w:pos="2920"/>
        </w:tabs>
        <w:spacing w:before="29" w:line="276" w:lineRule="auto"/>
        <w:ind w:right="-20"/>
        <w:jc w:val="both"/>
        <w:rPr>
          <w:rFonts w:ascii="Arial" w:eastAsia="Arial" w:hAnsi="Arial" w:cs="Arial"/>
          <w:sz w:val="22"/>
          <w:szCs w:val="22"/>
        </w:rPr>
      </w:pPr>
      <w:r w:rsidRPr="00E1465A">
        <w:rPr>
          <w:rFonts w:ascii="Arial" w:eastAsia="Arial" w:hAnsi="Arial" w:cs="Arial"/>
          <w:b/>
          <w:bCs/>
          <w:spacing w:val="1"/>
          <w:sz w:val="22"/>
          <w:szCs w:val="22"/>
        </w:rPr>
        <w:t>W</w:t>
      </w:r>
      <w:r w:rsidRPr="00E1465A">
        <w:rPr>
          <w:rFonts w:ascii="Arial" w:eastAsia="Arial" w:hAnsi="Arial" w:cs="Arial"/>
          <w:b/>
          <w:bCs/>
          <w:sz w:val="22"/>
          <w:szCs w:val="22"/>
        </w:rPr>
        <w:t>ork</w:t>
      </w:r>
      <w:r w:rsidRPr="00E1465A">
        <w:rPr>
          <w:rFonts w:ascii="Arial" w:eastAsia="Arial" w:hAnsi="Arial" w:cs="Arial"/>
          <w:b/>
          <w:bCs/>
          <w:spacing w:val="1"/>
          <w:sz w:val="22"/>
          <w:szCs w:val="22"/>
        </w:rPr>
        <w:t xml:space="preserve"> E</w:t>
      </w:r>
      <w:r w:rsidRPr="00E1465A">
        <w:rPr>
          <w:rFonts w:ascii="Arial" w:eastAsia="Arial" w:hAnsi="Arial" w:cs="Arial"/>
          <w:b/>
          <w:bCs/>
          <w:sz w:val="22"/>
          <w:szCs w:val="22"/>
        </w:rPr>
        <w:t>n</w:t>
      </w:r>
      <w:r w:rsidRPr="00E1465A">
        <w:rPr>
          <w:rFonts w:ascii="Arial" w:eastAsia="Arial" w:hAnsi="Arial" w:cs="Arial"/>
          <w:b/>
          <w:bCs/>
          <w:spacing w:val="-4"/>
          <w:sz w:val="22"/>
          <w:szCs w:val="22"/>
        </w:rPr>
        <w:t>v</w:t>
      </w:r>
      <w:r w:rsidRPr="00E1465A">
        <w:rPr>
          <w:rFonts w:ascii="Arial" w:eastAsia="Arial" w:hAnsi="Arial" w:cs="Arial"/>
          <w:b/>
          <w:bCs/>
          <w:sz w:val="22"/>
          <w:szCs w:val="22"/>
        </w:rPr>
        <w:t>ironm</w:t>
      </w:r>
      <w:r w:rsidRPr="00E1465A">
        <w:rPr>
          <w:rFonts w:ascii="Arial" w:eastAsia="Arial" w:hAnsi="Arial" w:cs="Arial"/>
          <w:b/>
          <w:bCs/>
          <w:spacing w:val="1"/>
          <w:sz w:val="22"/>
          <w:szCs w:val="22"/>
        </w:rPr>
        <w:t>e</w:t>
      </w:r>
      <w:r w:rsidRPr="00E1465A">
        <w:rPr>
          <w:rFonts w:ascii="Arial" w:eastAsia="Arial" w:hAnsi="Arial" w:cs="Arial"/>
          <w:b/>
          <w:bCs/>
          <w:sz w:val="22"/>
          <w:szCs w:val="22"/>
        </w:rPr>
        <w:t>n</w:t>
      </w:r>
      <w:r w:rsidRPr="00E1465A">
        <w:rPr>
          <w:rFonts w:ascii="Arial" w:eastAsia="Arial" w:hAnsi="Arial" w:cs="Arial"/>
          <w:b/>
          <w:bCs/>
          <w:spacing w:val="-1"/>
          <w:sz w:val="22"/>
          <w:szCs w:val="22"/>
        </w:rPr>
        <w:t>t</w:t>
      </w:r>
      <w:r w:rsidRPr="00E1465A">
        <w:rPr>
          <w:rFonts w:ascii="Arial" w:eastAsia="Arial" w:hAnsi="Arial" w:cs="Arial"/>
          <w:b/>
          <w:bCs/>
          <w:sz w:val="22"/>
          <w:szCs w:val="22"/>
        </w:rPr>
        <w:t>:</w:t>
      </w:r>
      <w:r w:rsidRPr="00E1465A">
        <w:rPr>
          <w:rFonts w:ascii="Arial" w:eastAsia="Arial" w:hAnsi="Arial" w:cs="Arial"/>
          <w:b/>
          <w:bCs/>
          <w:sz w:val="22"/>
          <w:szCs w:val="22"/>
        </w:rPr>
        <w:tab/>
        <w:t xml:space="preserve"> </w:t>
      </w:r>
      <w:r w:rsidR="00B34BC2" w:rsidRPr="00E1465A">
        <w:rPr>
          <w:rFonts w:ascii="Arial" w:eastAsia="Arial" w:hAnsi="Arial" w:cs="Arial"/>
          <w:bCs/>
          <w:sz w:val="22"/>
          <w:szCs w:val="22"/>
        </w:rPr>
        <w:t>Agile</w:t>
      </w:r>
    </w:p>
    <w:p w14:paraId="218C3FE1" w14:textId="77777777" w:rsidR="0038710D" w:rsidRPr="00E1465A" w:rsidRDefault="0038710D" w:rsidP="008F3727">
      <w:pPr>
        <w:tabs>
          <w:tab w:val="left" w:pos="2980"/>
        </w:tabs>
        <w:spacing w:line="276" w:lineRule="auto"/>
        <w:ind w:right="-20"/>
        <w:jc w:val="both"/>
        <w:rPr>
          <w:rFonts w:ascii="Arial" w:hAnsi="Arial" w:cs="Arial"/>
          <w:sz w:val="22"/>
          <w:szCs w:val="22"/>
        </w:rPr>
      </w:pPr>
    </w:p>
    <w:p w14:paraId="1C7B5EA0" w14:textId="61F3D992" w:rsidR="0038710D" w:rsidRDefault="0038710D" w:rsidP="008F3727">
      <w:pPr>
        <w:tabs>
          <w:tab w:val="left" w:pos="2980"/>
        </w:tabs>
        <w:spacing w:line="276" w:lineRule="auto"/>
        <w:ind w:right="-20"/>
        <w:jc w:val="both"/>
        <w:rPr>
          <w:rFonts w:ascii="Arial" w:eastAsia="Arial" w:hAnsi="Arial" w:cs="Arial"/>
          <w:spacing w:val="2"/>
          <w:sz w:val="22"/>
          <w:szCs w:val="22"/>
        </w:rPr>
      </w:pPr>
      <w:r w:rsidRPr="00E1465A">
        <w:rPr>
          <w:rFonts w:ascii="Arial" w:eastAsia="Arial" w:hAnsi="Arial" w:cs="Arial"/>
          <w:b/>
          <w:bCs/>
          <w:sz w:val="22"/>
          <w:szCs w:val="22"/>
        </w:rPr>
        <w:t>Reports</w:t>
      </w:r>
      <w:r w:rsidRPr="00E1465A">
        <w:rPr>
          <w:rFonts w:ascii="Arial" w:eastAsia="Arial" w:hAnsi="Arial" w:cs="Arial"/>
          <w:b/>
          <w:bCs/>
          <w:spacing w:val="1"/>
          <w:sz w:val="22"/>
          <w:szCs w:val="22"/>
        </w:rPr>
        <w:t xml:space="preserve"> </w:t>
      </w:r>
      <w:r w:rsidRPr="00E1465A">
        <w:rPr>
          <w:rFonts w:ascii="Arial" w:eastAsia="Arial" w:hAnsi="Arial" w:cs="Arial"/>
          <w:b/>
          <w:bCs/>
          <w:sz w:val="22"/>
          <w:szCs w:val="22"/>
        </w:rPr>
        <w:t>t</w:t>
      </w:r>
      <w:r w:rsidRPr="00E1465A">
        <w:rPr>
          <w:rFonts w:ascii="Arial" w:eastAsia="Arial" w:hAnsi="Arial" w:cs="Arial"/>
          <w:b/>
          <w:bCs/>
          <w:spacing w:val="-1"/>
          <w:sz w:val="22"/>
          <w:szCs w:val="22"/>
        </w:rPr>
        <w:t>o</w:t>
      </w:r>
      <w:r w:rsidRPr="00E1465A">
        <w:rPr>
          <w:rFonts w:ascii="Arial" w:eastAsia="Arial" w:hAnsi="Arial" w:cs="Arial"/>
          <w:b/>
          <w:bCs/>
          <w:sz w:val="22"/>
          <w:szCs w:val="22"/>
        </w:rPr>
        <w:t>:</w:t>
      </w:r>
      <w:r w:rsidRPr="00E1465A">
        <w:rPr>
          <w:rFonts w:ascii="Arial" w:eastAsia="Arial" w:hAnsi="Arial" w:cs="Arial"/>
          <w:b/>
          <w:bCs/>
          <w:sz w:val="22"/>
          <w:szCs w:val="22"/>
        </w:rPr>
        <w:tab/>
      </w:r>
      <w:r w:rsidR="00AF51BB" w:rsidRPr="00E1465A">
        <w:rPr>
          <w:rFonts w:ascii="Arial" w:eastAsia="Arial" w:hAnsi="Arial" w:cs="Arial"/>
          <w:spacing w:val="2"/>
          <w:sz w:val="22"/>
          <w:szCs w:val="22"/>
        </w:rPr>
        <w:t>Strategic Lead School Improvement &amp; Early Years</w:t>
      </w:r>
    </w:p>
    <w:p w14:paraId="43E9E954" w14:textId="77777777" w:rsidR="0038710D" w:rsidRPr="00E1465A" w:rsidRDefault="0038710D" w:rsidP="008F3727">
      <w:pPr>
        <w:spacing w:line="276" w:lineRule="auto"/>
        <w:ind w:right="40"/>
        <w:jc w:val="both"/>
        <w:rPr>
          <w:rFonts w:ascii="Arial" w:eastAsia="Arial" w:hAnsi="Arial" w:cs="Arial"/>
          <w:sz w:val="22"/>
          <w:szCs w:val="22"/>
        </w:rPr>
      </w:pPr>
    </w:p>
    <w:p w14:paraId="7FA9271C" w14:textId="77777777" w:rsidR="0038710D" w:rsidRPr="00E1465A" w:rsidRDefault="0038710D" w:rsidP="00B9109F">
      <w:pPr>
        <w:pStyle w:val="Default"/>
        <w:spacing w:line="276" w:lineRule="auto"/>
        <w:jc w:val="both"/>
        <w:rPr>
          <w:color w:val="auto"/>
          <w:sz w:val="22"/>
          <w:szCs w:val="22"/>
        </w:rPr>
      </w:pPr>
      <w:r w:rsidRPr="00E1465A">
        <w:rPr>
          <w:color w:val="auto"/>
          <w:sz w:val="22"/>
          <w:szCs w:val="22"/>
        </w:rPr>
        <w:t>Your normal place of work will be at Bunny Hill Centre, Sunderland, but you may be required to work at any Company recognised workplace.</w:t>
      </w:r>
    </w:p>
    <w:p w14:paraId="174E5715" w14:textId="77777777" w:rsidR="0038710D" w:rsidRPr="00E1465A" w:rsidRDefault="0038710D" w:rsidP="008F3727">
      <w:pPr>
        <w:spacing w:line="276" w:lineRule="auto"/>
        <w:jc w:val="both"/>
        <w:rPr>
          <w:rFonts w:ascii="Arial" w:hAnsi="Arial" w:cs="Arial"/>
          <w:b/>
          <w:sz w:val="22"/>
          <w:szCs w:val="22"/>
        </w:rPr>
      </w:pPr>
    </w:p>
    <w:p w14:paraId="336F887C" w14:textId="025582C0" w:rsidR="0038710D" w:rsidRPr="00B9109F" w:rsidRDefault="00B9109F" w:rsidP="00B9109F">
      <w:pPr>
        <w:spacing w:line="276" w:lineRule="auto"/>
        <w:jc w:val="both"/>
        <w:rPr>
          <w:rFonts w:ascii="Arial" w:hAnsi="Arial" w:cs="Arial"/>
          <w:sz w:val="22"/>
          <w:szCs w:val="22"/>
        </w:rPr>
      </w:pPr>
      <w:r w:rsidRPr="00B9109F">
        <w:rPr>
          <w:rFonts w:ascii="Arial" w:hAnsi="Arial" w:cs="Arial"/>
          <w:sz w:val="22"/>
          <w:szCs w:val="22"/>
        </w:rPr>
        <w:t>Th</w:t>
      </w:r>
      <w:r w:rsidR="0038710D" w:rsidRPr="00B9109F">
        <w:rPr>
          <w:rFonts w:ascii="Arial" w:hAnsi="Arial" w:cs="Arial"/>
          <w:sz w:val="22"/>
          <w:szCs w:val="22"/>
        </w:rPr>
        <w:t>is position requires an Enhanced Disclosure and Barring Service (DBS) Check.</w:t>
      </w:r>
    </w:p>
    <w:p w14:paraId="58D3DE4D" w14:textId="77777777" w:rsidR="0038710D" w:rsidRPr="00E1465A" w:rsidRDefault="0038710D" w:rsidP="008F3727">
      <w:pPr>
        <w:spacing w:before="3" w:line="276" w:lineRule="auto"/>
        <w:jc w:val="both"/>
        <w:rPr>
          <w:rFonts w:ascii="Arial" w:hAnsi="Arial" w:cs="Arial"/>
          <w:sz w:val="22"/>
          <w:szCs w:val="22"/>
        </w:rPr>
      </w:pPr>
    </w:p>
    <w:p w14:paraId="53042755" w14:textId="647A966E" w:rsidR="0038710D" w:rsidRPr="00E1465A" w:rsidRDefault="0038710D" w:rsidP="008F3727">
      <w:pPr>
        <w:spacing w:line="276" w:lineRule="auto"/>
        <w:ind w:right="-20"/>
        <w:jc w:val="both"/>
        <w:rPr>
          <w:rFonts w:ascii="Arial" w:eastAsia="Arial" w:hAnsi="Arial" w:cs="Arial"/>
          <w:b/>
          <w:bCs/>
          <w:sz w:val="22"/>
          <w:szCs w:val="22"/>
        </w:rPr>
      </w:pPr>
      <w:r w:rsidRPr="00E1465A">
        <w:rPr>
          <w:rFonts w:ascii="Arial" w:eastAsia="Arial" w:hAnsi="Arial" w:cs="Arial"/>
          <w:b/>
          <w:bCs/>
          <w:sz w:val="22"/>
          <w:szCs w:val="22"/>
        </w:rPr>
        <w:t>Purpos</w:t>
      </w:r>
      <w:r w:rsidRPr="00E1465A">
        <w:rPr>
          <w:rFonts w:ascii="Arial" w:eastAsia="Arial" w:hAnsi="Arial" w:cs="Arial"/>
          <w:b/>
          <w:bCs/>
          <w:spacing w:val="-1"/>
          <w:sz w:val="22"/>
          <w:szCs w:val="22"/>
        </w:rPr>
        <w:t>e</w:t>
      </w:r>
      <w:r w:rsidRPr="00E1465A">
        <w:rPr>
          <w:rFonts w:ascii="Arial" w:eastAsia="Arial" w:hAnsi="Arial" w:cs="Arial"/>
          <w:b/>
          <w:bCs/>
          <w:sz w:val="22"/>
          <w:szCs w:val="22"/>
        </w:rPr>
        <w:t>:</w:t>
      </w:r>
    </w:p>
    <w:p w14:paraId="4DE9DB71" w14:textId="1F9463F5" w:rsidR="00A5331C" w:rsidRPr="00E1465A" w:rsidRDefault="00A5331C" w:rsidP="008F3727">
      <w:pPr>
        <w:spacing w:line="276" w:lineRule="auto"/>
        <w:ind w:right="-20"/>
        <w:jc w:val="both"/>
        <w:rPr>
          <w:rFonts w:ascii="Arial" w:eastAsia="Arial" w:hAnsi="Arial" w:cs="Arial"/>
          <w:b/>
          <w:bCs/>
          <w:sz w:val="22"/>
          <w:szCs w:val="22"/>
        </w:rPr>
      </w:pPr>
    </w:p>
    <w:p w14:paraId="73B67669" w14:textId="5DA23F75" w:rsidR="004E6F12" w:rsidRPr="002F712F" w:rsidRDefault="004E6F12" w:rsidP="002F712F">
      <w:pPr>
        <w:pStyle w:val="ListParagraph"/>
        <w:numPr>
          <w:ilvl w:val="0"/>
          <w:numId w:val="16"/>
        </w:numPr>
        <w:spacing w:line="276" w:lineRule="auto"/>
        <w:jc w:val="both"/>
        <w:rPr>
          <w:rFonts w:ascii="Arial" w:eastAsia="Arial" w:hAnsi="Arial" w:cs="Arial"/>
          <w:sz w:val="22"/>
          <w:szCs w:val="22"/>
        </w:rPr>
      </w:pPr>
      <w:r w:rsidRPr="002F712F">
        <w:rPr>
          <w:rFonts w:ascii="Arial" w:eastAsia="Arial" w:hAnsi="Arial" w:cs="Arial"/>
          <w:sz w:val="22"/>
          <w:szCs w:val="22"/>
        </w:rPr>
        <w:t>T</w:t>
      </w:r>
      <w:r w:rsidR="00A5331C" w:rsidRPr="002F712F">
        <w:rPr>
          <w:rFonts w:ascii="Arial" w:eastAsia="Arial" w:hAnsi="Arial" w:cs="Arial"/>
          <w:sz w:val="22"/>
          <w:szCs w:val="22"/>
        </w:rPr>
        <w:t xml:space="preserve">o produce the annual Childcare Sufficiency </w:t>
      </w:r>
      <w:r w:rsidR="00FF39FF" w:rsidRPr="002F712F">
        <w:rPr>
          <w:rFonts w:ascii="Arial" w:eastAsia="Arial" w:hAnsi="Arial" w:cs="Arial"/>
          <w:sz w:val="22"/>
          <w:szCs w:val="22"/>
        </w:rPr>
        <w:t>report</w:t>
      </w:r>
      <w:r w:rsidR="00A5331C" w:rsidRPr="002F712F">
        <w:rPr>
          <w:rFonts w:ascii="Arial" w:eastAsia="Arial" w:hAnsi="Arial" w:cs="Arial"/>
          <w:sz w:val="22"/>
          <w:szCs w:val="22"/>
        </w:rPr>
        <w:t xml:space="preserve"> to inform the</w:t>
      </w:r>
      <w:r w:rsidR="0048160A" w:rsidRPr="002F712F">
        <w:rPr>
          <w:rFonts w:ascii="Arial" w:eastAsia="Arial" w:hAnsi="Arial" w:cs="Arial"/>
          <w:sz w:val="22"/>
          <w:szCs w:val="22"/>
        </w:rPr>
        <w:t xml:space="preserve"> city</w:t>
      </w:r>
      <w:r w:rsidR="00503EDF" w:rsidRPr="002F712F">
        <w:rPr>
          <w:rFonts w:ascii="Arial" w:eastAsia="Arial" w:hAnsi="Arial" w:cs="Arial"/>
          <w:sz w:val="22"/>
          <w:szCs w:val="22"/>
        </w:rPr>
        <w:t>-</w:t>
      </w:r>
      <w:r w:rsidR="0048160A" w:rsidRPr="002F712F">
        <w:rPr>
          <w:rFonts w:ascii="Arial" w:eastAsia="Arial" w:hAnsi="Arial" w:cs="Arial"/>
          <w:sz w:val="22"/>
          <w:szCs w:val="22"/>
        </w:rPr>
        <w:t>wide</w:t>
      </w:r>
      <w:r w:rsidR="00A5331C" w:rsidRPr="002F712F">
        <w:rPr>
          <w:rFonts w:ascii="Arial" w:eastAsia="Arial" w:hAnsi="Arial" w:cs="Arial"/>
          <w:sz w:val="22"/>
          <w:szCs w:val="22"/>
        </w:rPr>
        <w:t xml:space="preserve"> Early Years and Childcare Sufficiency Strategy</w:t>
      </w:r>
      <w:r w:rsidR="00503EDF" w:rsidRPr="002F712F">
        <w:rPr>
          <w:rFonts w:ascii="Arial" w:eastAsia="Arial" w:hAnsi="Arial" w:cs="Arial"/>
          <w:sz w:val="22"/>
          <w:szCs w:val="22"/>
        </w:rPr>
        <w:t>.</w:t>
      </w:r>
      <w:r w:rsidR="00A5331C" w:rsidRPr="002F712F">
        <w:rPr>
          <w:rFonts w:ascii="Arial" w:eastAsia="Arial" w:hAnsi="Arial" w:cs="Arial"/>
          <w:sz w:val="22"/>
          <w:szCs w:val="22"/>
        </w:rPr>
        <w:t xml:space="preserve">  </w:t>
      </w:r>
    </w:p>
    <w:p w14:paraId="52D2EE7E" w14:textId="77777777" w:rsidR="004E6F12" w:rsidRDefault="004E6F12" w:rsidP="008F3727">
      <w:pPr>
        <w:spacing w:line="276" w:lineRule="auto"/>
        <w:jc w:val="both"/>
        <w:rPr>
          <w:rFonts w:ascii="Arial" w:eastAsia="Arial" w:hAnsi="Arial" w:cs="Arial"/>
          <w:sz w:val="22"/>
          <w:szCs w:val="22"/>
        </w:rPr>
      </w:pPr>
    </w:p>
    <w:p w14:paraId="0A39B662" w14:textId="37E9416A" w:rsidR="00A5331C" w:rsidRPr="002F712F" w:rsidRDefault="004E6F12" w:rsidP="002F712F">
      <w:pPr>
        <w:pStyle w:val="ListParagraph"/>
        <w:numPr>
          <w:ilvl w:val="0"/>
          <w:numId w:val="16"/>
        </w:numPr>
        <w:spacing w:line="276" w:lineRule="auto"/>
        <w:jc w:val="both"/>
        <w:rPr>
          <w:rFonts w:ascii="Arial" w:eastAsia="Arial" w:hAnsi="Arial" w:cs="Arial"/>
          <w:sz w:val="22"/>
          <w:szCs w:val="22"/>
        </w:rPr>
      </w:pPr>
      <w:r w:rsidRPr="279AAA64">
        <w:rPr>
          <w:rFonts w:ascii="Arial" w:eastAsia="Arial" w:hAnsi="Arial" w:cs="Arial"/>
          <w:sz w:val="22"/>
          <w:szCs w:val="22"/>
        </w:rPr>
        <w:t>To</w:t>
      </w:r>
      <w:r w:rsidR="00A5331C" w:rsidRPr="279AAA64">
        <w:rPr>
          <w:rFonts w:ascii="Arial" w:eastAsia="Arial" w:hAnsi="Arial" w:cs="Arial"/>
          <w:sz w:val="22"/>
          <w:szCs w:val="22"/>
        </w:rPr>
        <w:t xml:space="preserve"> </w:t>
      </w:r>
      <w:r w:rsidR="00B95EE4" w:rsidRPr="279AAA64">
        <w:rPr>
          <w:rFonts w:ascii="Arial" w:eastAsia="Arial" w:hAnsi="Arial" w:cs="Arial"/>
          <w:sz w:val="22"/>
          <w:szCs w:val="22"/>
        </w:rPr>
        <w:t>s</w:t>
      </w:r>
      <w:r w:rsidR="00A5331C" w:rsidRPr="279AAA64">
        <w:rPr>
          <w:rFonts w:ascii="Arial" w:eastAsia="Arial" w:hAnsi="Arial" w:cs="Arial"/>
          <w:sz w:val="22"/>
          <w:szCs w:val="22"/>
        </w:rPr>
        <w:t xml:space="preserve">upport providers to reshape and create new early education, childcare and out of school places in line with Early ears and Childcare Sufficiency Strategy including alternative governance, management and delivery structures. </w:t>
      </w:r>
    </w:p>
    <w:p w14:paraId="56D56223" w14:textId="5322BB2B" w:rsidR="007F2A0C" w:rsidRDefault="007F2A0C" w:rsidP="008F3727">
      <w:pPr>
        <w:spacing w:line="276" w:lineRule="auto"/>
        <w:jc w:val="both"/>
        <w:rPr>
          <w:rFonts w:ascii="Arial" w:eastAsia="Arial" w:hAnsi="Arial" w:cs="Arial"/>
          <w:sz w:val="22"/>
          <w:szCs w:val="22"/>
        </w:rPr>
      </w:pPr>
    </w:p>
    <w:p w14:paraId="61311870" w14:textId="4ECC60D6" w:rsidR="00E70A6D" w:rsidRPr="002F712F" w:rsidRDefault="007F2A0C" w:rsidP="002F712F">
      <w:pPr>
        <w:pStyle w:val="ListParagraph"/>
        <w:numPr>
          <w:ilvl w:val="0"/>
          <w:numId w:val="16"/>
        </w:numPr>
        <w:spacing w:line="276" w:lineRule="auto"/>
        <w:jc w:val="both"/>
        <w:rPr>
          <w:rFonts w:ascii="Arial" w:eastAsia="Arial" w:hAnsi="Arial" w:cs="Arial"/>
          <w:sz w:val="22"/>
          <w:szCs w:val="22"/>
        </w:rPr>
      </w:pPr>
      <w:r w:rsidRPr="279AAA64">
        <w:rPr>
          <w:rFonts w:ascii="Arial" w:eastAsia="Arial" w:hAnsi="Arial" w:cs="Arial"/>
          <w:sz w:val="22"/>
          <w:szCs w:val="22"/>
        </w:rPr>
        <w:t xml:space="preserve">To oversee </w:t>
      </w:r>
      <w:r w:rsidR="00E07E90" w:rsidRPr="279AAA64">
        <w:rPr>
          <w:rFonts w:ascii="Arial" w:eastAsia="Arial" w:hAnsi="Arial" w:cs="Arial"/>
          <w:sz w:val="22"/>
          <w:szCs w:val="22"/>
        </w:rPr>
        <w:t>Early Years</w:t>
      </w:r>
      <w:r w:rsidR="00621517" w:rsidRPr="279AAA64">
        <w:rPr>
          <w:rFonts w:ascii="Arial" w:eastAsia="Arial" w:hAnsi="Arial" w:cs="Arial"/>
          <w:sz w:val="22"/>
          <w:szCs w:val="22"/>
        </w:rPr>
        <w:t xml:space="preserve"> and </w:t>
      </w:r>
      <w:r w:rsidR="40853902" w:rsidRPr="279AAA64">
        <w:rPr>
          <w:rFonts w:ascii="Arial" w:eastAsia="Arial" w:hAnsi="Arial" w:cs="Arial"/>
          <w:sz w:val="22"/>
          <w:szCs w:val="22"/>
        </w:rPr>
        <w:t>C</w:t>
      </w:r>
      <w:r w:rsidR="00635F04" w:rsidRPr="279AAA64">
        <w:rPr>
          <w:rFonts w:ascii="Arial" w:eastAsia="Arial" w:hAnsi="Arial" w:cs="Arial"/>
          <w:sz w:val="22"/>
          <w:szCs w:val="22"/>
        </w:rPr>
        <w:t>hildcare provision</w:t>
      </w:r>
      <w:r w:rsidR="00621517" w:rsidRPr="279AAA64">
        <w:rPr>
          <w:rFonts w:ascii="Arial" w:eastAsia="Arial" w:hAnsi="Arial" w:cs="Arial"/>
          <w:sz w:val="22"/>
          <w:szCs w:val="22"/>
        </w:rPr>
        <w:t xml:space="preserve"> strategy across the city</w:t>
      </w:r>
      <w:r w:rsidR="002B27DE" w:rsidRPr="279AAA64">
        <w:rPr>
          <w:rFonts w:ascii="Arial" w:eastAsia="Arial" w:hAnsi="Arial" w:cs="Arial"/>
          <w:sz w:val="22"/>
          <w:szCs w:val="22"/>
        </w:rPr>
        <w:t>. Working</w:t>
      </w:r>
      <w:r w:rsidR="00C56349" w:rsidRPr="279AAA64">
        <w:rPr>
          <w:rFonts w:ascii="Arial" w:eastAsia="Arial" w:hAnsi="Arial" w:cs="Arial"/>
          <w:sz w:val="22"/>
          <w:szCs w:val="22"/>
        </w:rPr>
        <w:t xml:space="preserve"> with providers to</w:t>
      </w:r>
      <w:r w:rsidR="002B27DE" w:rsidRPr="279AAA64">
        <w:rPr>
          <w:rFonts w:ascii="Arial" w:eastAsia="Arial" w:hAnsi="Arial" w:cs="Arial"/>
          <w:sz w:val="22"/>
          <w:szCs w:val="22"/>
        </w:rPr>
        <w:t xml:space="preserve"> ensure </w:t>
      </w:r>
      <w:r w:rsidR="006879B2" w:rsidRPr="279AAA64">
        <w:rPr>
          <w:rFonts w:ascii="Arial" w:eastAsia="Arial" w:hAnsi="Arial" w:cs="Arial"/>
          <w:sz w:val="22"/>
          <w:szCs w:val="22"/>
        </w:rPr>
        <w:t>the</w:t>
      </w:r>
      <w:r w:rsidR="00E70A6D" w:rsidRPr="279AAA64">
        <w:rPr>
          <w:rFonts w:ascii="Arial" w:eastAsia="Arial" w:hAnsi="Arial" w:cs="Arial"/>
          <w:sz w:val="22"/>
          <w:szCs w:val="22"/>
        </w:rPr>
        <w:t>y offer financially</w:t>
      </w:r>
      <w:r w:rsidR="00E07E90" w:rsidRPr="279AAA64">
        <w:rPr>
          <w:rFonts w:ascii="Arial" w:eastAsia="Arial" w:hAnsi="Arial" w:cs="Arial"/>
          <w:sz w:val="22"/>
          <w:szCs w:val="22"/>
        </w:rPr>
        <w:t xml:space="preserve"> </w:t>
      </w:r>
      <w:r w:rsidR="00E70A6D" w:rsidRPr="279AAA64">
        <w:rPr>
          <w:rFonts w:ascii="Arial" w:eastAsia="Arial" w:hAnsi="Arial" w:cs="Arial"/>
          <w:sz w:val="22"/>
          <w:szCs w:val="22"/>
        </w:rPr>
        <w:t xml:space="preserve">viable Early Years and Childcare places. </w:t>
      </w:r>
    </w:p>
    <w:p w14:paraId="1D8B81D3" w14:textId="77777777" w:rsidR="00E07E90" w:rsidRDefault="00E07E90" w:rsidP="002B27DE">
      <w:pPr>
        <w:spacing w:line="276" w:lineRule="auto"/>
        <w:jc w:val="both"/>
        <w:rPr>
          <w:rFonts w:ascii="Arial" w:eastAsia="Arial" w:hAnsi="Arial" w:cs="Arial"/>
          <w:sz w:val="22"/>
          <w:szCs w:val="22"/>
        </w:rPr>
      </w:pPr>
    </w:p>
    <w:p w14:paraId="592FAC56" w14:textId="5F2DE251" w:rsidR="002B1154" w:rsidRPr="002F712F" w:rsidRDefault="001B6133" w:rsidP="002F712F">
      <w:pPr>
        <w:pStyle w:val="ListParagraph"/>
        <w:numPr>
          <w:ilvl w:val="0"/>
          <w:numId w:val="16"/>
        </w:numPr>
        <w:spacing w:line="276" w:lineRule="auto"/>
        <w:jc w:val="both"/>
        <w:rPr>
          <w:rFonts w:ascii="Arial" w:hAnsi="Arial" w:cs="Arial"/>
          <w:sz w:val="22"/>
          <w:szCs w:val="22"/>
        </w:rPr>
      </w:pPr>
      <w:r w:rsidRPr="002F712F">
        <w:rPr>
          <w:rFonts w:ascii="Arial" w:hAnsi="Arial" w:cs="Arial"/>
          <w:sz w:val="22"/>
          <w:szCs w:val="22"/>
        </w:rPr>
        <w:t xml:space="preserve">To support providers </w:t>
      </w:r>
      <w:r w:rsidR="007F2A0C" w:rsidRPr="002F712F">
        <w:rPr>
          <w:rFonts w:ascii="Arial" w:hAnsi="Arial" w:cs="Arial"/>
          <w:sz w:val="22"/>
          <w:szCs w:val="22"/>
        </w:rPr>
        <w:t xml:space="preserve">in </w:t>
      </w:r>
      <w:r w:rsidR="009D2E11" w:rsidRPr="002F712F">
        <w:rPr>
          <w:rFonts w:ascii="Arial" w:hAnsi="Arial" w:cs="Arial"/>
          <w:sz w:val="22"/>
          <w:szCs w:val="22"/>
        </w:rPr>
        <w:t xml:space="preserve">ensuring a sufficiency and the sustainability of free early </w:t>
      </w:r>
      <w:r w:rsidR="009D2E11" w:rsidRPr="002F712F">
        <w:rPr>
          <w:rFonts w:ascii="Arial" w:hAnsi="Arial" w:cs="Arial"/>
          <w:sz w:val="22"/>
          <w:szCs w:val="22"/>
        </w:rPr>
        <w:lastRenderedPageBreak/>
        <w:t xml:space="preserve">education provision for two, three and four year olds in </w:t>
      </w:r>
      <w:r w:rsidR="007172AE" w:rsidRPr="002F712F">
        <w:rPr>
          <w:rFonts w:ascii="Arial" w:hAnsi="Arial" w:cs="Arial"/>
          <w:sz w:val="22"/>
          <w:szCs w:val="22"/>
        </w:rPr>
        <w:t xml:space="preserve">schools and </w:t>
      </w:r>
      <w:r w:rsidR="009D2E11" w:rsidRPr="002F712F">
        <w:rPr>
          <w:rFonts w:ascii="Arial" w:hAnsi="Arial" w:cs="Arial"/>
          <w:sz w:val="22"/>
          <w:szCs w:val="22"/>
        </w:rPr>
        <w:t>the private, voluntary and independent sectors</w:t>
      </w:r>
      <w:r w:rsidR="008C3167">
        <w:rPr>
          <w:rFonts w:ascii="Arial" w:hAnsi="Arial" w:cs="Arial"/>
          <w:sz w:val="22"/>
          <w:szCs w:val="22"/>
        </w:rPr>
        <w:t>.</w:t>
      </w:r>
      <w:r w:rsidR="009D2E11" w:rsidRPr="002F712F">
        <w:rPr>
          <w:rFonts w:ascii="Arial" w:hAnsi="Arial" w:cs="Arial"/>
          <w:sz w:val="22"/>
          <w:szCs w:val="22"/>
        </w:rPr>
        <w:t xml:space="preserve"> </w:t>
      </w:r>
    </w:p>
    <w:p w14:paraId="269EBBFB" w14:textId="77777777" w:rsidR="002B1154" w:rsidRDefault="002B1154" w:rsidP="008F3727">
      <w:pPr>
        <w:spacing w:line="276" w:lineRule="auto"/>
        <w:jc w:val="both"/>
        <w:rPr>
          <w:rFonts w:ascii="Arial" w:hAnsi="Arial" w:cs="Arial"/>
          <w:sz w:val="22"/>
          <w:szCs w:val="22"/>
        </w:rPr>
      </w:pPr>
    </w:p>
    <w:p w14:paraId="01F6F349" w14:textId="400A0850" w:rsidR="009D2E11" w:rsidRPr="002F712F" w:rsidRDefault="002B1154" w:rsidP="002F712F">
      <w:pPr>
        <w:pStyle w:val="ListParagraph"/>
        <w:numPr>
          <w:ilvl w:val="0"/>
          <w:numId w:val="16"/>
        </w:numPr>
        <w:spacing w:line="276" w:lineRule="auto"/>
        <w:jc w:val="both"/>
        <w:rPr>
          <w:rFonts w:ascii="Arial" w:hAnsi="Arial" w:cs="Arial"/>
          <w:sz w:val="22"/>
          <w:szCs w:val="22"/>
        </w:rPr>
      </w:pPr>
      <w:r w:rsidRPr="002F712F">
        <w:rPr>
          <w:rFonts w:ascii="Arial" w:hAnsi="Arial" w:cs="Arial"/>
          <w:sz w:val="22"/>
          <w:szCs w:val="22"/>
        </w:rPr>
        <w:t xml:space="preserve">To </w:t>
      </w:r>
      <w:r w:rsidR="00BF0851" w:rsidRPr="002F712F">
        <w:rPr>
          <w:rFonts w:ascii="Arial" w:hAnsi="Arial" w:cs="Arial"/>
          <w:sz w:val="22"/>
          <w:szCs w:val="22"/>
        </w:rPr>
        <w:t>have an overview of the</w:t>
      </w:r>
      <w:r w:rsidRPr="002F712F">
        <w:rPr>
          <w:rFonts w:ascii="Arial" w:hAnsi="Arial" w:cs="Arial"/>
          <w:sz w:val="22"/>
          <w:szCs w:val="22"/>
        </w:rPr>
        <w:t xml:space="preserve"> </w:t>
      </w:r>
      <w:r w:rsidR="009D2E11" w:rsidRPr="002F712F">
        <w:rPr>
          <w:rFonts w:ascii="Arial" w:hAnsi="Arial" w:cs="Arial"/>
          <w:sz w:val="22"/>
          <w:szCs w:val="22"/>
        </w:rPr>
        <w:t>childcare provision</w:t>
      </w:r>
      <w:r w:rsidR="00BF0851" w:rsidRPr="002F712F">
        <w:rPr>
          <w:rFonts w:ascii="Arial" w:hAnsi="Arial" w:cs="Arial"/>
          <w:sz w:val="22"/>
          <w:szCs w:val="22"/>
        </w:rPr>
        <w:t xml:space="preserve"> across the city</w:t>
      </w:r>
      <w:r w:rsidR="009D2E11" w:rsidRPr="002F712F">
        <w:rPr>
          <w:rFonts w:ascii="Arial" w:hAnsi="Arial" w:cs="Arial"/>
          <w:sz w:val="22"/>
          <w:szCs w:val="22"/>
        </w:rPr>
        <w:t xml:space="preserve"> for children aged 0 – 14 universally and up to 18 where a young person has a special educational need and/or is disabled and/or is a Child in Care.      </w:t>
      </w:r>
    </w:p>
    <w:p w14:paraId="4119B8FD" w14:textId="77777777" w:rsidR="00B36829" w:rsidRPr="00196D3E" w:rsidRDefault="00B36829" w:rsidP="00196D3E">
      <w:pPr>
        <w:rPr>
          <w:rFonts w:ascii="Arial" w:eastAsia="Arial" w:hAnsi="Arial" w:cs="Arial"/>
          <w:sz w:val="22"/>
          <w:szCs w:val="22"/>
        </w:rPr>
      </w:pPr>
    </w:p>
    <w:p w14:paraId="67304025" w14:textId="7E5033BC" w:rsidR="00B36829" w:rsidRDefault="00B36829" w:rsidP="002F712F">
      <w:pPr>
        <w:pStyle w:val="ListParagraph"/>
        <w:numPr>
          <w:ilvl w:val="0"/>
          <w:numId w:val="16"/>
        </w:numPr>
        <w:spacing w:line="276" w:lineRule="auto"/>
        <w:jc w:val="both"/>
        <w:rPr>
          <w:rFonts w:ascii="Arial" w:eastAsia="Arial" w:hAnsi="Arial" w:cs="Arial"/>
          <w:sz w:val="22"/>
          <w:szCs w:val="22"/>
        </w:rPr>
      </w:pPr>
      <w:r>
        <w:rPr>
          <w:rFonts w:ascii="Arial" w:eastAsia="Arial" w:hAnsi="Arial" w:cs="Arial"/>
          <w:sz w:val="22"/>
          <w:szCs w:val="22"/>
        </w:rPr>
        <w:t>Ensur</w:t>
      </w:r>
      <w:r w:rsidR="00196D3E">
        <w:rPr>
          <w:rFonts w:ascii="Arial" w:eastAsia="Arial" w:hAnsi="Arial" w:cs="Arial"/>
          <w:sz w:val="22"/>
          <w:szCs w:val="22"/>
        </w:rPr>
        <w:t>e sufficient and flexible DfE funded EY free entitlement places</w:t>
      </w:r>
      <w:r>
        <w:rPr>
          <w:rFonts w:ascii="Arial" w:eastAsia="Arial" w:hAnsi="Arial" w:cs="Arial"/>
          <w:sz w:val="22"/>
          <w:szCs w:val="22"/>
        </w:rPr>
        <w:t xml:space="preserve"> </w:t>
      </w:r>
      <w:r w:rsidR="00196D3E">
        <w:rPr>
          <w:rFonts w:ascii="Arial" w:eastAsia="Arial" w:hAnsi="Arial" w:cs="Arial"/>
          <w:sz w:val="22"/>
          <w:szCs w:val="22"/>
        </w:rPr>
        <w:t>for 2,3 and 4 year olds are available</w:t>
      </w:r>
      <w:r>
        <w:rPr>
          <w:rFonts w:ascii="Arial" w:eastAsia="Arial" w:hAnsi="Arial" w:cs="Arial"/>
          <w:sz w:val="22"/>
          <w:szCs w:val="22"/>
        </w:rPr>
        <w:t xml:space="preserve"> across the whole sector </w:t>
      </w:r>
      <w:r w:rsidR="00196D3E">
        <w:rPr>
          <w:rFonts w:ascii="Arial" w:eastAsia="Arial" w:hAnsi="Arial" w:cs="Arial"/>
          <w:sz w:val="22"/>
          <w:szCs w:val="22"/>
        </w:rPr>
        <w:t>within the city</w:t>
      </w:r>
      <w:r w:rsidR="008C3167">
        <w:rPr>
          <w:rFonts w:ascii="Arial" w:eastAsia="Arial" w:hAnsi="Arial" w:cs="Arial"/>
          <w:sz w:val="22"/>
          <w:szCs w:val="22"/>
        </w:rPr>
        <w:t>.</w:t>
      </w:r>
    </w:p>
    <w:p w14:paraId="042533DF" w14:textId="77777777" w:rsidR="008C3167" w:rsidRPr="008C3167" w:rsidRDefault="008C3167" w:rsidP="008C3167">
      <w:pPr>
        <w:pStyle w:val="ListParagraph"/>
        <w:rPr>
          <w:rFonts w:ascii="Arial" w:eastAsia="Arial" w:hAnsi="Arial" w:cs="Arial"/>
          <w:sz w:val="22"/>
          <w:szCs w:val="22"/>
        </w:rPr>
      </w:pPr>
    </w:p>
    <w:p w14:paraId="65DDAC3B" w14:textId="27BFD224" w:rsidR="008C3167" w:rsidRPr="002F712F" w:rsidRDefault="008C3167" w:rsidP="002F712F">
      <w:pPr>
        <w:pStyle w:val="ListParagraph"/>
        <w:numPr>
          <w:ilvl w:val="0"/>
          <w:numId w:val="16"/>
        </w:numPr>
        <w:spacing w:line="276" w:lineRule="auto"/>
        <w:jc w:val="both"/>
        <w:rPr>
          <w:rFonts w:ascii="Arial" w:eastAsia="Arial" w:hAnsi="Arial" w:cs="Arial"/>
          <w:sz w:val="22"/>
          <w:szCs w:val="22"/>
        </w:rPr>
      </w:pPr>
      <w:r>
        <w:rPr>
          <w:rFonts w:ascii="Arial" w:eastAsia="Arial" w:hAnsi="Arial" w:cs="Arial"/>
          <w:sz w:val="22"/>
          <w:szCs w:val="22"/>
        </w:rPr>
        <w:t xml:space="preserve">Manage the provider agreements that exist between settings and Together for Children. </w:t>
      </w:r>
    </w:p>
    <w:p w14:paraId="6523528C" w14:textId="77777777" w:rsidR="0038710D" w:rsidRPr="00E1465A" w:rsidRDefault="0038710D" w:rsidP="008F3727">
      <w:pPr>
        <w:spacing w:line="276" w:lineRule="auto"/>
        <w:jc w:val="both"/>
        <w:rPr>
          <w:rFonts w:ascii="Arial" w:hAnsi="Arial" w:cs="Arial"/>
          <w:sz w:val="22"/>
          <w:szCs w:val="22"/>
        </w:rPr>
      </w:pPr>
      <w:bookmarkStart w:id="0" w:name="page3"/>
      <w:bookmarkEnd w:id="0"/>
    </w:p>
    <w:p w14:paraId="1722BD92" w14:textId="49114CE2" w:rsidR="0038710D" w:rsidRDefault="0038710D" w:rsidP="008F3727">
      <w:pPr>
        <w:spacing w:line="276" w:lineRule="auto"/>
        <w:jc w:val="both"/>
        <w:rPr>
          <w:rFonts w:ascii="Arial" w:hAnsi="Arial" w:cs="Arial"/>
          <w:b/>
          <w:sz w:val="22"/>
          <w:szCs w:val="22"/>
        </w:rPr>
      </w:pPr>
      <w:r w:rsidRPr="00E1465A">
        <w:rPr>
          <w:rFonts w:ascii="Arial" w:hAnsi="Arial" w:cs="Arial"/>
          <w:b/>
          <w:sz w:val="22"/>
          <w:szCs w:val="22"/>
        </w:rPr>
        <w:t>Key Responsibilities:</w:t>
      </w:r>
    </w:p>
    <w:p w14:paraId="6AA65147" w14:textId="04D959E3" w:rsidR="00C75DC1" w:rsidRPr="0001406F" w:rsidRDefault="00C75DC1" w:rsidP="008F3727">
      <w:pPr>
        <w:pStyle w:val="ListParagraph"/>
        <w:widowControl/>
        <w:numPr>
          <w:ilvl w:val="0"/>
          <w:numId w:val="13"/>
        </w:numPr>
        <w:tabs>
          <w:tab w:val="left" w:pos="720"/>
        </w:tabs>
        <w:spacing w:line="276" w:lineRule="auto"/>
        <w:ind w:right="140"/>
        <w:jc w:val="both"/>
        <w:rPr>
          <w:rFonts w:ascii="Arial" w:eastAsia="Arial" w:hAnsi="Arial" w:cs="Arial"/>
          <w:sz w:val="22"/>
          <w:szCs w:val="22"/>
        </w:rPr>
      </w:pPr>
      <w:r w:rsidRPr="0001406F">
        <w:rPr>
          <w:rFonts w:ascii="Arial" w:eastAsia="Arial" w:hAnsi="Arial" w:cs="Arial"/>
          <w:sz w:val="22"/>
          <w:szCs w:val="22"/>
        </w:rPr>
        <w:t xml:space="preserve">To deal with enquiries from </w:t>
      </w:r>
      <w:r w:rsidRPr="0001406F">
        <w:rPr>
          <w:rFonts w:ascii="Arial" w:eastAsia="Arial" w:hAnsi="Arial" w:cs="Arial"/>
          <w:sz w:val="22"/>
          <w:szCs w:val="22"/>
          <w:shd w:val="clear" w:color="auto" w:fill="E6E6E6"/>
        </w:rPr>
        <w:t xml:space="preserve">Early </w:t>
      </w:r>
      <w:r w:rsidR="120E860F" w:rsidRPr="0001406F">
        <w:rPr>
          <w:rFonts w:ascii="Arial" w:eastAsia="Arial" w:hAnsi="Arial" w:cs="Arial"/>
          <w:sz w:val="22"/>
          <w:szCs w:val="22"/>
          <w:shd w:val="clear" w:color="auto" w:fill="E6E6E6"/>
        </w:rPr>
        <w:t>Y</w:t>
      </w:r>
      <w:r w:rsidRPr="0001406F">
        <w:rPr>
          <w:rFonts w:ascii="Arial" w:eastAsia="Arial" w:hAnsi="Arial" w:cs="Arial"/>
          <w:sz w:val="22"/>
          <w:szCs w:val="22"/>
          <w:shd w:val="clear" w:color="auto" w:fill="E6E6E6"/>
        </w:rPr>
        <w:t>ears</w:t>
      </w:r>
      <w:r w:rsidRPr="0001406F">
        <w:rPr>
          <w:rFonts w:ascii="Arial" w:eastAsia="Arial" w:hAnsi="Arial" w:cs="Arial"/>
          <w:sz w:val="22"/>
          <w:szCs w:val="22"/>
        </w:rPr>
        <w:t xml:space="preserve"> settings, schools and members of the public, on-line, face to face, over the phone or electronically in relation to childcare provision and </w:t>
      </w:r>
      <w:r w:rsidRPr="0001406F">
        <w:rPr>
          <w:rFonts w:ascii="Arial" w:eastAsia="Arial" w:hAnsi="Arial" w:cs="Arial"/>
          <w:sz w:val="22"/>
          <w:szCs w:val="22"/>
          <w:shd w:val="clear" w:color="auto" w:fill="E6E6E6"/>
        </w:rPr>
        <w:t>Early Years</w:t>
      </w:r>
      <w:r w:rsidRPr="0001406F">
        <w:rPr>
          <w:rFonts w:ascii="Arial" w:eastAsia="Arial" w:hAnsi="Arial" w:cs="Arial"/>
          <w:sz w:val="22"/>
          <w:szCs w:val="22"/>
        </w:rPr>
        <w:t xml:space="preserve"> </w:t>
      </w:r>
      <w:r w:rsidR="7B70BF74" w:rsidRPr="0001406F">
        <w:rPr>
          <w:rFonts w:ascii="Arial" w:eastAsia="Arial" w:hAnsi="Arial" w:cs="Arial"/>
          <w:sz w:val="22"/>
          <w:szCs w:val="22"/>
        </w:rPr>
        <w:t>i</w:t>
      </w:r>
      <w:r w:rsidRPr="0001406F">
        <w:rPr>
          <w:rFonts w:ascii="Arial" w:eastAsia="Arial" w:hAnsi="Arial" w:cs="Arial"/>
          <w:sz w:val="22"/>
          <w:szCs w:val="22"/>
        </w:rPr>
        <w:t>mprovement services.</w:t>
      </w:r>
    </w:p>
    <w:p w14:paraId="01D88E92" w14:textId="56C1FA25" w:rsidR="00B22151" w:rsidRPr="0001406F" w:rsidRDefault="00B22151" w:rsidP="008F3727">
      <w:pPr>
        <w:pStyle w:val="ListParagraph"/>
        <w:numPr>
          <w:ilvl w:val="0"/>
          <w:numId w:val="13"/>
        </w:numPr>
        <w:spacing w:line="276" w:lineRule="auto"/>
        <w:jc w:val="both"/>
        <w:rPr>
          <w:rFonts w:ascii="Arial" w:hAnsi="Arial" w:cs="Arial"/>
          <w:bCs/>
          <w:sz w:val="22"/>
          <w:szCs w:val="22"/>
        </w:rPr>
      </w:pPr>
      <w:r w:rsidRPr="0001406F">
        <w:rPr>
          <w:rFonts w:ascii="Arial" w:hAnsi="Arial" w:cs="Arial"/>
          <w:bCs/>
          <w:sz w:val="22"/>
          <w:szCs w:val="22"/>
        </w:rPr>
        <w:t xml:space="preserve">Work with providers to produce business plans which are aligned to the Council’s place planning strategy and their own business audit. </w:t>
      </w:r>
    </w:p>
    <w:p w14:paraId="5B48B048" w14:textId="1CFFCE7A" w:rsidR="00C01422" w:rsidRPr="0001406F" w:rsidRDefault="00C01422" w:rsidP="008F3727">
      <w:pPr>
        <w:pStyle w:val="ListParagraph"/>
        <w:numPr>
          <w:ilvl w:val="0"/>
          <w:numId w:val="13"/>
        </w:numPr>
        <w:spacing w:line="276" w:lineRule="auto"/>
        <w:jc w:val="both"/>
        <w:rPr>
          <w:rFonts w:ascii="Arial" w:hAnsi="Arial" w:cs="Arial"/>
          <w:bCs/>
          <w:sz w:val="22"/>
          <w:szCs w:val="22"/>
        </w:rPr>
      </w:pPr>
      <w:r w:rsidRPr="0001406F">
        <w:rPr>
          <w:rFonts w:ascii="Arial" w:hAnsi="Arial" w:cs="Arial"/>
          <w:bCs/>
          <w:sz w:val="22"/>
          <w:szCs w:val="22"/>
        </w:rPr>
        <w:t>Provide expert and responsive information, advice, guidance and support to providers on local and business needs</w:t>
      </w:r>
      <w:r w:rsidR="0079330E" w:rsidRPr="0001406F">
        <w:rPr>
          <w:rFonts w:ascii="Arial" w:hAnsi="Arial" w:cs="Arial"/>
          <w:bCs/>
          <w:sz w:val="22"/>
          <w:szCs w:val="22"/>
        </w:rPr>
        <w:t xml:space="preserve"> where necessary.</w:t>
      </w:r>
    </w:p>
    <w:p w14:paraId="4D8AC778" w14:textId="0258A62D" w:rsidR="00C01422" w:rsidRPr="0001406F" w:rsidRDefault="00C01422" w:rsidP="008F3727">
      <w:pPr>
        <w:pStyle w:val="ListParagraph"/>
        <w:numPr>
          <w:ilvl w:val="0"/>
          <w:numId w:val="13"/>
        </w:numPr>
        <w:spacing w:line="276" w:lineRule="auto"/>
        <w:jc w:val="both"/>
        <w:rPr>
          <w:rFonts w:ascii="Arial" w:hAnsi="Arial" w:cs="Arial"/>
          <w:bCs/>
          <w:sz w:val="22"/>
          <w:szCs w:val="22"/>
        </w:rPr>
      </w:pPr>
      <w:r w:rsidRPr="0001406F">
        <w:rPr>
          <w:rFonts w:ascii="Arial" w:hAnsi="Arial" w:cs="Arial"/>
          <w:bCs/>
          <w:sz w:val="22"/>
          <w:szCs w:val="22"/>
        </w:rPr>
        <w:t xml:space="preserve">Work with other members of Together for Children, to engage with other local authorities, national organisations and government departments, such as Department for Education, to ensure Sunderland City Council can demonstrate capacity is sufficient and sustainable, meeting its sufficiency duty and is compliant with all government expectations. </w:t>
      </w:r>
    </w:p>
    <w:p w14:paraId="551D2CB3" w14:textId="6CD2B83D" w:rsidR="00C01422" w:rsidRPr="0001406F" w:rsidRDefault="008C37EC" w:rsidP="008F3727">
      <w:pPr>
        <w:pStyle w:val="ListParagraph"/>
        <w:widowControl/>
        <w:numPr>
          <w:ilvl w:val="0"/>
          <w:numId w:val="13"/>
        </w:numPr>
        <w:spacing w:line="276" w:lineRule="auto"/>
        <w:jc w:val="both"/>
        <w:rPr>
          <w:rFonts w:ascii="Arial" w:hAnsi="Arial" w:cs="Arial"/>
          <w:sz w:val="22"/>
          <w:szCs w:val="22"/>
        </w:rPr>
      </w:pPr>
      <w:r w:rsidRPr="0001406F">
        <w:rPr>
          <w:rFonts w:ascii="Arial" w:hAnsi="Arial" w:cs="Arial"/>
          <w:sz w:val="22"/>
          <w:szCs w:val="22"/>
        </w:rPr>
        <w:t xml:space="preserve">Coordinate support for new and current </w:t>
      </w:r>
      <w:r w:rsidR="0001406F" w:rsidRPr="0001406F">
        <w:rPr>
          <w:rFonts w:ascii="Arial" w:hAnsi="Arial" w:cs="Arial"/>
          <w:sz w:val="22"/>
          <w:szCs w:val="22"/>
          <w:shd w:val="clear" w:color="auto" w:fill="E6E6E6"/>
        </w:rPr>
        <w:t>E</w:t>
      </w:r>
      <w:r w:rsidRPr="0001406F">
        <w:rPr>
          <w:rFonts w:ascii="Arial" w:hAnsi="Arial" w:cs="Arial"/>
          <w:sz w:val="22"/>
          <w:szCs w:val="22"/>
          <w:shd w:val="clear" w:color="auto" w:fill="E6E6E6"/>
        </w:rPr>
        <w:t>arly years</w:t>
      </w:r>
      <w:r w:rsidRPr="0001406F">
        <w:rPr>
          <w:rFonts w:ascii="Arial" w:hAnsi="Arial" w:cs="Arial"/>
          <w:sz w:val="22"/>
          <w:szCs w:val="22"/>
        </w:rPr>
        <w:t xml:space="preserve"> and </w:t>
      </w:r>
      <w:r w:rsidR="0001406F" w:rsidRPr="0001406F">
        <w:rPr>
          <w:rFonts w:ascii="Arial" w:hAnsi="Arial" w:cs="Arial"/>
          <w:sz w:val="22"/>
          <w:szCs w:val="22"/>
          <w:shd w:val="clear" w:color="auto" w:fill="E6E6E6"/>
        </w:rPr>
        <w:t>C</w:t>
      </w:r>
      <w:r w:rsidRPr="0001406F">
        <w:rPr>
          <w:rFonts w:ascii="Arial" w:hAnsi="Arial" w:cs="Arial"/>
          <w:sz w:val="22"/>
          <w:szCs w:val="22"/>
          <w:shd w:val="clear" w:color="auto" w:fill="E6E6E6"/>
        </w:rPr>
        <w:t>hildcare</w:t>
      </w:r>
      <w:r w:rsidRPr="0001406F">
        <w:rPr>
          <w:rFonts w:ascii="Arial" w:hAnsi="Arial" w:cs="Arial"/>
          <w:sz w:val="22"/>
          <w:szCs w:val="22"/>
        </w:rPr>
        <w:t xml:space="preserve"> providers to establish and maintain long term viable </w:t>
      </w:r>
      <w:r w:rsidR="0001406F" w:rsidRPr="0001406F">
        <w:rPr>
          <w:rFonts w:ascii="Arial" w:hAnsi="Arial" w:cs="Arial"/>
          <w:sz w:val="22"/>
          <w:szCs w:val="22"/>
          <w:shd w:val="clear" w:color="auto" w:fill="E6E6E6"/>
        </w:rPr>
        <w:t>Early Years</w:t>
      </w:r>
      <w:r w:rsidRPr="0001406F">
        <w:rPr>
          <w:rFonts w:ascii="Arial" w:hAnsi="Arial" w:cs="Arial"/>
          <w:sz w:val="22"/>
          <w:szCs w:val="22"/>
        </w:rPr>
        <w:t xml:space="preserve"> and </w:t>
      </w:r>
      <w:r w:rsidR="0001406F" w:rsidRPr="0001406F">
        <w:rPr>
          <w:rFonts w:ascii="Arial" w:hAnsi="Arial" w:cs="Arial"/>
          <w:sz w:val="22"/>
          <w:szCs w:val="22"/>
          <w:shd w:val="clear" w:color="auto" w:fill="E6E6E6"/>
        </w:rPr>
        <w:t>Childcare</w:t>
      </w:r>
      <w:r w:rsidR="0001406F" w:rsidRPr="0001406F">
        <w:rPr>
          <w:rFonts w:ascii="Arial" w:hAnsi="Arial" w:cs="Arial"/>
          <w:sz w:val="22"/>
          <w:szCs w:val="22"/>
        </w:rPr>
        <w:t xml:space="preserve"> </w:t>
      </w:r>
      <w:r w:rsidRPr="0001406F">
        <w:rPr>
          <w:rFonts w:ascii="Arial" w:hAnsi="Arial" w:cs="Arial"/>
          <w:sz w:val="22"/>
          <w:szCs w:val="22"/>
        </w:rPr>
        <w:t xml:space="preserve">businesses, ensuring the provision of high quality robust business advice, support and challenge as appropriate and necessary.  </w:t>
      </w:r>
    </w:p>
    <w:p w14:paraId="650500C6" w14:textId="7997C12B" w:rsidR="008F3727" w:rsidRPr="0001406F" w:rsidRDefault="008F3727" w:rsidP="008F3727">
      <w:pPr>
        <w:pStyle w:val="ListParagraph"/>
        <w:numPr>
          <w:ilvl w:val="0"/>
          <w:numId w:val="13"/>
        </w:numPr>
        <w:tabs>
          <w:tab w:val="left" w:pos="720"/>
        </w:tabs>
        <w:spacing w:line="276" w:lineRule="auto"/>
        <w:ind w:right="80"/>
        <w:jc w:val="both"/>
        <w:rPr>
          <w:rFonts w:ascii="Arial" w:eastAsia="Arial" w:hAnsi="Arial" w:cs="Arial"/>
          <w:sz w:val="22"/>
          <w:szCs w:val="22"/>
        </w:rPr>
      </w:pPr>
      <w:r w:rsidRPr="0001406F">
        <w:rPr>
          <w:rFonts w:ascii="Arial" w:eastAsia="Arial" w:hAnsi="Arial" w:cs="Arial"/>
          <w:sz w:val="22"/>
          <w:szCs w:val="22"/>
        </w:rPr>
        <w:t xml:space="preserve">Maintain expertise in and understanding of the national and local legislative and policy requirements for early education and childcare.  </w:t>
      </w:r>
    </w:p>
    <w:p w14:paraId="2F2AF5CD" w14:textId="77777777" w:rsidR="008F3727" w:rsidRPr="0001406F" w:rsidRDefault="008F3727" w:rsidP="008F3727">
      <w:pPr>
        <w:widowControl/>
        <w:numPr>
          <w:ilvl w:val="0"/>
          <w:numId w:val="13"/>
        </w:numPr>
        <w:tabs>
          <w:tab w:val="left" w:pos="720"/>
        </w:tabs>
        <w:spacing w:line="276" w:lineRule="auto"/>
        <w:ind w:right="840"/>
        <w:jc w:val="both"/>
        <w:rPr>
          <w:rFonts w:ascii="Arial" w:eastAsia="Arial" w:hAnsi="Arial" w:cs="Arial"/>
          <w:sz w:val="22"/>
          <w:szCs w:val="22"/>
        </w:rPr>
      </w:pPr>
      <w:r w:rsidRPr="0001406F">
        <w:rPr>
          <w:rFonts w:ascii="Arial" w:eastAsia="Arial" w:hAnsi="Arial" w:cs="Arial"/>
          <w:sz w:val="22"/>
          <w:szCs w:val="22"/>
        </w:rPr>
        <w:t>Maintain a good understanding of the issues facing childcare providers and be able to identify solutions that secure sufficient childcare</w:t>
      </w:r>
    </w:p>
    <w:p w14:paraId="36DBD94C" w14:textId="33FFA265" w:rsidR="00EC7322" w:rsidRDefault="004837D8" w:rsidP="279AAA64">
      <w:pPr>
        <w:pStyle w:val="ListParagraph"/>
        <w:numPr>
          <w:ilvl w:val="0"/>
          <w:numId w:val="13"/>
        </w:numPr>
        <w:spacing w:line="276" w:lineRule="auto"/>
        <w:jc w:val="both"/>
        <w:rPr>
          <w:rFonts w:ascii="Arial" w:hAnsi="Arial" w:cs="Arial"/>
          <w:sz w:val="22"/>
          <w:szCs w:val="22"/>
        </w:rPr>
      </w:pPr>
      <w:r w:rsidRPr="0001406F">
        <w:rPr>
          <w:rFonts w:ascii="Arial" w:hAnsi="Arial" w:cs="Arial"/>
          <w:sz w:val="22"/>
          <w:szCs w:val="22"/>
        </w:rPr>
        <w:t>Maintain effective analysis of early years</w:t>
      </w:r>
      <w:r w:rsidR="6C13F24B" w:rsidRPr="0001406F">
        <w:rPr>
          <w:rFonts w:ascii="Arial" w:hAnsi="Arial" w:cs="Arial"/>
          <w:sz w:val="22"/>
          <w:szCs w:val="22"/>
        </w:rPr>
        <w:t>’</w:t>
      </w:r>
      <w:r w:rsidRPr="0001406F">
        <w:rPr>
          <w:rFonts w:ascii="Arial" w:hAnsi="Arial" w:cs="Arial"/>
          <w:sz w:val="22"/>
          <w:szCs w:val="22"/>
        </w:rPr>
        <w:t xml:space="preserve"> outcomes to target those providers</w:t>
      </w:r>
      <w:r w:rsidRPr="279AAA64">
        <w:rPr>
          <w:rFonts w:ascii="Arial" w:hAnsi="Arial" w:cs="Arial"/>
          <w:sz w:val="22"/>
          <w:szCs w:val="22"/>
        </w:rPr>
        <w:t xml:space="preserve"> who are likely to require more intensive support and prioritise workload accordingly.</w:t>
      </w:r>
    </w:p>
    <w:p w14:paraId="46C6A330" w14:textId="52919A5E" w:rsidR="00416F09" w:rsidRPr="00EC7322" w:rsidRDefault="004837D8" w:rsidP="008F3727">
      <w:pPr>
        <w:pStyle w:val="ListParagraph"/>
        <w:numPr>
          <w:ilvl w:val="0"/>
          <w:numId w:val="13"/>
        </w:numPr>
        <w:spacing w:line="276" w:lineRule="auto"/>
        <w:jc w:val="both"/>
        <w:rPr>
          <w:rFonts w:ascii="Arial" w:hAnsi="Arial" w:cs="Arial"/>
          <w:bCs/>
          <w:sz w:val="22"/>
          <w:szCs w:val="22"/>
        </w:rPr>
      </w:pPr>
      <w:r w:rsidRPr="00EC7322">
        <w:rPr>
          <w:rFonts w:ascii="Arial" w:hAnsi="Arial" w:cs="Arial"/>
          <w:bCs/>
          <w:sz w:val="22"/>
          <w:szCs w:val="22"/>
        </w:rPr>
        <w:t xml:space="preserve">Develop information, stakeholder engagement plans and training materials for providers to build their capacity, skills and knowledge. </w:t>
      </w:r>
    </w:p>
    <w:p w14:paraId="0EC5EC5B" w14:textId="77777777" w:rsidR="00416F09" w:rsidRPr="00A85C6A" w:rsidRDefault="004837D8" w:rsidP="008F3727">
      <w:pPr>
        <w:pStyle w:val="ListParagraph"/>
        <w:numPr>
          <w:ilvl w:val="0"/>
          <w:numId w:val="13"/>
        </w:numPr>
        <w:spacing w:line="276" w:lineRule="auto"/>
        <w:jc w:val="both"/>
        <w:rPr>
          <w:rFonts w:ascii="Arial" w:hAnsi="Arial" w:cs="Arial"/>
          <w:bCs/>
          <w:sz w:val="22"/>
          <w:szCs w:val="22"/>
        </w:rPr>
      </w:pPr>
      <w:r w:rsidRPr="00A85C6A">
        <w:rPr>
          <w:rFonts w:ascii="Arial" w:hAnsi="Arial" w:cs="Arial"/>
          <w:bCs/>
          <w:sz w:val="22"/>
          <w:szCs w:val="22"/>
        </w:rPr>
        <w:t xml:space="preserve">Lead the annual programme of contract monitoring with early years and childcare providers; to ensure funding claims are accurate.  </w:t>
      </w:r>
    </w:p>
    <w:p w14:paraId="4C88DFF8" w14:textId="0F73CDD2" w:rsidR="00594828" w:rsidRPr="00A85C6A" w:rsidRDefault="004837D8" w:rsidP="008F3727">
      <w:pPr>
        <w:pStyle w:val="ListParagraph"/>
        <w:numPr>
          <w:ilvl w:val="0"/>
          <w:numId w:val="13"/>
        </w:numPr>
        <w:spacing w:line="276" w:lineRule="auto"/>
        <w:jc w:val="both"/>
        <w:rPr>
          <w:rFonts w:ascii="Arial" w:hAnsi="Arial" w:cs="Arial"/>
          <w:bCs/>
          <w:sz w:val="22"/>
          <w:szCs w:val="22"/>
        </w:rPr>
      </w:pPr>
      <w:r w:rsidRPr="00A85C6A">
        <w:rPr>
          <w:rFonts w:ascii="Arial" w:hAnsi="Arial" w:cs="Arial"/>
          <w:bCs/>
          <w:sz w:val="22"/>
          <w:szCs w:val="22"/>
        </w:rPr>
        <w:t>To keep all providers up to date of policy changes relating to funding and how this may impact their business, sharing best practice business models to ensure the early years education, childcare and out of school market is sustainable.</w:t>
      </w:r>
    </w:p>
    <w:p w14:paraId="3ED25A0A" w14:textId="50FF2D41" w:rsidR="00D53D6A" w:rsidRDefault="00594828" w:rsidP="008F3727">
      <w:pPr>
        <w:pStyle w:val="ListParagraph"/>
        <w:widowControl/>
        <w:numPr>
          <w:ilvl w:val="0"/>
          <w:numId w:val="13"/>
        </w:numPr>
        <w:spacing w:line="276" w:lineRule="auto"/>
        <w:jc w:val="both"/>
        <w:rPr>
          <w:rFonts w:ascii="Arial" w:hAnsi="Arial" w:cs="Arial"/>
          <w:sz w:val="22"/>
          <w:szCs w:val="22"/>
        </w:rPr>
      </w:pPr>
      <w:r w:rsidRPr="00636D2E">
        <w:rPr>
          <w:rFonts w:ascii="Arial" w:hAnsi="Arial" w:cs="Arial"/>
          <w:sz w:val="22"/>
          <w:szCs w:val="22"/>
        </w:rPr>
        <w:t>Ensure timely, robust and high quality interventions where early years providers are judged by O</w:t>
      </w:r>
      <w:r w:rsidR="007C2E4A">
        <w:rPr>
          <w:rFonts w:ascii="Arial" w:hAnsi="Arial" w:cs="Arial"/>
          <w:sz w:val="22"/>
          <w:szCs w:val="22"/>
        </w:rPr>
        <w:t>F</w:t>
      </w:r>
      <w:r w:rsidRPr="00636D2E">
        <w:rPr>
          <w:rFonts w:ascii="Arial" w:hAnsi="Arial" w:cs="Arial"/>
          <w:sz w:val="22"/>
          <w:szCs w:val="22"/>
        </w:rPr>
        <w:t xml:space="preserve">STED to be ‘requiring improvement’ or ‘inadequate’, providing advice, training, support and challenge across the range of business and sustainability practices as appropriate and necessary in order to ensure that provision become ‘good’ as quickly as possible. </w:t>
      </w:r>
    </w:p>
    <w:p w14:paraId="694844A9" w14:textId="29FDC10D" w:rsidR="00FE0936" w:rsidRPr="00FE0936" w:rsidRDefault="00594828" w:rsidP="008F3727">
      <w:pPr>
        <w:pStyle w:val="ListParagraph"/>
        <w:widowControl/>
        <w:numPr>
          <w:ilvl w:val="0"/>
          <w:numId w:val="13"/>
        </w:numPr>
        <w:spacing w:line="276" w:lineRule="auto"/>
        <w:jc w:val="both"/>
        <w:rPr>
          <w:rFonts w:ascii="Arial" w:hAnsi="Arial" w:cs="Arial"/>
          <w:sz w:val="22"/>
          <w:szCs w:val="22"/>
        </w:rPr>
      </w:pPr>
      <w:r w:rsidRPr="00D53D6A">
        <w:rPr>
          <w:rFonts w:ascii="Arial" w:hAnsi="Arial" w:cs="Arial"/>
          <w:sz w:val="22"/>
          <w:szCs w:val="22"/>
        </w:rPr>
        <w:lastRenderedPageBreak/>
        <w:t xml:space="preserve">Line manage a team of Early Years </w:t>
      </w:r>
      <w:r w:rsidR="0078608B">
        <w:rPr>
          <w:rFonts w:ascii="Arial" w:hAnsi="Arial" w:cs="Arial"/>
          <w:sz w:val="22"/>
          <w:szCs w:val="22"/>
        </w:rPr>
        <w:t xml:space="preserve">Advisory Teachers </w:t>
      </w:r>
      <w:r w:rsidRPr="00D53D6A">
        <w:rPr>
          <w:rFonts w:ascii="Arial" w:hAnsi="Arial" w:cs="Arial"/>
          <w:sz w:val="22"/>
          <w:szCs w:val="22"/>
        </w:rPr>
        <w:t xml:space="preserve">and Childcare </w:t>
      </w:r>
      <w:r w:rsidR="0078608B">
        <w:rPr>
          <w:rFonts w:ascii="Arial" w:hAnsi="Arial" w:cs="Arial"/>
          <w:sz w:val="22"/>
          <w:szCs w:val="22"/>
        </w:rPr>
        <w:t xml:space="preserve">Development </w:t>
      </w:r>
      <w:r w:rsidRPr="00D53D6A">
        <w:rPr>
          <w:rFonts w:ascii="Arial" w:hAnsi="Arial" w:cs="Arial"/>
          <w:sz w:val="22"/>
          <w:szCs w:val="22"/>
        </w:rPr>
        <w:t>Officers, to ensure effective, consistent information, advice and support is available across the team</w:t>
      </w:r>
      <w:r w:rsidR="00503EDF">
        <w:rPr>
          <w:rFonts w:ascii="Arial" w:hAnsi="Arial" w:cs="Arial"/>
          <w:sz w:val="22"/>
          <w:szCs w:val="22"/>
        </w:rPr>
        <w:t>.</w:t>
      </w:r>
    </w:p>
    <w:p w14:paraId="45734FD5" w14:textId="2159F9B0" w:rsidR="00FE0936" w:rsidRPr="00FE0936" w:rsidRDefault="00FE0936" w:rsidP="279AAA64">
      <w:pPr>
        <w:pStyle w:val="ListParagraph"/>
        <w:widowControl/>
        <w:numPr>
          <w:ilvl w:val="0"/>
          <w:numId w:val="13"/>
        </w:numPr>
        <w:autoSpaceDE w:val="0"/>
        <w:autoSpaceDN w:val="0"/>
        <w:adjustRightInd w:val="0"/>
        <w:spacing w:line="276" w:lineRule="auto"/>
        <w:jc w:val="both"/>
        <w:rPr>
          <w:rFonts w:ascii="Arial" w:eastAsiaTheme="minorEastAsia" w:hAnsi="Arial" w:cs="Arial"/>
          <w:sz w:val="22"/>
          <w:szCs w:val="22"/>
          <w:lang w:eastAsia="en-US"/>
        </w:rPr>
      </w:pPr>
      <w:r w:rsidRPr="279AAA64">
        <w:rPr>
          <w:rFonts w:ascii="Arial" w:eastAsiaTheme="minorEastAsia" w:hAnsi="Arial" w:cs="Arial"/>
          <w:sz w:val="22"/>
          <w:szCs w:val="22"/>
          <w:lang w:eastAsia="en-US"/>
        </w:rPr>
        <w:t>Promote best practice in early years contributing to raised standards within non maintained early years settings through the provision of guidance, challenge and support through a range of activities including, one to one visits, training and group activities.</w:t>
      </w:r>
    </w:p>
    <w:p w14:paraId="73CA85ED" w14:textId="6EF371C7" w:rsidR="00FE0936" w:rsidRPr="00FE0936" w:rsidRDefault="00FE0936" w:rsidP="008F3727">
      <w:pPr>
        <w:pStyle w:val="ListParagraph"/>
        <w:widowControl/>
        <w:numPr>
          <w:ilvl w:val="0"/>
          <w:numId w:val="13"/>
        </w:numPr>
        <w:autoSpaceDE w:val="0"/>
        <w:autoSpaceDN w:val="0"/>
        <w:adjustRightInd w:val="0"/>
        <w:spacing w:line="276" w:lineRule="auto"/>
        <w:jc w:val="both"/>
        <w:rPr>
          <w:rFonts w:ascii="Arial" w:eastAsiaTheme="minorHAnsi" w:hAnsi="Arial" w:cs="Arial"/>
          <w:sz w:val="22"/>
          <w:szCs w:val="22"/>
          <w:lang w:eastAsia="en-US"/>
        </w:rPr>
      </w:pPr>
      <w:r w:rsidRPr="00FE0936">
        <w:rPr>
          <w:rFonts w:ascii="Arial" w:eastAsiaTheme="minorHAnsi" w:hAnsi="Arial" w:cs="Arial"/>
          <w:sz w:val="22"/>
          <w:szCs w:val="22"/>
          <w:lang w:eastAsia="en-US"/>
        </w:rPr>
        <w:t>Identify and promote training and professional development needs of practitioners.</w:t>
      </w:r>
    </w:p>
    <w:p w14:paraId="58ABFAE8" w14:textId="23F4F8DC" w:rsidR="00FE0936" w:rsidRPr="00FE0936" w:rsidRDefault="00FE0936" w:rsidP="008F3727">
      <w:pPr>
        <w:pStyle w:val="ListParagraph"/>
        <w:widowControl/>
        <w:numPr>
          <w:ilvl w:val="0"/>
          <w:numId w:val="13"/>
        </w:numPr>
        <w:autoSpaceDE w:val="0"/>
        <w:autoSpaceDN w:val="0"/>
        <w:adjustRightInd w:val="0"/>
        <w:spacing w:line="276" w:lineRule="auto"/>
        <w:jc w:val="both"/>
        <w:rPr>
          <w:rFonts w:ascii="Arial" w:eastAsiaTheme="minorHAnsi" w:hAnsi="Arial" w:cs="Arial"/>
          <w:sz w:val="22"/>
          <w:szCs w:val="22"/>
          <w:lang w:eastAsia="en-US"/>
        </w:rPr>
      </w:pPr>
      <w:r w:rsidRPr="00FE0936">
        <w:rPr>
          <w:rFonts w:ascii="Arial" w:eastAsiaTheme="minorHAnsi" w:hAnsi="Arial" w:cs="Arial"/>
          <w:sz w:val="22"/>
          <w:szCs w:val="22"/>
          <w:lang w:eastAsia="en-US"/>
        </w:rPr>
        <w:t>Ensure settings comply with safeguarding and equality requirements for all children</w:t>
      </w:r>
      <w:r>
        <w:rPr>
          <w:rFonts w:ascii="Arial" w:eastAsiaTheme="minorHAnsi" w:hAnsi="Arial" w:cs="Arial"/>
          <w:sz w:val="22"/>
          <w:szCs w:val="22"/>
          <w:lang w:eastAsia="en-US"/>
        </w:rPr>
        <w:t xml:space="preserve"> </w:t>
      </w:r>
      <w:r w:rsidRPr="00FE0936">
        <w:rPr>
          <w:rFonts w:ascii="Arial" w:eastAsiaTheme="minorHAnsi" w:hAnsi="Arial" w:cs="Arial"/>
          <w:sz w:val="22"/>
          <w:szCs w:val="22"/>
          <w:lang w:eastAsia="en-US"/>
        </w:rPr>
        <w:t>and families.</w:t>
      </w:r>
    </w:p>
    <w:p w14:paraId="728C84ED" w14:textId="46F80EB8" w:rsidR="00FE0936" w:rsidRDefault="00FE0936" w:rsidP="008F3727">
      <w:pPr>
        <w:pStyle w:val="ListParagraph"/>
        <w:widowControl/>
        <w:numPr>
          <w:ilvl w:val="0"/>
          <w:numId w:val="13"/>
        </w:numPr>
        <w:autoSpaceDE w:val="0"/>
        <w:autoSpaceDN w:val="0"/>
        <w:adjustRightInd w:val="0"/>
        <w:spacing w:line="276" w:lineRule="auto"/>
        <w:jc w:val="both"/>
        <w:rPr>
          <w:rFonts w:ascii="Arial" w:eastAsiaTheme="minorHAnsi" w:hAnsi="Arial" w:cs="Arial"/>
          <w:sz w:val="22"/>
          <w:szCs w:val="22"/>
          <w:lang w:eastAsia="en-US"/>
        </w:rPr>
      </w:pPr>
      <w:r w:rsidRPr="00FE0936">
        <w:rPr>
          <w:rFonts w:ascii="Arial" w:eastAsiaTheme="minorHAnsi" w:hAnsi="Arial" w:cs="Arial"/>
          <w:sz w:val="22"/>
          <w:szCs w:val="22"/>
          <w:lang w:eastAsia="en-US"/>
        </w:rPr>
        <w:t>Provide advice and guidance to ensure prospective childcare providers comply with</w:t>
      </w:r>
      <w:r>
        <w:rPr>
          <w:rFonts w:ascii="Arial" w:eastAsiaTheme="minorHAnsi" w:hAnsi="Arial" w:cs="Arial"/>
          <w:sz w:val="22"/>
          <w:szCs w:val="22"/>
          <w:lang w:eastAsia="en-US"/>
        </w:rPr>
        <w:t xml:space="preserve"> </w:t>
      </w:r>
      <w:r w:rsidRPr="00FE0936">
        <w:rPr>
          <w:rFonts w:ascii="Arial" w:eastAsiaTheme="minorHAnsi" w:hAnsi="Arial" w:cs="Arial"/>
          <w:sz w:val="22"/>
          <w:szCs w:val="22"/>
          <w:lang w:eastAsia="en-US"/>
        </w:rPr>
        <w:t>the welfare requirements, ensuring that training is accessed and support is brokered</w:t>
      </w:r>
      <w:r>
        <w:rPr>
          <w:rFonts w:ascii="Arial" w:eastAsiaTheme="minorHAnsi" w:hAnsi="Arial" w:cs="Arial"/>
          <w:sz w:val="22"/>
          <w:szCs w:val="22"/>
          <w:lang w:eastAsia="en-US"/>
        </w:rPr>
        <w:t xml:space="preserve"> </w:t>
      </w:r>
      <w:r w:rsidRPr="00FE0936">
        <w:rPr>
          <w:rFonts w:ascii="Arial" w:eastAsiaTheme="minorHAnsi" w:hAnsi="Arial" w:cs="Arial"/>
          <w:sz w:val="22"/>
          <w:szCs w:val="22"/>
          <w:lang w:eastAsia="en-US"/>
        </w:rPr>
        <w:t>if appropriate.</w:t>
      </w:r>
    </w:p>
    <w:p w14:paraId="27495237" w14:textId="77777777" w:rsidR="008F3727" w:rsidRPr="008F3727" w:rsidRDefault="0038710D" w:rsidP="008F3727">
      <w:pPr>
        <w:pStyle w:val="ListParagraph"/>
        <w:widowControl/>
        <w:numPr>
          <w:ilvl w:val="0"/>
          <w:numId w:val="13"/>
        </w:numPr>
        <w:autoSpaceDE w:val="0"/>
        <w:autoSpaceDN w:val="0"/>
        <w:adjustRightInd w:val="0"/>
        <w:spacing w:line="276" w:lineRule="auto"/>
        <w:jc w:val="both"/>
        <w:rPr>
          <w:rFonts w:ascii="Arial" w:eastAsiaTheme="minorHAnsi" w:hAnsi="Arial" w:cs="Arial"/>
          <w:sz w:val="22"/>
          <w:szCs w:val="22"/>
          <w:lang w:eastAsia="en-US"/>
        </w:rPr>
      </w:pPr>
      <w:r w:rsidRPr="00022981">
        <w:rPr>
          <w:rFonts w:ascii="Arial" w:eastAsia="Arial" w:hAnsi="Arial" w:cs="Arial"/>
          <w:sz w:val="22"/>
          <w:szCs w:val="22"/>
        </w:rPr>
        <w:t>To assist in the production and distribution of high quality information and promotional material and maintain the school improvement services website.</w:t>
      </w:r>
    </w:p>
    <w:p w14:paraId="57BA5315" w14:textId="3D8F0775" w:rsidR="0038710D" w:rsidRPr="00E2626A" w:rsidRDefault="0038710D" w:rsidP="008F3727">
      <w:pPr>
        <w:pStyle w:val="ListParagraph"/>
        <w:widowControl/>
        <w:numPr>
          <w:ilvl w:val="0"/>
          <w:numId w:val="13"/>
        </w:numPr>
        <w:autoSpaceDE w:val="0"/>
        <w:autoSpaceDN w:val="0"/>
        <w:adjustRightInd w:val="0"/>
        <w:spacing w:line="276" w:lineRule="auto"/>
        <w:jc w:val="both"/>
        <w:rPr>
          <w:rFonts w:ascii="Arial" w:eastAsiaTheme="minorHAnsi" w:hAnsi="Arial" w:cs="Arial"/>
          <w:sz w:val="22"/>
          <w:szCs w:val="22"/>
          <w:lang w:eastAsia="en-US"/>
        </w:rPr>
      </w:pPr>
      <w:r w:rsidRPr="008F3727">
        <w:rPr>
          <w:rFonts w:ascii="Arial" w:eastAsia="Arial" w:hAnsi="Arial" w:cs="Arial"/>
          <w:sz w:val="22"/>
          <w:szCs w:val="22"/>
        </w:rPr>
        <w:t>To be aware of current data protection legislation and ensure that all administration systems comply with current data protection issues.</w:t>
      </w:r>
    </w:p>
    <w:p w14:paraId="54D01298" w14:textId="5AEC9B87" w:rsidR="00EA3FD1" w:rsidRDefault="00EA3FD1" w:rsidP="00EA3FD1">
      <w:pPr>
        <w:tabs>
          <w:tab w:val="left" w:pos="720"/>
        </w:tabs>
        <w:spacing w:line="237" w:lineRule="auto"/>
        <w:ind w:right="80"/>
        <w:rPr>
          <w:rFonts w:ascii="Arial" w:eastAsia="Arial" w:hAnsi="Arial" w:cs="Arial"/>
          <w:sz w:val="22"/>
          <w:szCs w:val="22"/>
        </w:rPr>
      </w:pPr>
    </w:p>
    <w:p w14:paraId="42177737" w14:textId="194553CC" w:rsidR="00EA3FD1" w:rsidRDefault="00EA3FD1" w:rsidP="00EA3FD1">
      <w:pPr>
        <w:tabs>
          <w:tab w:val="left" w:pos="720"/>
        </w:tabs>
        <w:spacing w:line="237" w:lineRule="auto"/>
        <w:ind w:right="80"/>
        <w:rPr>
          <w:rFonts w:ascii="Arial" w:eastAsia="Arial" w:hAnsi="Arial" w:cs="Arial"/>
          <w:sz w:val="22"/>
          <w:szCs w:val="22"/>
        </w:rPr>
      </w:pPr>
    </w:p>
    <w:p w14:paraId="13AC7248" w14:textId="77777777" w:rsidR="00EA3FD1" w:rsidRPr="00EA3FD1" w:rsidRDefault="00EA3FD1" w:rsidP="00EA3FD1">
      <w:pPr>
        <w:tabs>
          <w:tab w:val="left" w:pos="720"/>
        </w:tabs>
        <w:spacing w:line="237" w:lineRule="auto"/>
        <w:ind w:right="80"/>
        <w:rPr>
          <w:rFonts w:ascii="Arial" w:eastAsia="Arial" w:hAnsi="Arial" w:cs="Arial"/>
          <w:sz w:val="22"/>
          <w:szCs w:val="22"/>
        </w:rPr>
      </w:pPr>
    </w:p>
    <w:p w14:paraId="64710FC4" w14:textId="77777777" w:rsidR="0038710D" w:rsidRPr="00E1465A" w:rsidRDefault="0038710D" w:rsidP="0038710D">
      <w:pPr>
        <w:rPr>
          <w:rFonts w:ascii="Arial" w:hAnsi="Arial" w:cs="Arial"/>
          <w:b/>
          <w:bCs/>
          <w:sz w:val="22"/>
          <w:szCs w:val="22"/>
        </w:rPr>
      </w:pPr>
      <w:r w:rsidRPr="00E1465A">
        <w:rPr>
          <w:rFonts w:ascii="Arial" w:hAnsi="Arial" w:cs="Arial"/>
          <w:b/>
          <w:bCs/>
          <w:sz w:val="22"/>
          <w:szCs w:val="22"/>
        </w:rPr>
        <w:t>Common Duties and Responsibilities:</w:t>
      </w:r>
    </w:p>
    <w:p w14:paraId="6076B987" w14:textId="77777777" w:rsidR="0038710D" w:rsidRPr="00E1465A" w:rsidRDefault="0038710D" w:rsidP="0038710D">
      <w:pPr>
        <w:widowControl/>
        <w:numPr>
          <w:ilvl w:val="0"/>
          <w:numId w:val="1"/>
        </w:numPr>
        <w:spacing w:after="144" w:line="276" w:lineRule="auto"/>
        <w:ind w:left="714" w:hanging="357"/>
        <w:contextualSpacing/>
        <w:jc w:val="both"/>
        <w:rPr>
          <w:rFonts w:ascii="Arial" w:hAnsi="Arial" w:cs="Arial"/>
          <w:sz w:val="22"/>
          <w:szCs w:val="22"/>
        </w:rPr>
      </w:pPr>
      <w:r w:rsidRPr="00E1465A">
        <w:rPr>
          <w:rFonts w:ascii="Arial" w:hAnsi="Arial" w:cs="Arial"/>
          <w:sz w:val="22"/>
          <w:szCs w:val="22"/>
        </w:rPr>
        <w:t>To participate fully in a process that sets, monitors and evaluates standards at individual, team performance and service quality so that the users and the Service’s requirements are met and that the highest standards are maintained.</w:t>
      </w:r>
    </w:p>
    <w:p w14:paraId="45B85C64" w14:textId="77777777" w:rsidR="0038710D" w:rsidRPr="00E1465A" w:rsidRDefault="0038710D" w:rsidP="0038710D">
      <w:pPr>
        <w:widowControl/>
        <w:numPr>
          <w:ilvl w:val="0"/>
          <w:numId w:val="1"/>
        </w:numPr>
        <w:spacing w:after="144" w:line="276" w:lineRule="auto"/>
        <w:ind w:left="714" w:hanging="357"/>
        <w:contextualSpacing/>
        <w:jc w:val="both"/>
        <w:rPr>
          <w:rFonts w:ascii="Arial" w:hAnsi="Arial" w:cs="Arial"/>
          <w:b/>
          <w:bCs/>
          <w:sz w:val="22"/>
          <w:szCs w:val="22"/>
        </w:rPr>
      </w:pPr>
      <w:r w:rsidRPr="00E1465A">
        <w:rPr>
          <w:rFonts w:ascii="Arial" w:hAnsi="Arial" w:cs="Arial"/>
          <w:sz w:val="22"/>
          <w:szCs w:val="22"/>
        </w:rPr>
        <w:t>To support the team communications systems ensuring that the Service’s procedures, policies, strategies and objectives are effectively communicated and adhered to.</w:t>
      </w:r>
    </w:p>
    <w:p w14:paraId="4CBD34D4" w14:textId="77777777" w:rsidR="0038710D" w:rsidRPr="00E1465A" w:rsidRDefault="0038710D" w:rsidP="0038710D">
      <w:pPr>
        <w:widowControl/>
        <w:numPr>
          <w:ilvl w:val="0"/>
          <w:numId w:val="1"/>
        </w:numPr>
        <w:spacing w:after="144" w:line="276" w:lineRule="auto"/>
        <w:ind w:left="714" w:hanging="357"/>
        <w:contextualSpacing/>
        <w:jc w:val="both"/>
        <w:rPr>
          <w:rFonts w:ascii="Arial" w:hAnsi="Arial" w:cs="Arial"/>
          <w:sz w:val="22"/>
          <w:szCs w:val="22"/>
        </w:rPr>
      </w:pPr>
      <w:r w:rsidRPr="00E1465A">
        <w:rPr>
          <w:rFonts w:ascii="Arial" w:hAnsi="Arial" w:cs="Arial"/>
          <w:sz w:val="22"/>
          <w:szCs w:val="22"/>
        </w:rPr>
        <w:t>To ensure that professional practice is carried out to the highest standards and developed in line with the Service’s stated objectives of continual improvement in quality of its service to internal and external customers.</w:t>
      </w:r>
    </w:p>
    <w:p w14:paraId="11A09451" w14:textId="77777777" w:rsidR="0038710D" w:rsidRPr="00E1465A" w:rsidRDefault="0038710D" w:rsidP="0038710D">
      <w:pPr>
        <w:widowControl/>
        <w:numPr>
          <w:ilvl w:val="0"/>
          <w:numId w:val="1"/>
        </w:numPr>
        <w:spacing w:after="144" w:line="276" w:lineRule="auto"/>
        <w:ind w:left="714" w:hanging="357"/>
        <w:contextualSpacing/>
        <w:jc w:val="both"/>
        <w:rPr>
          <w:rFonts w:ascii="Arial" w:hAnsi="Arial" w:cs="Arial"/>
          <w:b/>
          <w:bCs/>
          <w:sz w:val="22"/>
          <w:szCs w:val="22"/>
          <w:u w:val="single"/>
        </w:rPr>
      </w:pPr>
      <w:r w:rsidRPr="00E1465A">
        <w:rPr>
          <w:rFonts w:ascii="Arial" w:hAnsi="Arial" w:cs="Arial"/>
          <w:sz w:val="22"/>
          <w:szCs w:val="22"/>
        </w:rPr>
        <w:t>To follow the Health and Safety policy, organisation arrangements and procedures as they related to areas, activities and personnel under your control.</w:t>
      </w:r>
    </w:p>
    <w:p w14:paraId="58669F19" w14:textId="77777777" w:rsidR="0038710D" w:rsidRPr="00E1465A" w:rsidRDefault="0038710D" w:rsidP="0038710D">
      <w:pPr>
        <w:widowControl/>
        <w:numPr>
          <w:ilvl w:val="0"/>
          <w:numId w:val="1"/>
        </w:numPr>
        <w:spacing w:after="144" w:line="276" w:lineRule="auto"/>
        <w:ind w:left="714" w:hanging="357"/>
        <w:contextualSpacing/>
        <w:jc w:val="both"/>
        <w:rPr>
          <w:rFonts w:ascii="Arial" w:hAnsi="Arial" w:cs="Arial"/>
          <w:b/>
          <w:bCs/>
          <w:sz w:val="22"/>
          <w:szCs w:val="22"/>
          <w:u w:val="single"/>
        </w:rPr>
      </w:pPr>
      <w:r w:rsidRPr="00E1465A">
        <w:rPr>
          <w:rFonts w:ascii="Arial" w:hAnsi="Arial" w:cs="Arial"/>
          <w:sz w:val="22"/>
          <w:szCs w:val="22"/>
        </w:rPr>
        <w:t>To work in collaboration with colleagues and management to ensure that the service delivery is flexible, efficient and effective.</w:t>
      </w:r>
    </w:p>
    <w:p w14:paraId="73F25A58" w14:textId="77777777" w:rsidR="0038710D" w:rsidRPr="00E1465A" w:rsidRDefault="0038710D" w:rsidP="0038710D">
      <w:pPr>
        <w:widowControl/>
        <w:numPr>
          <w:ilvl w:val="0"/>
          <w:numId w:val="1"/>
        </w:numPr>
        <w:spacing w:after="144" w:line="276" w:lineRule="auto"/>
        <w:ind w:left="714" w:hanging="357"/>
        <w:contextualSpacing/>
        <w:jc w:val="both"/>
        <w:rPr>
          <w:rFonts w:ascii="Arial" w:hAnsi="Arial" w:cs="Arial"/>
          <w:sz w:val="22"/>
          <w:szCs w:val="22"/>
        </w:rPr>
      </w:pPr>
      <w:r w:rsidRPr="00E1465A">
        <w:rPr>
          <w:rFonts w:ascii="Arial" w:hAnsi="Arial" w:cs="Arial"/>
          <w:sz w:val="22"/>
          <w:szCs w:val="22"/>
        </w:rPr>
        <w:t>To work in ways that ensure the Service achieves value for money in all circumstances through the monitoring and control of expenditure and the early identification of any financial irregularity.</w:t>
      </w:r>
    </w:p>
    <w:p w14:paraId="3380E120" w14:textId="77777777" w:rsidR="0038710D" w:rsidRPr="00E1465A" w:rsidRDefault="0038710D" w:rsidP="0038710D">
      <w:pPr>
        <w:widowControl/>
        <w:numPr>
          <w:ilvl w:val="0"/>
          <w:numId w:val="1"/>
        </w:numPr>
        <w:spacing w:after="144" w:line="276" w:lineRule="auto"/>
        <w:ind w:left="714" w:hanging="357"/>
        <w:contextualSpacing/>
        <w:jc w:val="both"/>
        <w:rPr>
          <w:rFonts w:ascii="Arial" w:hAnsi="Arial" w:cs="Arial"/>
          <w:sz w:val="22"/>
          <w:szCs w:val="22"/>
        </w:rPr>
      </w:pPr>
      <w:r w:rsidRPr="00E1465A">
        <w:rPr>
          <w:rFonts w:ascii="Arial" w:hAnsi="Arial" w:cs="Arial"/>
          <w:sz w:val="22"/>
          <w:szCs w:val="22"/>
        </w:rPr>
        <w:t>All members of staff will receive appraisals and it is the responsibility of each member of staff to follow guidance on the appraisal process.</w:t>
      </w:r>
    </w:p>
    <w:p w14:paraId="7249458A" w14:textId="77777777" w:rsidR="0038710D" w:rsidRPr="00E1465A" w:rsidRDefault="0038710D" w:rsidP="0038710D">
      <w:pPr>
        <w:widowControl/>
        <w:numPr>
          <w:ilvl w:val="0"/>
          <w:numId w:val="1"/>
        </w:numPr>
        <w:spacing w:after="144" w:line="276" w:lineRule="auto"/>
        <w:ind w:left="714" w:hanging="357"/>
        <w:contextualSpacing/>
        <w:jc w:val="both"/>
        <w:rPr>
          <w:rFonts w:ascii="Arial" w:hAnsi="Arial" w:cs="Arial"/>
          <w:sz w:val="22"/>
          <w:szCs w:val="22"/>
        </w:rPr>
      </w:pPr>
      <w:r w:rsidRPr="00E1465A">
        <w:rPr>
          <w:rFonts w:ascii="Arial" w:hAnsi="Arial" w:cs="Arial"/>
          <w:sz w:val="22"/>
          <w:szCs w:val="22"/>
        </w:rPr>
        <w:t>To ensure our commitment is put into practice we have an equality policy which includes responsibility for all staff to eliminate unfair and unlawful discrimination, advance equality of opportunity for all and foster good relations</w:t>
      </w:r>
      <w:r w:rsidRPr="00E1465A">
        <w:rPr>
          <w:rFonts w:ascii="Arial" w:hAnsi="Arial" w:cs="Arial"/>
          <w:color w:val="000080"/>
          <w:sz w:val="22"/>
          <w:szCs w:val="22"/>
        </w:rPr>
        <w:t>.</w:t>
      </w:r>
    </w:p>
    <w:p w14:paraId="7FFDB2D2" w14:textId="77777777" w:rsidR="0038710D" w:rsidRPr="00E1465A" w:rsidRDefault="0038710D" w:rsidP="0038710D">
      <w:pPr>
        <w:widowControl/>
        <w:numPr>
          <w:ilvl w:val="0"/>
          <w:numId w:val="1"/>
        </w:numPr>
        <w:spacing w:after="144" w:line="276" w:lineRule="auto"/>
        <w:ind w:left="714" w:hanging="357"/>
        <w:contextualSpacing/>
        <w:jc w:val="both"/>
        <w:rPr>
          <w:rFonts w:ascii="Arial" w:hAnsi="Arial" w:cs="Arial"/>
          <w:sz w:val="22"/>
          <w:szCs w:val="22"/>
        </w:rPr>
      </w:pPr>
      <w:r w:rsidRPr="00E1465A">
        <w:rPr>
          <w:rFonts w:ascii="Arial" w:hAnsi="Arial" w:cs="Arial"/>
          <w:sz w:val="22"/>
          <w:szCs w:val="22"/>
        </w:rPr>
        <w:t>All members of staff are required to undertake that they will not divulge to anyone personal and/or confidential information to which they may have access during the course of their work.</w:t>
      </w:r>
    </w:p>
    <w:p w14:paraId="42C20D83" w14:textId="77777777" w:rsidR="0038710D" w:rsidRPr="00E1465A" w:rsidRDefault="0038710D" w:rsidP="0038710D">
      <w:pPr>
        <w:widowControl/>
        <w:numPr>
          <w:ilvl w:val="0"/>
          <w:numId w:val="1"/>
        </w:numPr>
        <w:spacing w:after="144" w:line="276" w:lineRule="auto"/>
        <w:ind w:left="714" w:hanging="357"/>
        <w:contextualSpacing/>
        <w:jc w:val="both"/>
        <w:rPr>
          <w:rFonts w:ascii="Arial" w:hAnsi="Arial" w:cs="Arial"/>
          <w:sz w:val="22"/>
          <w:szCs w:val="22"/>
        </w:rPr>
      </w:pPr>
      <w:r w:rsidRPr="00E1465A">
        <w:rPr>
          <w:rFonts w:ascii="Arial" w:hAnsi="Arial" w:cs="Arial"/>
          <w:sz w:val="22"/>
          <w:szCs w:val="22"/>
        </w:rPr>
        <w:t>All members of staff must be aware that they have explicit responsibility for the confidentiality and security of information received and imported in the course of work and using Council information assets.  The company has a Personal Information Security Policy in place.</w:t>
      </w:r>
    </w:p>
    <w:p w14:paraId="298D31BC" w14:textId="77777777" w:rsidR="0038710D" w:rsidRPr="00E1465A" w:rsidRDefault="0038710D" w:rsidP="0038710D">
      <w:pPr>
        <w:widowControl/>
        <w:numPr>
          <w:ilvl w:val="0"/>
          <w:numId w:val="1"/>
        </w:numPr>
        <w:spacing w:after="144" w:line="276" w:lineRule="auto"/>
        <w:ind w:left="714" w:hanging="357"/>
        <w:contextualSpacing/>
        <w:jc w:val="both"/>
        <w:rPr>
          <w:rFonts w:ascii="Arial" w:hAnsi="Arial" w:cs="Arial"/>
          <w:sz w:val="22"/>
          <w:szCs w:val="22"/>
        </w:rPr>
      </w:pPr>
      <w:r w:rsidRPr="00E1465A">
        <w:rPr>
          <w:rFonts w:ascii="Arial" w:hAnsi="Arial" w:cs="Arial"/>
          <w:sz w:val="22"/>
          <w:szCs w:val="22"/>
        </w:rPr>
        <w:lastRenderedPageBreak/>
        <w:t>The company has in place an induction programme designed to help new employees to become effective in their roles and to find their way in the organisation.</w:t>
      </w:r>
    </w:p>
    <w:p w14:paraId="28B9B64A" w14:textId="77777777" w:rsidR="0038710D" w:rsidRPr="00E1465A" w:rsidRDefault="0038710D" w:rsidP="0038710D">
      <w:pPr>
        <w:spacing w:after="144"/>
        <w:jc w:val="both"/>
        <w:rPr>
          <w:rFonts w:ascii="Arial" w:hAnsi="Arial" w:cs="Arial"/>
          <w:i/>
          <w:sz w:val="22"/>
          <w:szCs w:val="22"/>
        </w:rPr>
      </w:pPr>
      <w:r w:rsidRPr="00E1465A">
        <w:rPr>
          <w:rFonts w:ascii="Arial" w:hAnsi="Arial" w:cs="Arial"/>
          <w:i/>
          <w:sz w:val="22"/>
          <w:szCs w:val="22"/>
        </w:rPr>
        <w:t>The above is not exhaustive and the post holder will be expected to undertake any duties which may reasonably fall within the level of responsibility and competence of the post as directed by the School Improvement Services Manager.</w:t>
      </w:r>
    </w:p>
    <w:p w14:paraId="7793092D" w14:textId="77777777" w:rsidR="0038710D" w:rsidRPr="00E1465A" w:rsidRDefault="0038710D" w:rsidP="0038710D">
      <w:pPr>
        <w:tabs>
          <w:tab w:val="left" w:pos="720"/>
        </w:tabs>
        <w:spacing w:line="237" w:lineRule="auto"/>
        <w:ind w:right="80"/>
        <w:rPr>
          <w:rFonts w:ascii="Arial" w:eastAsia="Arial" w:hAnsi="Arial" w:cs="Arial"/>
          <w:sz w:val="22"/>
          <w:szCs w:val="22"/>
        </w:rPr>
      </w:pPr>
    </w:p>
    <w:p w14:paraId="2F4D9E45" w14:textId="77777777" w:rsidR="00B9109F" w:rsidRDefault="00B9109F" w:rsidP="00B9109F">
      <w:pPr>
        <w:rPr>
          <w:rFonts w:ascii="Arial" w:hAnsi="Arial" w:cs="Arial"/>
          <w:b/>
          <w:szCs w:val="24"/>
        </w:rPr>
      </w:pPr>
      <w:r w:rsidRPr="002E1F86">
        <w:rPr>
          <w:rFonts w:ascii="Arial" w:hAnsi="Arial" w:cs="Arial"/>
          <w:b/>
          <w:szCs w:val="24"/>
        </w:rPr>
        <w:t>Statutory requirements:</w:t>
      </w:r>
    </w:p>
    <w:p w14:paraId="4FBD88D1" w14:textId="77777777" w:rsidR="00B9109F" w:rsidRPr="002E1F86" w:rsidRDefault="00B9109F" w:rsidP="00B9109F">
      <w:pPr>
        <w:rPr>
          <w:rFonts w:ascii="Arial" w:hAnsi="Arial" w:cs="Arial"/>
          <w:szCs w:val="24"/>
        </w:rPr>
      </w:pPr>
      <w:r w:rsidRPr="002E1F86">
        <w:rPr>
          <w:rFonts w:ascii="Arial" w:hAnsi="Arial" w:cs="Arial"/>
          <w:szCs w:val="24"/>
        </w:rPr>
        <w:t xml:space="preserve">In line with the </w:t>
      </w:r>
      <w:r>
        <w:rPr>
          <w:rFonts w:ascii="Arial" w:hAnsi="Arial" w:cs="Arial"/>
          <w:szCs w:val="24"/>
        </w:rPr>
        <w:t>Together for Children’s</w:t>
      </w:r>
      <w:r w:rsidRPr="002E1F86">
        <w:rPr>
          <w:rFonts w:ascii="Arial" w:hAnsi="Arial" w:cs="Arial"/>
          <w:szCs w:val="24"/>
        </w:rPr>
        <w:t xml:space="preserve"> Statutory Requirements, all employees should:</w:t>
      </w:r>
    </w:p>
    <w:p w14:paraId="3536AC44" w14:textId="44E5DBDA" w:rsidR="00B9109F" w:rsidRDefault="00B9109F" w:rsidP="00B9109F">
      <w:pPr>
        <w:pStyle w:val="ListParagraph"/>
        <w:numPr>
          <w:ilvl w:val="0"/>
          <w:numId w:val="17"/>
        </w:numPr>
        <w:rPr>
          <w:rFonts w:ascii="Arial" w:hAnsi="Arial" w:cs="Arial"/>
          <w:szCs w:val="24"/>
        </w:rPr>
      </w:pPr>
      <w:r w:rsidRPr="00B9109F">
        <w:rPr>
          <w:rFonts w:ascii="Arial" w:hAnsi="Arial" w:cs="Arial"/>
          <w:szCs w:val="24"/>
        </w:rPr>
        <w:t xml:space="preserve">Comply with the principles and requirements of the </w:t>
      </w:r>
      <w:r w:rsidRPr="00B9109F">
        <w:rPr>
          <w:rStyle w:val="ilfuvd"/>
          <w:rFonts w:ascii="Arial" w:hAnsi="Arial" w:cs="Arial"/>
          <w:bCs/>
          <w:color w:val="222222"/>
          <w:szCs w:val="24"/>
        </w:rPr>
        <w:t>General Data Protection Regulation</w:t>
      </w:r>
      <w:r w:rsidRPr="00B9109F">
        <w:rPr>
          <w:rStyle w:val="ilfuvd"/>
          <w:rFonts w:ascii="Arial" w:hAnsi="Arial" w:cs="Arial"/>
          <w:color w:val="222222"/>
          <w:szCs w:val="24"/>
        </w:rPr>
        <w:t xml:space="preserve"> (</w:t>
      </w:r>
      <w:r w:rsidRPr="00B9109F">
        <w:rPr>
          <w:rStyle w:val="ilfuvd"/>
          <w:rFonts w:ascii="Arial" w:hAnsi="Arial" w:cs="Arial"/>
          <w:bCs/>
          <w:color w:val="222222"/>
          <w:szCs w:val="24"/>
        </w:rPr>
        <w:t>GDPR</w:t>
      </w:r>
      <w:r w:rsidRPr="00B9109F">
        <w:rPr>
          <w:rStyle w:val="ilfuvd"/>
          <w:rFonts w:ascii="Arial" w:hAnsi="Arial" w:cs="Arial"/>
          <w:color w:val="222222"/>
          <w:szCs w:val="24"/>
        </w:rPr>
        <w:t>)</w:t>
      </w:r>
      <w:r w:rsidRPr="00B9109F">
        <w:rPr>
          <w:rStyle w:val="ilfuvd"/>
          <w:rFonts w:ascii="Arial" w:hAnsi="Arial" w:cs="Arial"/>
          <w:color w:val="222222"/>
        </w:rPr>
        <w:t xml:space="preserve"> </w:t>
      </w:r>
      <w:r w:rsidRPr="00B9109F">
        <w:rPr>
          <w:rFonts w:ascii="Arial" w:hAnsi="Arial" w:cs="Arial"/>
          <w:szCs w:val="24"/>
        </w:rPr>
        <w:t>in relation to the management of Together for Children Sunderland’s records and information, and respect the privacy of personal information held by Together for Children Sunderland.</w:t>
      </w:r>
    </w:p>
    <w:p w14:paraId="0D7B8D97" w14:textId="77777777" w:rsidR="00B9109F" w:rsidRPr="00B9109F" w:rsidRDefault="00B9109F" w:rsidP="00B9109F">
      <w:pPr>
        <w:pStyle w:val="ListParagraph"/>
        <w:numPr>
          <w:ilvl w:val="0"/>
          <w:numId w:val="17"/>
        </w:numPr>
        <w:rPr>
          <w:rFonts w:ascii="Arial" w:hAnsi="Arial" w:cs="Arial"/>
          <w:szCs w:val="24"/>
        </w:rPr>
      </w:pPr>
      <w:r w:rsidRPr="00B9109F">
        <w:rPr>
          <w:rFonts w:ascii="Arial" w:hAnsi="Arial" w:cs="Arial"/>
          <w:szCs w:val="24"/>
        </w:rPr>
        <w:t xml:space="preserve">Comply with the principles and requirements of the Freedom in Information Act 2000; </w:t>
      </w:r>
    </w:p>
    <w:p w14:paraId="57F38803" w14:textId="77777777" w:rsidR="00B9109F" w:rsidRPr="00B9109F" w:rsidRDefault="00B9109F" w:rsidP="00B9109F">
      <w:pPr>
        <w:pStyle w:val="ListParagraph"/>
        <w:numPr>
          <w:ilvl w:val="0"/>
          <w:numId w:val="17"/>
        </w:numPr>
        <w:rPr>
          <w:rFonts w:ascii="Arial" w:hAnsi="Arial" w:cs="Arial"/>
          <w:szCs w:val="24"/>
        </w:rPr>
      </w:pPr>
      <w:r w:rsidRPr="00B9109F">
        <w:rPr>
          <w:rFonts w:ascii="Arial" w:hAnsi="Arial" w:cs="Arial"/>
          <w:szCs w:val="24"/>
        </w:rPr>
        <w:t xml:space="preserve">Comply with the Together for Children Sunderland’s information security standards, and requirements for the management and handling of information; </w:t>
      </w:r>
    </w:p>
    <w:p w14:paraId="34B5B0BC" w14:textId="77777777" w:rsidR="00B9109F" w:rsidRPr="00B9109F" w:rsidRDefault="00B9109F" w:rsidP="00B9109F">
      <w:pPr>
        <w:pStyle w:val="ListParagraph"/>
        <w:numPr>
          <w:ilvl w:val="0"/>
          <w:numId w:val="17"/>
        </w:numPr>
        <w:rPr>
          <w:rFonts w:ascii="Arial" w:hAnsi="Arial" w:cs="Arial"/>
          <w:szCs w:val="24"/>
        </w:rPr>
      </w:pPr>
      <w:r w:rsidRPr="00B9109F">
        <w:rPr>
          <w:rFonts w:ascii="Arial" w:hAnsi="Arial" w:cs="Arial"/>
          <w:szCs w:val="24"/>
        </w:rPr>
        <w:t>Undertake the duties of the post in accordance with the Company’s Equal Opportunities Policy, Health and Safety Policy and legislative requirements and all other Company policies.</w:t>
      </w:r>
    </w:p>
    <w:p w14:paraId="5ED3EA73" w14:textId="77777777" w:rsidR="0038710D" w:rsidRPr="00E1465A" w:rsidRDefault="0038710D" w:rsidP="0038710D">
      <w:pPr>
        <w:tabs>
          <w:tab w:val="left" w:pos="720"/>
        </w:tabs>
        <w:spacing w:line="237" w:lineRule="auto"/>
        <w:ind w:right="80"/>
        <w:rPr>
          <w:rFonts w:ascii="Arial" w:eastAsia="Arial" w:hAnsi="Arial" w:cs="Arial"/>
          <w:sz w:val="22"/>
          <w:szCs w:val="22"/>
        </w:rPr>
      </w:pPr>
    </w:p>
    <w:p w14:paraId="02D61539" w14:textId="77777777" w:rsidR="0038710D" w:rsidRPr="00E1465A" w:rsidRDefault="0038710D" w:rsidP="0038710D">
      <w:pPr>
        <w:jc w:val="right"/>
        <w:rPr>
          <w:rFonts w:ascii="Arial" w:hAnsi="Arial" w:cs="Arial"/>
          <w:b/>
          <w:sz w:val="22"/>
          <w:szCs w:val="22"/>
        </w:rPr>
      </w:pPr>
      <w:r w:rsidRPr="00E1465A">
        <w:rPr>
          <w:rFonts w:ascii="Arial" w:eastAsia="Arial" w:hAnsi="Arial" w:cs="Arial"/>
          <w:sz w:val="22"/>
          <w:szCs w:val="22"/>
        </w:rPr>
        <w:br w:type="page"/>
      </w:r>
    </w:p>
    <w:p w14:paraId="69F8DE35" w14:textId="77777777" w:rsidR="0038710D" w:rsidRPr="00E1465A" w:rsidRDefault="0038710D" w:rsidP="0038710D">
      <w:pPr>
        <w:rPr>
          <w:rFonts w:ascii="Arial" w:hAnsi="Arial" w:cs="Arial"/>
          <w:b/>
          <w:sz w:val="22"/>
          <w:szCs w:val="22"/>
        </w:rPr>
      </w:pPr>
      <w:r w:rsidRPr="00E1465A">
        <w:rPr>
          <w:rFonts w:ascii="Arial" w:hAnsi="Arial" w:cs="Arial"/>
          <w:b/>
          <w:sz w:val="22"/>
          <w:szCs w:val="22"/>
        </w:rPr>
        <w:lastRenderedPageBreak/>
        <w:t>Person Specification</w:t>
      </w:r>
    </w:p>
    <w:p w14:paraId="0B71816F" w14:textId="77777777" w:rsidR="0038710D" w:rsidRPr="00E1465A" w:rsidRDefault="0038710D" w:rsidP="0038710D">
      <w:pPr>
        <w:tabs>
          <w:tab w:val="left" w:pos="2980"/>
        </w:tabs>
        <w:spacing w:line="276" w:lineRule="auto"/>
        <w:ind w:right="-20"/>
        <w:rPr>
          <w:rFonts w:ascii="Arial" w:hAnsi="Arial" w:cs="Arial"/>
          <w:sz w:val="22"/>
          <w:szCs w:val="22"/>
        </w:rPr>
      </w:pPr>
    </w:p>
    <w:p w14:paraId="1C7F3234" w14:textId="167047AE" w:rsidR="0038710D" w:rsidRPr="00E1465A" w:rsidRDefault="0038710D" w:rsidP="0038710D">
      <w:pPr>
        <w:tabs>
          <w:tab w:val="left" w:pos="2980"/>
        </w:tabs>
        <w:spacing w:line="276" w:lineRule="auto"/>
        <w:ind w:right="-20"/>
        <w:rPr>
          <w:rFonts w:ascii="Arial" w:eastAsia="Arial" w:hAnsi="Arial" w:cs="Arial"/>
          <w:sz w:val="22"/>
          <w:szCs w:val="22"/>
        </w:rPr>
      </w:pPr>
      <w:r w:rsidRPr="00E1465A">
        <w:rPr>
          <w:rFonts w:ascii="Arial" w:hAnsi="Arial" w:cs="Arial"/>
          <w:b/>
          <w:bCs/>
          <w:color w:val="000000"/>
          <w:sz w:val="22"/>
          <w:szCs w:val="22"/>
        </w:rPr>
        <w:t xml:space="preserve">Job Title:  </w:t>
      </w:r>
      <w:r w:rsidR="000D0471" w:rsidRPr="00E1465A">
        <w:rPr>
          <w:rFonts w:ascii="Arial" w:eastAsia="Arial" w:hAnsi="Arial" w:cs="Arial"/>
          <w:b/>
          <w:bCs/>
          <w:sz w:val="22"/>
          <w:szCs w:val="22"/>
        </w:rPr>
        <w:t>Early Years &amp; Childcare Sufficiency Team Lead</w:t>
      </w:r>
    </w:p>
    <w:p w14:paraId="56B5B52E" w14:textId="77777777" w:rsidR="0038710D" w:rsidRPr="00E1465A" w:rsidRDefault="0038710D" w:rsidP="0038710D">
      <w:pPr>
        <w:tabs>
          <w:tab w:val="left" w:pos="2694"/>
        </w:tabs>
        <w:ind w:left="2694" w:hanging="2552"/>
        <w:rPr>
          <w:rFonts w:ascii="Arial" w:hAnsi="Arial" w:cs="Arial"/>
          <w:b/>
          <w:bCs/>
          <w:color w:val="000000"/>
          <w:sz w:val="22"/>
          <w:szCs w:val="22"/>
          <w:lang w:val="x-none"/>
        </w:rPr>
      </w:pPr>
    </w:p>
    <w:p w14:paraId="13F479B5" w14:textId="77777777" w:rsidR="0038710D" w:rsidRPr="00E1465A" w:rsidRDefault="0038710D" w:rsidP="0038710D">
      <w:pPr>
        <w:tabs>
          <w:tab w:val="left" w:pos="2694"/>
        </w:tabs>
        <w:rPr>
          <w:rFonts w:ascii="Arial" w:hAnsi="Arial" w:cs="Arial"/>
          <w:b/>
          <w:bCs/>
          <w:color w:val="000000"/>
          <w:sz w:val="22"/>
          <w:szCs w:val="22"/>
          <w:lang w:val="x-none"/>
        </w:rPr>
      </w:pPr>
      <w:r w:rsidRPr="00E1465A">
        <w:rPr>
          <w:rFonts w:ascii="Arial" w:hAnsi="Arial" w:cs="Arial"/>
          <w:b/>
          <w:bCs/>
          <w:color w:val="000000"/>
          <w:sz w:val="22"/>
          <w:szCs w:val="22"/>
          <w:lang w:val="x-none"/>
        </w:rPr>
        <w:t>Role Profile reference:</w:t>
      </w:r>
    </w:p>
    <w:p w14:paraId="24EDDFFC" w14:textId="77777777" w:rsidR="0038710D" w:rsidRPr="00E1465A" w:rsidRDefault="0038710D" w:rsidP="0038710D">
      <w:pPr>
        <w:tabs>
          <w:tab w:val="left" w:pos="2694"/>
        </w:tabs>
        <w:rPr>
          <w:rFonts w:ascii="Arial" w:hAnsi="Arial" w:cs="Arial"/>
          <w:b/>
          <w:bCs/>
          <w:color w:val="000000"/>
          <w:sz w:val="22"/>
          <w:szCs w:val="22"/>
          <w:lang w:val="x-none"/>
        </w:rPr>
      </w:pPr>
    </w:p>
    <w:p w14:paraId="54B6881C" w14:textId="77777777" w:rsidR="0038710D" w:rsidRPr="00E1465A" w:rsidRDefault="0038710D" w:rsidP="0038710D">
      <w:pPr>
        <w:tabs>
          <w:tab w:val="left" w:pos="720"/>
        </w:tabs>
        <w:spacing w:line="237" w:lineRule="auto"/>
        <w:ind w:right="80"/>
        <w:rPr>
          <w:rFonts w:ascii="Arial" w:eastAsia="Arial" w:hAnsi="Arial" w:cs="Arial"/>
          <w:sz w:val="22"/>
          <w:szCs w:val="22"/>
        </w:rPr>
      </w:pPr>
    </w:p>
    <w:tbl>
      <w:tblPr>
        <w:tblW w:w="10340" w:type="dxa"/>
        <w:tblInd w:w="5" w:type="dxa"/>
        <w:tblLayout w:type="fixed"/>
        <w:tblCellMar>
          <w:left w:w="0" w:type="dxa"/>
          <w:right w:w="0" w:type="dxa"/>
        </w:tblCellMar>
        <w:tblLook w:val="01E0" w:firstRow="1" w:lastRow="1" w:firstColumn="1" w:lastColumn="1" w:noHBand="0" w:noVBand="0"/>
      </w:tblPr>
      <w:tblGrid>
        <w:gridCol w:w="7655"/>
        <w:gridCol w:w="2685"/>
      </w:tblGrid>
      <w:tr w:rsidR="0038710D" w:rsidRPr="00E1465A" w14:paraId="540F33E9" w14:textId="77777777" w:rsidTr="279AAA64">
        <w:trPr>
          <w:trHeight w:hRule="exact" w:val="838"/>
        </w:trPr>
        <w:tc>
          <w:tcPr>
            <w:tcW w:w="10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07189" w14:textId="77777777" w:rsidR="0038710D" w:rsidRPr="00E1465A" w:rsidRDefault="0038710D" w:rsidP="00F91323">
            <w:pPr>
              <w:spacing w:before="11" w:line="260" w:lineRule="exact"/>
              <w:rPr>
                <w:rFonts w:ascii="Arial" w:hAnsi="Arial" w:cs="Arial"/>
                <w:sz w:val="22"/>
                <w:szCs w:val="22"/>
              </w:rPr>
            </w:pPr>
          </w:p>
          <w:p w14:paraId="35608D08" w14:textId="77777777" w:rsidR="0038710D" w:rsidRPr="00E1465A" w:rsidRDefault="0038710D" w:rsidP="00F91323">
            <w:pPr>
              <w:ind w:left="103" w:right="-20"/>
              <w:rPr>
                <w:rFonts w:ascii="Arial" w:eastAsia="Arial" w:hAnsi="Arial" w:cs="Arial"/>
                <w:sz w:val="22"/>
                <w:szCs w:val="22"/>
              </w:rPr>
            </w:pPr>
            <w:r w:rsidRPr="00E1465A">
              <w:rPr>
                <w:rFonts w:ascii="Arial" w:eastAsia="Arial" w:hAnsi="Arial" w:cs="Arial"/>
                <w:b/>
                <w:bCs/>
                <w:sz w:val="22"/>
                <w:szCs w:val="22"/>
              </w:rPr>
              <w:t>E</w:t>
            </w:r>
            <w:r w:rsidRPr="00E1465A">
              <w:rPr>
                <w:rFonts w:ascii="Arial" w:eastAsia="Arial" w:hAnsi="Arial" w:cs="Arial"/>
                <w:b/>
                <w:bCs/>
                <w:spacing w:val="1"/>
                <w:sz w:val="22"/>
                <w:szCs w:val="22"/>
              </w:rPr>
              <w:t>sse</w:t>
            </w:r>
            <w:r w:rsidRPr="00E1465A">
              <w:rPr>
                <w:rFonts w:ascii="Arial" w:eastAsia="Arial" w:hAnsi="Arial" w:cs="Arial"/>
                <w:b/>
                <w:bCs/>
                <w:sz w:val="22"/>
                <w:szCs w:val="22"/>
              </w:rPr>
              <w:t>n</w:t>
            </w:r>
            <w:r w:rsidRPr="00E1465A">
              <w:rPr>
                <w:rFonts w:ascii="Arial" w:eastAsia="Arial" w:hAnsi="Arial" w:cs="Arial"/>
                <w:b/>
                <w:bCs/>
                <w:spacing w:val="-1"/>
                <w:sz w:val="22"/>
                <w:szCs w:val="22"/>
              </w:rPr>
              <w:t>t</w:t>
            </w:r>
            <w:r w:rsidRPr="00E1465A">
              <w:rPr>
                <w:rFonts w:ascii="Arial" w:eastAsia="Arial" w:hAnsi="Arial" w:cs="Arial"/>
                <w:b/>
                <w:bCs/>
                <w:spacing w:val="-2"/>
                <w:sz w:val="22"/>
                <w:szCs w:val="22"/>
              </w:rPr>
              <w:t>i</w:t>
            </w:r>
            <w:r w:rsidRPr="00E1465A">
              <w:rPr>
                <w:rFonts w:ascii="Arial" w:eastAsia="Arial" w:hAnsi="Arial" w:cs="Arial"/>
                <w:b/>
                <w:bCs/>
                <w:spacing w:val="1"/>
                <w:sz w:val="22"/>
                <w:szCs w:val="22"/>
              </w:rPr>
              <w:t>a</w:t>
            </w:r>
            <w:r w:rsidRPr="00E1465A">
              <w:rPr>
                <w:rFonts w:ascii="Arial" w:eastAsia="Arial" w:hAnsi="Arial" w:cs="Arial"/>
                <w:b/>
                <w:bCs/>
                <w:sz w:val="22"/>
                <w:szCs w:val="22"/>
              </w:rPr>
              <w:t>l</w:t>
            </w:r>
            <w:r w:rsidRPr="00E1465A">
              <w:rPr>
                <w:rFonts w:ascii="Arial" w:eastAsia="Arial" w:hAnsi="Arial" w:cs="Arial"/>
                <w:b/>
                <w:bCs/>
                <w:spacing w:val="1"/>
                <w:sz w:val="22"/>
                <w:szCs w:val="22"/>
              </w:rPr>
              <w:t xml:space="preserve"> </w:t>
            </w:r>
            <w:r w:rsidRPr="00E1465A">
              <w:rPr>
                <w:rFonts w:ascii="Arial" w:eastAsia="Arial" w:hAnsi="Arial" w:cs="Arial"/>
                <w:b/>
                <w:bCs/>
                <w:sz w:val="22"/>
                <w:szCs w:val="22"/>
              </w:rPr>
              <w:t>Requi</w:t>
            </w:r>
            <w:r w:rsidRPr="00E1465A">
              <w:rPr>
                <w:rFonts w:ascii="Arial" w:eastAsia="Arial" w:hAnsi="Arial" w:cs="Arial"/>
                <w:b/>
                <w:bCs/>
                <w:spacing w:val="-2"/>
                <w:sz w:val="22"/>
                <w:szCs w:val="22"/>
              </w:rPr>
              <w:t>r</w:t>
            </w:r>
            <w:r w:rsidRPr="00E1465A">
              <w:rPr>
                <w:rFonts w:ascii="Arial" w:eastAsia="Arial" w:hAnsi="Arial" w:cs="Arial"/>
                <w:b/>
                <w:bCs/>
                <w:spacing w:val="1"/>
                <w:sz w:val="22"/>
                <w:szCs w:val="22"/>
              </w:rPr>
              <w:t>e</w:t>
            </w:r>
            <w:r w:rsidRPr="00E1465A">
              <w:rPr>
                <w:rFonts w:ascii="Arial" w:eastAsia="Arial" w:hAnsi="Arial" w:cs="Arial"/>
                <w:b/>
                <w:bCs/>
                <w:sz w:val="22"/>
                <w:szCs w:val="22"/>
              </w:rPr>
              <w:t>m</w:t>
            </w:r>
            <w:r w:rsidRPr="00E1465A">
              <w:rPr>
                <w:rFonts w:ascii="Arial" w:eastAsia="Arial" w:hAnsi="Arial" w:cs="Arial"/>
                <w:b/>
                <w:bCs/>
                <w:spacing w:val="-1"/>
                <w:sz w:val="22"/>
                <w:szCs w:val="22"/>
              </w:rPr>
              <w:t>e</w:t>
            </w:r>
            <w:r w:rsidRPr="00E1465A">
              <w:rPr>
                <w:rFonts w:ascii="Arial" w:eastAsia="Arial" w:hAnsi="Arial" w:cs="Arial"/>
                <w:b/>
                <w:bCs/>
                <w:sz w:val="22"/>
                <w:szCs w:val="22"/>
              </w:rPr>
              <w:t>n</w:t>
            </w:r>
            <w:r w:rsidRPr="00E1465A">
              <w:rPr>
                <w:rFonts w:ascii="Arial" w:eastAsia="Arial" w:hAnsi="Arial" w:cs="Arial"/>
                <w:b/>
                <w:bCs/>
                <w:spacing w:val="-1"/>
                <w:sz w:val="22"/>
                <w:szCs w:val="22"/>
              </w:rPr>
              <w:t>t</w:t>
            </w:r>
            <w:r w:rsidRPr="00E1465A">
              <w:rPr>
                <w:rFonts w:ascii="Arial" w:eastAsia="Arial" w:hAnsi="Arial" w:cs="Arial"/>
                <w:b/>
                <w:bCs/>
                <w:sz w:val="22"/>
                <w:szCs w:val="22"/>
              </w:rPr>
              <w:t>s</w:t>
            </w:r>
          </w:p>
        </w:tc>
      </w:tr>
      <w:tr w:rsidR="0038710D" w:rsidRPr="00E1465A" w14:paraId="23A41374" w14:textId="77777777" w:rsidTr="279AAA64">
        <w:trPr>
          <w:trHeight w:hRule="exact" w:val="1225"/>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760D6" w14:textId="46FDDBCE" w:rsidR="0038710D" w:rsidRPr="00E1465A" w:rsidRDefault="0038710D" w:rsidP="00F91323">
            <w:pPr>
              <w:rPr>
                <w:rFonts w:ascii="Arial" w:hAnsi="Arial" w:cs="Arial"/>
                <w:b/>
                <w:sz w:val="22"/>
                <w:szCs w:val="22"/>
              </w:rPr>
            </w:pPr>
            <w:r w:rsidRPr="00E1465A">
              <w:rPr>
                <w:rFonts w:ascii="Arial" w:hAnsi="Arial" w:cs="Arial"/>
                <w:b/>
                <w:sz w:val="22"/>
                <w:szCs w:val="22"/>
              </w:rPr>
              <w:t xml:space="preserve">  Qualifications</w:t>
            </w:r>
            <w:r w:rsidR="007C2E4A">
              <w:rPr>
                <w:rFonts w:ascii="Arial" w:hAnsi="Arial" w:cs="Arial"/>
                <w:b/>
                <w:sz w:val="22"/>
                <w:szCs w:val="22"/>
              </w:rPr>
              <w:t xml:space="preserve"> /</w:t>
            </w:r>
            <w:r w:rsidR="007166A1">
              <w:rPr>
                <w:rFonts w:ascii="Arial" w:hAnsi="Arial" w:cs="Arial"/>
                <w:b/>
                <w:sz w:val="22"/>
                <w:szCs w:val="22"/>
              </w:rPr>
              <w:t xml:space="preserve"> Work Experience</w:t>
            </w:r>
            <w:r w:rsidRPr="00E1465A">
              <w:rPr>
                <w:rFonts w:ascii="Arial" w:hAnsi="Arial" w:cs="Arial"/>
                <w:b/>
                <w:sz w:val="22"/>
                <w:szCs w:val="22"/>
              </w:rPr>
              <w:t>:</w:t>
            </w:r>
          </w:p>
          <w:p w14:paraId="5B5AE0DC" w14:textId="77777777" w:rsidR="0038710D" w:rsidRPr="00E1465A" w:rsidRDefault="0038710D" w:rsidP="00F91323">
            <w:pPr>
              <w:rPr>
                <w:rFonts w:ascii="Arial" w:hAnsi="Arial" w:cs="Arial"/>
                <w:b/>
                <w:sz w:val="22"/>
                <w:szCs w:val="22"/>
              </w:rPr>
            </w:pPr>
          </w:p>
          <w:p w14:paraId="3BB3DED0" w14:textId="5CC735F8" w:rsidR="0038710D" w:rsidRPr="00E1465A" w:rsidRDefault="0038710D" w:rsidP="002F497C">
            <w:pPr>
              <w:widowControl/>
              <w:numPr>
                <w:ilvl w:val="0"/>
                <w:numId w:val="3"/>
              </w:numPr>
              <w:spacing w:line="276" w:lineRule="auto"/>
              <w:rPr>
                <w:rFonts w:ascii="Arial" w:hAnsi="Arial" w:cs="Arial"/>
                <w:sz w:val="22"/>
                <w:szCs w:val="22"/>
              </w:rPr>
            </w:pPr>
            <w:r w:rsidRPr="00E1465A">
              <w:rPr>
                <w:rFonts w:ascii="Arial" w:hAnsi="Arial" w:cs="Arial"/>
                <w:sz w:val="22"/>
                <w:szCs w:val="22"/>
              </w:rPr>
              <w:t>Evidence of further study/relevant professional qualifications.</w:t>
            </w:r>
          </w:p>
          <w:p w14:paraId="61E0CDC2" w14:textId="5DFA510E" w:rsidR="009E325A" w:rsidRPr="00E1465A" w:rsidRDefault="009E325A" w:rsidP="002F497C">
            <w:pPr>
              <w:widowControl/>
              <w:numPr>
                <w:ilvl w:val="0"/>
                <w:numId w:val="3"/>
              </w:numPr>
              <w:spacing w:line="276" w:lineRule="auto"/>
              <w:rPr>
                <w:rFonts w:ascii="Arial" w:hAnsi="Arial" w:cs="Arial"/>
                <w:sz w:val="22"/>
                <w:szCs w:val="22"/>
              </w:rPr>
            </w:pPr>
            <w:r w:rsidRPr="00E1465A">
              <w:rPr>
                <w:rFonts w:ascii="Arial" w:hAnsi="Arial" w:cs="Arial"/>
                <w:sz w:val="22"/>
                <w:szCs w:val="22"/>
              </w:rPr>
              <w:t xml:space="preserve">Level 5 and / or Degree level qualification in </w:t>
            </w:r>
            <w:r w:rsidR="00B70364">
              <w:rPr>
                <w:rFonts w:ascii="Arial" w:hAnsi="Arial" w:cs="Arial"/>
                <w:sz w:val="22"/>
                <w:szCs w:val="22"/>
              </w:rPr>
              <w:t>an appropriate field</w:t>
            </w:r>
            <w:r w:rsidR="00101AC9">
              <w:rPr>
                <w:rFonts w:ascii="Arial" w:hAnsi="Arial" w:cs="Arial"/>
                <w:sz w:val="22"/>
                <w:szCs w:val="22"/>
              </w:rPr>
              <w:t>.</w:t>
            </w:r>
          </w:p>
          <w:p w14:paraId="616E5C89" w14:textId="77777777" w:rsidR="009E325A" w:rsidRPr="00E1465A" w:rsidRDefault="009E325A" w:rsidP="009A75C1">
            <w:pPr>
              <w:widowControl/>
              <w:ind w:left="360"/>
              <w:rPr>
                <w:rFonts w:ascii="Arial" w:hAnsi="Arial" w:cs="Arial"/>
                <w:sz w:val="22"/>
                <w:szCs w:val="22"/>
              </w:rPr>
            </w:pPr>
          </w:p>
          <w:p w14:paraId="7E779718" w14:textId="77777777" w:rsidR="0038710D" w:rsidRPr="00E1465A" w:rsidRDefault="0038710D" w:rsidP="00F91323">
            <w:pPr>
              <w:ind w:right="284"/>
              <w:rPr>
                <w:rFonts w:ascii="Arial" w:eastAsia="Arial" w:hAnsi="Arial" w:cs="Arial"/>
                <w:sz w:val="22"/>
                <w:szCs w:val="22"/>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EC6323" w14:textId="77777777" w:rsidR="0038710D" w:rsidRPr="00E1465A" w:rsidRDefault="0038710D" w:rsidP="00F91323">
            <w:pPr>
              <w:ind w:right="556"/>
              <w:jc w:val="center"/>
              <w:rPr>
                <w:rFonts w:ascii="Arial" w:eastAsia="Arial" w:hAnsi="Arial" w:cs="Arial"/>
                <w:sz w:val="22"/>
                <w:szCs w:val="22"/>
              </w:rPr>
            </w:pPr>
            <w:r w:rsidRPr="00E1465A">
              <w:rPr>
                <w:rFonts w:ascii="Arial" w:eastAsia="Arial" w:hAnsi="Arial" w:cs="Arial"/>
                <w:sz w:val="22"/>
                <w:szCs w:val="22"/>
              </w:rPr>
              <w:t>A</w:t>
            </w:r>
            <w:r w:rsidRPr="00E1465A">
              <w:rPr>
                <w:rFonts w:ascii="Arial" w:eastAsia="Arial" w:hAnsi="Arial" w:cs="Arial"/>
                <w:spacing w:val="1"/>
                <w:sz w:val="22"/>
                <w:szCs w:val="22"/>
              </w:rPr>
              <w:t>pp</w:t>
            </w:r>
            <w:r w:rsidRPr="00E1465A">
              <w:rPr>
                <w:rFonts w:ascii="Arial" w:eastAsia="Arial" w:hAnsi="Arial" w:cs="Arial"/>
                <w:sz w:val="22"/>
                <w:szCs w:val="22"/>
              </w:rPr>
              <w:t>l</w:t>
            </w:r>
            <w:r w:rsidRPr="00E1465A">
              <w:rPr>
                <w:rFonts w:ascii="Arial" w:eastAsia="Arial" w:hAnsi="Arial" w:cs="Arial"/>
                <w:spacing w:val="-1"/>
                <w:sz w:val="22"/>
                <w:szCs w:val="22"/>
              </w:rPr>
              <w:t>i</w:t>
            </w:r>
            <w:r w:rsidRPr="00E1465A">
              <w:rPr>
                <w:rFonts w:ascii="Arial" w:eastAsia="Arial" w:hAnsi="Arial" w:cs="Arial"/>
                <w:sz w:val="22"/>
                <w:szCs w:val="22"/>
              </w:rPr>
              <w:t>c</w:t>
            </w:r>
            <w:r w:rsidRPr="00E1465A">
              <w:rPr>
                <w:rFonts w:ascii="Arial" w:eastAsia="Arial" w:hAnsi="Arial" w:cs="Arial"/>
                <w:spacing w:val="1"/>
                <w:sz w:val="22"/>
                <w:szCs w:val="22"/>
              </w:rPr>
              <w:t>a</w:t>
            </w:r>
            <w:r w:rsidRPr="00E1465A">
              <w:rPr>
                <w:rFonts w:ascii="Arial" w:eastAsia="Arial" w:hAnsi="Arial" w:cs="Arial"/>
                <w:sz w:val="22"/>
                <w:szCs w:val="22"/>
              </w:rPr>
              <w:t>ti</w:t>
            </w:r>
            <w:r w:rsidRPr="00E1465A">
              <w:rPr>
                <w:rFonts w:ascii="Arial" w:eastAsia="Arial" w:hAnsi="Arial" w:cs="Arial"/>
                <w:spacing w:val="-1"/>
                <w:sz w:val="22"/>
                <w:szCs w:val="22"/>
              </w:rPr>
              <w:t>o</w:t>
            </w:r>
            <w:r w:rsidRPr="00E1465A">
              <w:rPr>
                <w:rFonts w:ascii="Arial" w:eastAsia="Arial" w:hAnsi="Arial" w:cs="Arial"/>
                <w:sz w:val="22"/>
                <w:szCs w:val="22"/>
              </w:rPr>
              <w:t>n For</w:t>
            </w:r>
            <w:r w:rsidRPr="00E1465A">
              <w:rPr>
                <w:rFonts w:ascii="Arial" w:eastAsia="Arial" w:hAnsi="Arial" w:cs="Arial"/>
                <w:spacing w:val="1"/>
                <w:sz w:val="22"/>
                <w:szCs w:val="22"/>
              </w:rPr>
              <w:t xml:space="preserve">m </w:t>
            </w:r>
            <w:r w:rsidRPr="00E1465A">
              <w:rPr>
                <w:rFonts w:ascii="Arial" w:eastAsia="Arial" w:hAnsi="Arial" w:cs="Arial"/>
                <w:sz w:val="22"/>
                <w:szCs w:val="22"/>
              </w:rPr>
              <w:t xml:space="preserve">/ </w:t>
            </w:r>
            <w:r w:rsidRPr="00E1465A">
              <w:rPr>
                <w:rFonts w:ascii="Arial" w:eastAsia="Arial" w:hAnsi="Arial" w:cs="Arial"/>
                <w:spacing w:val="1"/>
                <w:sz w:val="22"/>
                <w:szCs w:val="22"/>
              </w:rPr>
              <w:t>I</w:t>
            </w:r>
            <w:r w:rsidRPr="00E1465A">
              <w:rPr>
                <w:rFonts w:ascii="Arial" w:eastAsia="Arial" w:hAnsi="Arial" w:cs="Arial"/>
                <w:spacing w:val="-1"/>
                <w:sz w:val="22"/>
                <w:szCs w:val="22"/>
              </w:rPr>
              <w:t>n</w:t>
            </w:r>
            <w:r w:rsidRPr="00E1465A">
              <w:rPr>
                <w:rFonts w:ascii="Arial" w:eastAsia="Arial" w:hAnsi="Arial" w:cs="Arial"/>
                <w:sz w:val="22"/>
                <w:szCs w:val="22"/>
              </w:rPr>
              <w:t>t</w:t>
            </w:r>
            <w:r w:rsidRPr="00E1465A">
              <w:rPr>
                <w:rFonts w:ascii="Arial" w:eastAsia="Arial" w:hAnsi="Arial" w:cs="Arial"/>
                <w:spacing w:val="1"/>
                <w:sz w:val="22"/>
                <w:szCs w:val="22"/>
              </w:rPr>
              <w:t>e</w:t>
            </w:r>
            <w:r w:rsidRPr="00E1465A">
              <w:rPr>
                <w:rFonts w:ascii="Arial" w:eastAsia="Arial" w:hAnsi="Arial" w:cs="Arial"/>
                <w:sz w:val="22"/>
                <w:szCs w:val="22"/>
              </w:rPr>
              <w:t>r</w:t>
            </w:r>
            <w:r w:rsidRPr="00E1465A">
              <w:rPr>
                <w:rFonts w:ascii="Arial" w:eastAsia="Arial" w:hAnsi="Arial" w:cs="Arial"/>
                <w:spacing w:val="-3"/>
                <w:sz w:val="22"/>
                <w:szCs w:val="22"/>
              </w:rPr>
              <w:t>v</w:t>
            </w:r>
            <w:r w:rsidRPr="00E1465A">
              <w:rPr>
                <w:rFonts w:ascii="Arial" w:eastAsia="Arial" w:hAnsi="Arial" w:cs="Arial"/>
                <w:sz w:val="22"/>
                <w:szCs w:val="22"/>
              </w:rPr>
              <w:t>iew</w:t>
            </w:r>
          </w:p>
        </w:tc>
      </w:tr>
      <w:tr w:rsidR="0038710D" w:rsidRPr="00E1465A" w14:paraId="780999A1" w14:textId="77777777" w:rsidTr="279AAA64">
        <w:trPr>
          <w:trHeight w:hRule="exact" w:val="5059"/>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B0588" w14:textId="453BB432" w:rsidR="0038710D" w:rsidRDefault="0038710D" w:rsidP="00F91323">
            <w:pPr>
              <w:rPr>
                <w:rFonts w:ascii="Arial" w:eastAsia="MS Mincho" w:hAnsi="Arial" w:cs="Arial"/>
                <w:b/>
                <w:sz w:val="22"/>
                <w:szCs w:val="22"/>
              </w:rPr>
            </w:pPr>
            <w:r w:rsidRPr="00E1465A">
              <w:rPr>
                <w:rFonts w:ascii="Arial" w:eastAsia="MS Mincho" w:hAnsi="Arial" w:cs="Arial"/>
                <w:b/>
                <w:sz w:val="22"/>
                <w:szCs w:val="22"/>
              </w:rPr>
              <w:t>Experience of :</w:t>
            </w:r>
          </w:p>
          <w:p w14:paraId="3333D94D" w14:textId="77777777" w:rsidR="007A0D6C" w:rsidRPr="00B9109F" w:rsidRDefault="6AF8A6A8" w:rsidP="007A0D6C">
            <w:pPr>
              <w:widowControl/>
              <w:numPr>
                <w:ilvl w:val="0"/>
                <w:numId w:val="3"/>
              </w:numPr>
              <w:spacing w:line="276" w:lineRule="auto"/>
              <w:rPr>
                <w:rFonts w:ascii="Arial" w:hAnsi="Arial" w:cs="Arial"/>
                <w:sz w:val="22"/>
                <w:szCs w:val="22"/>
              </w:rPr>
            </w:pPr>
            <w:r w:rsidRPr="00B9109F">
              <w:rPr>
                <w:rFonts w:ascii="Arial" w:hAnsi="Arial" w:cs="Arial"/>
                <w:sz w:val="22"/>
                <w:szCs w:val="22"/>
                <w:shd w:val="clear" w:color="auto" w:fill="E6E6E6"/>
              </w:rPr>
              <w:t>Significant experience of leading a setting(s) through a number of Ofsted inspections that demonstrate good / outstanding practice.</w:t>
            </w:r>
          </w:p>
          <w:p w14:paraId="1E7CC239" w14:textId="68EC92F0" w:rsidR="007A0D6C" w:rsidRPr="00B9109F" w:rsidRDefault="6AF8A6A8" w:rsidP="00F91323">
            <w:pPr>
              <w:widowControl/>
              <w:numPr>
                <w:ilvl w:val="0"/>
                <w:numId w:val="3"/>
              </w:numPr>
              <w:spacing w:line="276" w:lineRule="auto"/>
              <w:rPr>
                <w:rFonts w:ascii="Arial" w:hAnsi="Arial" w:cs="Arial"/>
                <w:sz w:val="22"/>
                <w:szCs w:val="22"/>
              </w:rPr>
            </w:pPr>
            <w:r w:rsidRPr="00B9109F">
              <w:rPr>
                <w:rFonts w:ascii="Arial" w:hAnsi="Arial" w:cs="Arial"/>
                <w:sz w:val="22"/>
                <w:szCs w:val="22"/>
                <w:shd w:val="clear" w:color="auto" w:fill="E6E6E6"/>
              </w:rPr>
              <w:t>Evidence of strong and effective partnership working that has achieved success.</w:t>
            </w:r>
          </w:p>
          <w:p w14:paraId="38601BAE" w14:textId="77777777" w:rsidR="0038710D" w:rsidRPr="00E1465A" w:rsidRDefault="0038710D" w:rsidP="00E4780C">
            <w:pPr>
              <w:widowControl/>
              <w:numPr>
                <w:ilvl w:val="0"/>
                <w:numId w:val="5"/>
              </w:numPr>
              <w:tabs>
                <w:tab w:val="left" w:pos="820"/>
              </w:tabs>
              <w:spacing w:before="21" w:line="276" w:lineRule="auto"/>
              <w:ind w:right="212"/>
              <w:contextualSpacing/>
              <w:rPr>
                <w:rFonts w:ascii="Arial" w:eastAsia="Arial" w:hAnsi="Arial" w:cs="Arial"/>
                <w:sz w:val="22"/>
                <w:szCs w:val="22"/>
              </w:rPr>
            </w:pPr>
            <w:r w:rsidRPr="00E1465A">
              <w:rPr>
                <w:rFonts w:ascii="Arial" w:eastAsia="Arial" w:hAnsi="Arial" w:cs="Arial"/>
                <w:sz w:val="22"/>
                <w:szCs w:val="22"/>
              </w:rPr>
              <w:t>Effective contribution to strategic planning and target setting.</w:t>
            </w:r>
          </w:p>
          <w:p w14:paraId="2CF43A9A" w14:textId="77777777" w:rsidR="0038710D" w:rsidRPr="00E1465A" w:rsidRDefault="0038710D" w:rsidP="00E4780C">
            <w:pPr>
              <w:widowControl/>
              <w:numPr>
                <w:ilvl w:val="0"/>
                <w:numId w:val="5"/>
              </w:numPr>
              <w:spacing w:before="7" w:line="276" w:lineRule="auto"/>
              <w:ind w:right="99"/>
              <w:rPr>
                <w:rFonts w:ascii="Arial" w:eastAsia="Arial" w:hAnsi="Arial" w:cs="Arial"/>
                <w:sz w:val="22"/>
                <w:szCs w:val="22"/>
              </w:rPr>
            </w:pPr>
            <w:r w:rsidRPr="00E1465A">
              <w:rPr>
                <w:rFonts w:ascii="Arial" w:eastAsia="Arial" w:hAnsi="Arial" w:cs="Arial"/>
                <w:sz w:val="22"/>
                <w:szCs w:val="22"/>
              </w:rPr>
              <w:t>Assisting with statutory processes and procedures to set deadlines.</w:t>
            </w:r>
          </w:p>
          <w:p w14:paraId="3078F525" w14:textId="77777777" w:rsidR="0038710D" w:rsidRPr="00E1465A" w:rsidRDefault="0038710D" w:rsidP="00E4780C">
            <w:pPr>
              <w:widowControl/>
              <w:numPr>
                <w:ilvl w:val="0"/>
                <w:numId w:val="5"/>
              </w:numPr>
              <w:spacing w:line="276" w:lineRule="auto"/>
              <w:ind w:right="619"/>
              <w:rPr>
                <w:rFonts w:ascii="Arial" w:eastAsia="Arial" w:hAnsi="Arial" w:cs="Arial"/>
                <w:sz w:val="22"/>
                <w:szCs w:val="22"/>
              </w:rPr>
            </w:pPr>
            <w:r w:rsidRPr="00E1465A">
              <w:rPr>
                <w:rFonts w:ascii="Arial" w:eastAsia="Arial" w:hAnsi="Arial" w:cs="Arial"/>
                <w:position w:val="-1"/>
                <w:sz w:val="22"/>
                <w:szCs w:val="22"/>
              </w:rPr>
              <w:t>Substantial experience of IT</w:t>
            </w:r>
            <w:r w:rsidRPr="00E1465A">
              <w:rPr>
                <w:rFonts w:ascii="Arial" w:eastAsia="Arial" w:hAnsi="Arial" w:cs="Arial"/>
                <w:sz w:val="22"/>
                <w:szCs w:val="22"/>
              </w:rPr>
              <w:t xml:space="preserve"> systems, relevant applications and databases.</w:t>
            </w:r>
          </w:p>
          <w:p w14:paraId="2B61660F" w14:textId="77777777" w:rsidR="0038710D" w:rsidRPr="00E1465A" w:rsidRDefault="0038710D" w:rsidP="00E4780C">
            <w:pPr>
              <w:widowControl/>
              <w:numPr>
                <w:ilvl w:val="0"/>
                <w:numId w:val="5"/>
              </w:numPr>
              <w:spacing w:line="276" w:lineRule="auto"/>
              <w:ind w:right="619"/>
              <w:rPr>
                <w:rFonts w:ascii="Arial" w:eastAsia="Arial" w:hAnsi="Arial" w:cs="Arial"/>
                <w:sz w:val="22"/>
                <w:szCs w:val="22"/>
              </w:rPr>
            </w:pPr>
            <w:r w:rsidRPr="00E1465A">
              <w:rPr>
                <w:rFonts w:ascii="Arial" w:eastAsia="Arial" w:hAnsi="Arial" w:cs="Arial"/>
                <w:sz w:val="22"/>
                <w:szCs w:val="22"/>
              </w:rPr>
              <w:t>Experience of working with and maintaining confidential information.</w:t>
            </w:r>
          </w:p>
          <w:p w14:paraId="219A597C" w14:textId="77777777" w:rsidR="00E4780C" w:rsidRPr="00E1465A" w:rsidRDefault="00E4780C" w:rsidP="00E4780C">
            <w:pPr>
              <w:widowControl/>
              <w:numPr>
                <w:ilvl w:val="0"/>
                <w:numId w:val="5"/>
              </w:numPr>
              <w:rPr>
                <w:rFonts w:ascii="Arial" w:hAnsi="Arial" w:cs="Arial"/>
                <w:sz w:val="22"/>
                <w:szCs w:val="22"/>
              </w:rPr>
            </w:pPr>
            <w:r w:rsidRPr="00E1465A">
              <w:rPr>
                <w:rFonts w:ascii="Arial" w:hAnsi="Arial" w:cs="Arial"/>
                <w:sz w:val="22"/>
                <w:szCs w:val="22"/>
              </w:rPr>
              <w:t>Experience of budget management.</w:t>
            </w:r>
          </w:p>
          <w:p w14:paraId="3967B5E0" w14:textId="6FC1E317" w:rsidR="00E4780C" w:rsidRPr="00E1465A" w:rsidRDefault="00E4780C" w:rsidP="00E4780C">
            <w:pPr>
              <w:widowControl/>
              <w:numPr>
                <w:ilvl w:val="0"/>
                <w:numId w:val="5"/>
              </w:numPr>
              <w:rPr>
                <w:rFonts w:ascii="Arial" w:hAnsi="Arial" w:cs="Arial"/>
                <w:sz w:val="22"/>
                <w:szCs w:val="22"/>
              </w:rPr>
            </w:pPr>
            <w:r w:rsidRPr="00E1465A">
              <w:rPr>
                <w:rFonts w:ascii="Arial" w:hAnsi="Arial" w:cs="Arial"/>
                <w:sz w:val="22"/>
                <w:szCs w:val="22"/>
              </w:rPr>
              <w:t>Experience of analysing local and national data</w:t>
            </w:r>
            <w:r w:rsidR="00BC162D">
              <w:rPr>
                <w:rFonts w:ascii="Arial" w:hAnsi="Arial" w:cs="Arial"/>
                <w:sz w:val="22"/>
                <w:szCs w:val="22"/>
              </w:rPr>
              <w:t>.</w:t>
            </w:r>
          </w:p>
          <w:p w14:paraId="541D415F" w14:textId="44A195F2" w:rsidR="00525697" w:rsidRPr="00E1465A" w:rsidRDefault="00BC162D" w:rsidP="001C14E7">
            <w:pPr>
              <w:widowControl/>
              <w:numPr>
                <w:ilvl w:val="0"/>
                <w:numId w:val="5"/>
              </w:numPr>
              <w:rPr>
                <w:rFonts w:ascii="Arial" w:eastAsia="Arial" w:hAnsi="Arial" w:cs="Arial"/>
                <w:sz w:val="22"/>
                <w:szCs w:val="22"/>
              </w:rPr>
            </w:pPr>
            <w:r>
              <w:rPr>
                <w:rFonts w:ascii="Arial" w:eastAsia="Arial" w:hAnsi="Arial" w:cs="Arial"/>
                <w:sz w:val="22"/>
                <w:szCs w:val="22"/>
              </w:rPr>
              <w:t xml:space="preserve">Working with families </w:t>
            </w:r>
            <w:r w:rsidR="00D66E7D">
              <w:rPr>
                <w:rFonts w:ascii="Arial" w:eastAsia="Arial" w:hAnsi="Arial" w:cs="Arial"/>
                <w:sz w:val="22"/>
                <w:szCs w:val="22"/>
              </w:rPr>
              <w:t xml:space="preserve">and settings to achieve resolutions </w:t>
            </w:r>
            <w:r w:rsidR="008646C1">
              <w:rPr>
                <w:rFonts w:ascii="Arial" w:eastAsia="Arial" w:hAnsi="Arial" w:cs="Arial"/>
                <w:sz w:val="22"/>
                <w:szCs w:val="22"/>
              </w:rPr>
              <w:t>to complaints / reports</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61BCF2" w14:textId="77777777" w:rsidR="0038710D" w:rsidRPr="00E1465A" w:rsidRDefault="0038710D" w:rsidP="00F91323">
            <w:pPr>
              <w:spacing w:line="200" w:lineRule="exact"/>
              <w:jc w:val="center"/>
              <w:rPr>
                <w:rFonts w:ascii="Arial" w:hAnsi="Arial" w:cs="Arial"/>
                <w:sz w:val="22"/>
                <w:szCs w:val="22"/>
              </w:rPr>
            </w:pPr>
          </w:p>
          <w:p w14:paraId="1D9A44D1" w14:textId="77777777" w:rsidR="0038710D" w:rsidRPr="00E1465A" w:rsidRDefault="0038710D" w:rsidP="00F91323">
            <w:pPr>
              <w:spacing w:before="14" w:line="260" w:lineRule="exact"/>
              <w:jc w:val="center"/>
              <w:rPr>
                <w:rFonts w:ascii="Arial" w:hAnsi="Arial" w:cs="Arial"/>
                <w:sz w:val="22"/>
                <w:szCs w:val="22"/>
              </w:rPr>
            </w:pPr>
          </w:p>
          <w:p w14:paraId="424EC28B" w14:textId="77777777" w:rsidR="0038710D" w:rsidRPr="00E1465A" w:rsidRDefault="0038710D" w:rsidP="00F91323">
            <w:pPr>
              <w:ind w:left="573" w:right="556"/>
              <w:jc w:val="center"/>
              <w:rPr>
                <w:rFonts w:ascii="Arial" w:eastAsia="Arial" w:hAnsi="Arial" w:cs="Arial"/>
                <w:sz w:val="22"/>
                <w:szCs w:val="22"/>
              </w:rPr>
            </w:pPr>
            <w:r w:rsidRPr="00E1465A">
              <w:rPr>
                <w:rFonts w:ascii="Arial" w:eastAsia="Arial" w:hAnsi="Arial" w:cs="Arial"/>
                <w:sz w:val="22"/>
                <w:szCs w:val="22"/>
              </w:rPr>
              <w:t>A</w:t>
            </w:r>
            <w:r w:rsidRPr="00E1465A">
              <w:rPr>
                <w:rFonts w:ascii="Arial" w:eastAsia="Arial" w:hAnsi="Arial" w:cs="Arial"/>
                <w:spacing w:val="1"/>
                <w:sz w:val="22"/>
                <w:szCs w:val="22"/>
              </w:rPr>
              <w:t>pp</w:t>
            </w:r>
            <w:r w:rsidRPr="00E1465A">
              <w:rPr>
                <w:rFonts w:ascii="Arial" w:eastAsia="Arial" w:hAnsi="Arial" w:cs="Arial"/>
                <w:sz w:val="22"/>
                <w:szCs w:val="22"/>
              </w:rPr>
              <w:t>l</w:t>
            </w:r>
            <w:r w:rsidRPr="00E1465A">
              <w:rPr>
                <w:rFonts w:ascii="Arial" w:eastAsia="Arial" w:hAnsi="Arial" w:cs="Arial"/>
                <w:spacing w:val="-1"/>
                <w:sz w:val="22"/>
                <w:szCs w:val="22"/>
              </w:rPr>
              <w:t>i</w:t>
            </w:r>
            <w:r w:rsidRPr="00E1465A">
              <w:rPr>
                <w:rFonts w:ascii="Arial" w:eastAsia="Arial" w:hAnsi="Arial" w:cs="Arial"/>
                <w:sz w:val="22"/>
                <w:szCs w:val="22"/>
              </w:rPr>
              <w:t>c</w:t>
            </w:r>
            <w:r w:rsidRPr="00E1465A">
              <w:rPr>
                <w:rFonts w:ascii="Arial" w:eastAsia="Arial" w:hAnsi="Arial" w:cs="Arial"/>
                <w:spacing w:val="1"/>
                <w:sz w:val="22"/>
                <w:szCs w:val="22"/>
              </w:rPr>
              <w:t>a</w:t>
            </w:r>
            <w:r w:rsidRPr="00E1465A">
              <w:rPr>
                <w:rFonts w:ascii="Arial" w:eastAsia="Arial" w:hAnsi="Arial" w:cs="Arial"/>
                <w:sz w:val="22"/>
                <w:szCs w:val="22"/>
              </w:rPr>
              <w:t>ti</w:t>
            </w:r>
            <w:r w:rsidRPr="00E1465A">
              <w:rPr>
                <w:rFonts w:ascii="Arial" w:eastAsia="Arial" w:hAnsi="Arial" w:cs="Arial"/>
                <w:spacing w:val="-1"/>
                <w:sz w:val="22"/>
                <w:szCs w:val="22"/>
              </w:rPr>
              <w:t>on</w:t>
            </w:r>
          </w:p>
          <w:p w14:paraId="628A31D0" w14:textId="77777777" w:rsidR="0038710D" w:rsidRPr="00E1465A" w:rsidRDefault="0038710D" w:rsidP="00F91323">
            <w:pPr>
              <w:ind w:left="573" w:right="556"/>
              <w:jc w:val="center"/>
              <w:rPr>
                <w:rFonts w:ascii="Arial" w:eastAsia="Arial" w:hAnsi="Arial" w:cs="Arial"/>
                <w:sz w:val="22"/>
                <w:szCs w:val="22"/>
              </w:rPr>
            </w:pPr>
            <w:r w:rsidRPr="00E1465A">
              <w:rPr>
                <w:rFonts w:ascii="Arial" w:eastAsia="Arial" w:hAnsi="Arial" w:cs="Arial"/>
                <w:sz w:val="22"/>
                <w:szCs w:val="22"/>
              </w:rPr>
              <w:t>For</w:t>
            </w:r>
            <w:r w:rsidRPr="00E1465A">
              <w:rPr>
                <w:rFonts w:ascii="Arial" w:eastAsia="Arial" w:hAnsi="Arial" w:cs="Arial"/>
                <w:spacing w:val="1"/>
                <w:sz w:val="22"/>
                <w:szCs w:val="22"/>
              </w:rPr>
              <w:t>m</w:t>
            </w:r>
            <w:r w:rsidRPr="00E1465A">
              <w:rPr>
                <w:rFonts w:ascii="Arial" w:eastAsia="Arial" w:hAnsi="Arial" w:cs="Arial"/>
                <w:sz w:val="22"/>
                <w:szCs w:val="22"/>
              </w:rPr>
              <w:t xml:space="preserve">/ </w:t>
            </w:r>
            <w:r w:rsidRPr="00E1465A">
              <w:rPr>
                <w:rFonts w:ascii="Arial" w:eastAsia="Arial" w:hAnsi="Arial" w:cs="Arial"/>
                <w:spacing w:val="1"/>
                <w:sz w:val="22"/>
                <w:szCs w:val="22"/>
              </w:rPr>
              <w:t>I</w:t>
            </w:r>
            <w:r w:rsidRPr="00E1465A">
              <w:rPr>
                <w:rFonts w:ascii="Arial" w:eastAsia="Arial" w:hAnsi="Arial" w:cs="Arial"/>
                <w:spacing w:val="-1"/>
                <w:sz w:val="22"/>
                <w:szCs w:val="22"/>
              </w:rPr>
              <w:t>n</w:t>
            </w:r>
            <w:r w:rsidRPr="00E1465A">
              <w:rPr>
                <w:rFonts w:ascii="Arial" w:eastAsia="Arial" w:hAnsi="Arial" w:cs="Arial"/>
                <w:sz w:val="22"/>
                <w:szCs w:val="22"/>
              </w:rPr>
              <w:t>t</w:t>
            </w:r>
            <w:r w:rsidRPr="00E1465A">
              <w:rPr>
                <w:rFonts w:ascii="Arial" w:eastAsia="Arial" w:hAnsi="Arial" w:cs="Arial"/>
                <w:spacing w:val="1"/>
                <w:sz w:val="22"/>
                <w:szCs w:val="22"/>
              </w:rPr>
              <w:t>e</w:t>
            </w:r>
            <w:r w:rsidRPr="00E1465A">
              <w:rPr>
                <w:rFonts w:ascii="Arial" w:eastAsia="Arial" w:hAnsi="Arial" w:cs="Arial"/>
                <w:sz w:val="22"/>
                <w:szCs w:val="22"/>
              </w:rPr>
              <w:t>r</w:t>
            </w:r>
            <w:r w:rsidRPr="00E1465A">
              <w:rPr>
                <w:rFonts w:ascii="Arial" w:eastAsia="Arial" w:hAnsi="Arial" w:cs="Arial"/>
                <w:spacing w:val="-3"/>
                <w:sz w:val="22"/>
                <w:szCs w:val="22"/>
              </w:rPr>
              <w:t>v</w:t>
            </w:r>
            <w:r w:rsidRPr="00E1465A">
              <w:rPr>
                <w:rFonts w:ascii="Arial" w:eastAsia="Arial" w:hAnsi="Arial" w:cs="Arial"/>
                <w:sz w:val="22"/>
                <w:szCs w:val="22"/>
              </w:rPr>
              <w:t>iew</w:t>
            </w:r>
          </w:p>
          <w:p w14:paraId="6AA5DC84" w14:textId="77777777" w:rsidR="0038710D" w:rsidRPr="00E1465A" w:rsidRDefault="0038710D" w:rsidP="00F91323">
            <w:pPr>
              <w:ind w:left="732" w:right="468" w:hanging="629"/>
              <w:jc w:val="center"/>
              <w:rPr>
                <w:rFonts w:ascii="Arial" w:eastAsia="Arial" w:hAnsi="Arial" w:cs="Arial"/>
                <w:sz w:val="22"/>
                <w:szCs w:val="22"/>
              </w:rPr>
            </w:pPr>
          </w:p>
        </w:tc>
      </w:tr>
      <w:tr w:rsidR="0038710D" w:rsidRPr="00E1465A" w14:paraId="68C743C9" w14:textId="77777777" w:rsidTr="00BA1E2F">
        <w:trPr>
          <w:trHeight w:hRule="exact" w:val="6106"/>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7A1FD" w14:textId="77777777" w:rsidR="0038710D" w:rsidRPr="00E1465A" w:rsidRDefault="0038710D" w:rsidP="00F91323">
            <w:pPr>
              <w:rPr>
                <w:rFonts w:ascii="Arial" w:eastAsia="MS Mincho" w:hAnsi="Arial" w:cs="Arial"/>
                <w:b/>
                <w:sz w:val="22"/>
                <w:szCs w:val="22"/>
              </w:rPr>
            </w:pPr>
            <w:r w:rsidRPr="00E1465A">
              <w:rPr>
                <w:rFonts w:ascii="Arial" w:eastAsia="MS Mincho" w:hAnsi="Arial" w:cs="Arial"/>
                <w:b/>
                <w:sz w:val="22"/>
                <w:szCs w:val="22"/>
              </w:rPr>
              <w:lastRenderedPageBreak/>
              <w:t>Knowledge and understanding of:</w:t>
            </w:r>
          </w:p>
          <w:p w14:paraId="73EE1AFC" w14:textId="77777777" w:rsidR="0038710D" w:rsidRPr="00E1465A" w:rsidRDefault="0038710D" w:rsidP="00F91323">
            <w:pPr>
              <w:spacing w:before="3" w:line="276" w:lineRule="exact"/>
              <w:ind w:left="823" w:right="521"/>
              <w:rPr>
                <w:rFonts w:ascii="Arial" w:eastAsia="Arial" w:hAnsi="Arial" w:cs="Arial"/>
                <w:sz w:val="22"/>
                <w:szCs w:val="22"/>
              </w:rPr>
            </w:pPr>
          </w:p>
          <w:p w14:paraId="108E189B" w14:textId="77777777" w:rsidR="0038710D" w:rsidRPr="00E1465A" w:rsidRDefault="0038710D" w:rsidP="00DD56E3">
            <w:pPr>
              <w:widowControl/>
              <w:numPr>
                <w:ilvl w:val="0"/>
                <w:numId w:val="4"/>
              </w:numPr>
              <w:spacing w:before="26" w:line="276" w:lineRule="auto"/>
              <w:ind w:right="244"/>
              <w:rPr>
                <w:rFonts w:ascii="Arial" w:eastAsia="Arial" w:hAnsi="Arial" w:cs="Arial"/>
                <w:sz w:val="22"/>
                <w:szCs w:val="22"/>
              </w:rPr>
            </w:pPr>
            <w:r w:rsidRPr="00E1465A">
              <w:rPr>
                <w:rFonts w:ascii="Arial" w:eastAsia="Arial" w:hAnsi="Arial" w:cs="Arial"/>
                <w:sz w:val="22"/>
                <w:szCs w:val="22"/>
              </w:rPr>
              <w:t>Knowledge of relevant statutory requirements relating to the service including the Childcare Act 2016.</w:t>
            </w:r>
          </w:p>
          <w:p w14:paraId="3652AAE1" w14:textId="77777777" w:rsidR="0038710D" w:rsidRPr="00E1465A" w:rsidRDefault="0038710D" w:rsidP="00DD56E3">
            <w:pPr>
              <w:widowControl/>
              <w:numPr>
                <w:ilvl w:val="0"/>
                <w:numId w:val="4"/>
              </w:numPr>
              <w:spacing w:before="26" w:line="276" w:lineRule="auto"/>
              <w:ind w:right="244"/>
              <w:rPr>
                <w:rFonts w:ascii="Arial" w:eastAsia="Arial" w:hAnsi="Arial" w:cs="Arial"/>
                <w:sz w:val="22"/>
                <w:szCs w:val="22"/>
              </w:rPr>
            </w:pPr>
            <w:r w:rsidRPr="00E1465A">
              <w:rPr>
                <w:rFonts w:ascii="Arial" w:eastAsia="Arial" w:hAnsi="Arial" w:cs="Arial"/>
                <w:sz w:val="22"/>
                <w:szCs w:val="22"/>
              </w:rPr>
              <w:t>Knowledge of electronic recording systems for ensuring data is robust and consistent.</w:t>
            </w:r>
          </w:p>
          <w:p w14:paraId="1C7258E6" w14:textId="77777777" w:rsidR="0038710D" w:rsidRPr="00E1465A" w:rsidRDefault="0038710D" w:rsidP="00DD56E3">
            <w:pPr>
              <w:widowControl/>
              <w:numPr>
                <w:ilvl w:val="0"/>
                <w:numId w:val="4"/>
              </w:numPr>
              <w:spacing w:before="26" w:line="276" w:lineRule="auto"/>
              <w:ind w:right="244"/>
              <w:rPr>
                <w:rFonts w:ascii="Arial" w:eastAsia="Arial" w:hAnsi="Arial" w:cs="Arial"/>
                <w:sz w:val="22"/>
                <w:szCs w:val="22"/>
              </w:rPr>
            </w:pPr>
            <w:r w:rsidRPr="00E1465A">
              <w:rPr>
                <w:rFonts w:ascii="Arial" w:eastAsia="Arial" w:hAnsi="Arial" w:cs="Arial"/>
                <w:sz w:val="22"/>
                <w:szCs w:val="22"/>
              </w:rPr>
              <w:t>Knowledge of information governance and data security</w:t>
            </w:r>
          </w:p>
          <w:p w14:paraId="69C93D41" w14:textId="36F221AB" w:rsidR="0038710D" w:rsidRPr="00E1465A" w:rsidRDefault="00D0786A" w:rsidP="00DD56E3">
            <w:pPr>
              <w:widowControl/>
              <w:numPr>
                <w:ilvl w:val="0"/>
                <w:numId w:val="4"/>
              </w:numPr>
              <w:spacing w:before="26" w:line="276" w:lineRule="auto"/>
              <w:ind w:right="244"/>
              <w:rPr>
                <w:rFonts w:ascii="Arial" w:eastAsia="Arial" w:hAnsi="Arial" w:cs="Arial"/>
                <w:sz w:val="22"/>
                <w:szCs w:val="22"/>
              </w:rPr>
            </w:pPr>
            <w:r>
              <w:rPr>
                <w:rFonts w:ascii="Arial" w:eastAsia="Arial" w:hAnsi="Arial" w:cs="Arial"/>
                <w:sz w:val="22"/>
                <w:szCs w:val="22"/>
              </w:rPr>
              <w:t>In depth knowledge of</w:t>
            </w:r>
            <w:r w:rsidR="0038710D" w:rsidRPr="00E1465A">
              <w:rPr>
                <w:rFonts w:ascii="Arial" w:eastAsia="Arial" w:hAnsi="Arial" w:cs="Arial"/>
                <w:sz w:val="22"/>
                <w:szCs w:val="22"/>
              </w:rPr>
              <w:t xml:space="preserve"> quality assurance processes and </w:t>
            </w:r>
            <w:r w:rsidR="00B277F6">
              <w:rPr>
                <w:rFonts w:ascii="Arial" w:eastAsia="Arial" w:hAnsi="Arial" w:cs="Arial"/>
                <w:sz w:val="22"/>
                <w:szCs w:val="22"/>
              </w:rPr>
              <w:t>particularly</w:t>
            </w:r>
            <w:r>
              <w:rPr>
                <w:rFonts w:ascii="Arial" w:eastAsia="Arial" w:hAnsi="Arial" w:cs="Arial"/>
                <w:sz w:val="22"/>
                <w:szCs w:val="22"/>
              </w:rPr>
              <w:t xml:space="preserve"> Ofsted frameworks.</w:t>
            </w:r>
          </w:p>
          <w:p w14:paraId="3A31AF4F" w14:textId="77777777" w:rsidR="00BA1E2F" w:rsidRDefault="00DD56E3" w:rsidP="00DD56E3">
            <w:pPr>
              <w:widowControl/>
              <w:numPr>
                <w:ilvl w:val="0"/>
                <w:numId w:val="4"/>
              </w:numPr>
              <w:rPr>
                <w:rFonts w:ascii="Arial" w:hAnsi="Arial" w:cs="Arial"/>
                <w:sz w:val="22"/>
                <w:szCs w:val="22"/>
              </w:rPr>
            </w:pPr>
            <w:r w:rsidRPr="00E1465A">
              <w:rPr>
                <w:rFonts w:ascii="Arial" w:hAnsi="Arial" w:cs="Arial"/>
                <w:sz w:val="22"/>
                <w:szCs w:val="22"/>
              </w:rPr>
              <w:t xml:space="preserve">Knowledge of DfE Statutory Guidance in relation to Free Early </w:t>
            </w:r>
          </w:p>
          <w:p w14:paraId="1060AE94" w14:textId="1F1F299E" w:rsidR="00DD56E3" w:rsidRPr="00BA1E2F" w:rsidRDefault="00DD56E3" w:rsidP="00BA1E2F">
            <w:pPr>
              <w:widowControl/>
              <w:numPr>
                <w:ilvl w:val="0"/>
                <w:numId w:val="4"/>
              </w:numPr>
              <w:rPr>
                <w:rFonts w:ascii="Arial" w:hAnsi="Arial" w:cs="Arial"/>
                <w:sz w:val="22"/>
                <w:szCs w:val="22"/>
              </w:rPr>
            </w:pPr>
            <w:r w:rsidRPr="00BA1E2F">
              <w:rPr>
                <w:rFonts w:ascii="Arial" w:hAnsi="Arial" w:cs="Arial"/>
                <w:sz w:val="22"/>
                <w:szCs w:val="22"/>
              </w:rPr>
              <w:t>Education and Childcare provision.</w:t>
            </w:r>
          </w:p>
          <w:p w14:paraId="68162134" w14:textId="77777777" w:rsidR="00DD56E3" w:rsidRPr="00E1465A" w:rsidRDefault="00DD56E3" w:rsidP="00DD56E3">
            <w:pPr>
              <w:widowControl/>
              <w:numPr>
                <w:ilvl w:val="0"/>
                <w:numId w:val="4"/>
              </w:numPr>
              <w:rPr>
                <w:rFonts w:ascii="Arial" w:hAnsi="Arial" w:cs="Arial"/>
                <w:sz w:val="22"/>
                <w:szCs w:val="22"/>
              </w:rPr>
            </w:pPr>
            <w:r w:rsidRPr="00E1465A">
              <w:rPr>
                <w:rFonts w:ascii="Arial" w:hAnsi="Arial" w:cs="Arial"/>
                <w:sz w:val="22"/>
                <w:szCs w:val="22"/>
              </w:rPr>
              <w:t>Working knowledge of legal status options including Management Committees and Charity regulations.</w:t>
            </w:r>
          </w:p>
          <w:p w14:paraId="3404C5FF" w14:textId="77777777" w:rsidR="00DD56E3" w:rsidRPr="00E1465A" w:rsidRDefault="00DD56E3" w:rsidP="00DD56E3">
            <w:pPr>
              <w:widowControl/>
              <w:numPr>
                <w:ilvl w:val="0"/>
                <w:numId w:val="4"/>
              </w:numPr>
              <w:rPr>
                <w:rFonts w:ascii="Arial" w:hAnsi="Arial" w:cs="Arial"/>
                <w:sz w:val="22"/>
                <w:szCs w:val="22"/>
              </w:rPr>
            </w:pPr>
            <w:r w:rsidRPr="00E1465A">
              <w:rPr>
                <w:rFonts w:ascii="Arial" w:hAnsi="Arial" w:cs="Arial"/>
                <w:sz w:val="22"/>
                <w:szCs w:val="22"/>
              </w:rPr>
              <w:t xml:space="preserve">Knowledge of business and financial practice particularly in relation to business sustainability.  </w:t>
            </w:r>
          </w:p>
          <w:p w14:paraId="5F3418B8" w14:textId="77777777" w:rsidR="00BA1E2F" w:rsidRPr="00C3181A" w:rsidRDefault="00BA1E2F" w:rsidP="00BA1E2F">
            <w:pPr>
              <w:pStyle w:val="ListParagraph"/>
              <w:numPr>
                <w:ilvl w:val="0"/>
                <w:numId w:val="4"/>
              </w:numPr>
              <w:tabs>
                <w:tab w:val="left" w:pos="3771"/>
              </w:tabs>
              <w:rPr>
                <w:rFonts w:ascii="Arial" w:hAnsi="Arial" w:cs="Arial"/>
                <w:sz w:val="22"/>
                <w:szCs w:val="22"/>
              </w:rPr>
            </w:pPr>
            <w:r w:rsidRPr="00C3181A">
              <w:rPr>
                <w:rFonts w:ascii="Arial" w:hAnsi="Arial" w:cs="Arial"/>
                <w:sz w:val="22"/>
                <w:szCs w:val="22"/>
              </w:rPr>
              <w:t>Detailed knowledge and understanding of the EYFS statutory requirements</w:t>
            </w:r>
            <w:r>
              <w:rPr>
                <w:rFonts w:ascii="Arial" w:hAnsi="Arial" w:cs="Arial"/>
                <w:sz w:val="22"/>
                <w:szCs w:val="22"/>
              </w:rPr>
              <w:t xml:space="preserve"> and free entitlements.</w:t>
            </w:r>
          </w:p>
          <w:p w14:paraId="6CA52C06" w14:textId="77777777" w:rsidR="00BA1E2F" w:rsidRPr="00C3181A" w:rsidRDefault="00BA1E2F" w:rsidP="00BA1E2F">
            <w:pPr>
              <w:pStyle w:val="ListParagraph"/>
              <w:numPr>
                <w:ilvl w:val="0"/>
                <w:numId w:val="4"/>
              </w:numPr>
              <w:tabs>
                <w:tab w:val="left" w:pos="3771"/>
              </w:tabs>
              <w:rPr>
                <w:rFonts w:ascii="Arial" w:hAnsi="Arial" w:cs="Arial"/>
                <w:sz w:val="22"/>
                <w:szCs w:val="22"/>
              </w:rPr>
            </w:pPr>
            <w:r w:rsidRPr="00C3181A">
              <w:rPr>
                <w:rFonts w:ascii="Arial" w:hAnsi="Arial" w:cs="Arial"/>
                <w:sz w:val="22"/>
                <w:szCs w:val="22"/>
              </w:rPr>
              <w:t>Knowledge about the needs of different childcare providers including</w:t>
            </w:r>
            <w:r>
              <w:rPr>
                <w:rFonts w:ascii="Arial" w:hAnsi="Arial" w:cs="Arial"/>
                <w:sz w:val="22"/>
                <w:szCs w:val="22"/>
              </w:rPr>
              <w:t xml:space="preserve"> childminders,</w:t>
            </w:r>
            <w:r w:rsidRPr="00C3181A">
              <w:rPr>
                <w:rFonts w:ascii="Arial" w:hAnsi="Arial" w:cs="Arial"/>
                <w:sz w:val="22"/>
                <w:szCs w:val="22"/>
              </w:rPr>
              <w:t xml:space="preserve"> local authority nurseries, day-care nurseries, playgroups, out of school clubs</w:t>
            </w:r>
          </w:p>
          <w:p w14:paraId="52C2A5D5" w14:textId="77777777" w:rsidR="00DD56E3" w:rsidRPr="00E1465A" w:rsidRDefault="00DD56E3" w:rsidP="00B277F6">
            <w:pPr>
              <w:widowControl/>
              <w:spacing w:before="26" w:line="276" w:lineRule="auto"/>
              <w:ind w:left="720" w:right="244"/>
              <w:rPr>
                <w:rFonts w:ascii="Arial" w:eastAsia="Arial" w:hAnsi="Arial" w:cs="Arial"/>
                <w:sz w:val="22"/>
                <w:szCs w:val="22"/>
              </w:rPr>
            </w:pPr>
          </w:p>
          <w:p w14:paraId="683FCE50" w14:textId="77777777" w:rsidR="0038710D" w:rsidRPr="00E1465A" w:rsidRDefault="0038710D" w:rsidP="00F91323">
            <w:pPr>
              <w:rPr>
                <w:rFonts w:ascii="Arial" w:eastAsia="Arial" w:hAnsi="Arial" w:cs="Arial"/>
                <w:sz w:val="22"/>
                <w:szCs w:val="22"/>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ABBE2" w14:textId="77777777" w:rsidR="0038710D" w:rsidRPr="00E1465A" w:rsidRDefault="0038710D" w:rsidP="00F91323">
            <w:pPr>
              <w:spacing w:before="6" w:line="180" w:lineRule="exact"/>
              <w:rPr>
                <w:rFonts w:ascii="Arial" w:hAnsi="Arial" w:cs="Arial"/>
                <w:sz w:val="22"/>
                <w:szCs w:val="22"/>
              </w:rPr>
            </w:pPr>
          </w:p>
          <w:p w14:paraId="4C66D1B9" w14:textId="77777777" w:rsidR="0038710D" w:rsidRPr="00E1465A" w:rsidRDefault="0038710D" w:rsidP="00F91323">
            <w:pPr>
              <w:spacing w:line="200" w:lineRule="exact"/>
              <w:rPr>
                <w:rFonts w:ascii="Arial" w:hAnsi="Arial" w:cs="Arial"/>
                <w:sz w:val="22"/>
                <w:szCs w:val="22"/>
              </w:rPr>
            </w:pPr>
          </w:p>
          <w:p w14:paraId="1F889388" w14:textId="77777777" w:rsidR="0038710D" w:rsidRPr="00E1465A" w:rsidRDefault="0038710D" w:rsidP="00F91323">
            <w:pPr>
              <w:spacing w:line="200" w:lineRule="exact"/>
              <w:rPr>
                <w:rFonts w:ascii="Arial" w:hAnsi="Arial" w:cs="Arial"/>
                <w:sz w:val="22"/>
                <w:szCs w:val="22"/>
              </w:rPr>
            </w:pPr>
          </w:p>
          <w:p w14:paraId="55907C68" w14:textId="77777777" w:rsidR="0038710D" w:rsidRPr="00E1465A" w:rsidRDefault="0038710D" w:rsidP="00F91323">
            <w:pPr>
              <w:spacing w:line="200" w:lineRule="exact"/>
              <w:rPr>
                <w:rFonts w:ascii="Arial" w:hAnsi="Arial" w:cs="Arial"/>
                <w:sz w:val="22"/>
                <w:szCs w:val="22"/>
              </w:rPr>
            </w:pPr>
          </w:p>
          <w:p w14:paraId="23017DDF" w14:textId="77777777" w:rsidR="0038710D" w:rsidRPr="00E1465A" w:rsidRDefault="0038710D" w:rsidP="00F91323">
            <w:pPr>
              <w:spacing w:line="200" w:lineRule="exact"/>
              <w:rPr>
                <w:rFonts w:ascii="Arial" w:hAnsi="Arial" w:cs="Arial"/>
                <w:sz w:val="22"/>
                <w:szCs w:val="22"/>
              </w:rPr>
            </w:pPr>
          </w:p>
          <w:p w14:paraId="0B46908F" w14:textId="77777777" w:rsidR="0038710D" w:rsidRPr="00E1465A" w:rsidRDefault="0038710D" w:rsidP="00F91323">
            <w:pPr>
              <w:ind w:left="572" w:right="556"/>
              <w:jc w:val="center"/>
              <w:rPr>
                <w:rFonts w:ascii="Arial" w:eastAsia="Arial" w:hAnsi="Arial" w:cs="Arial"/>
                <w:sz w:val="22"/>
                <w:szCs w:val="22"/>
              </w:rPr>
            </w:pPr>
            <w:r w:rsidRPr="00E1465A">
              <w:rPr>
                <w:rFonts w:ascii="Arial" w:eastAsia="Arial" w:hAnsi="Arial" w:cs="Arial"/>
                <w:sz w:val="22"/>
                <w:szCs w:val="22"/>
              </w:rPr>
              <w:t>A</w:t>
            </w:r>
            <w:r w:rsidRPr="00E1465A">
              <w:rPr>
                <w:rFonts w:ascii="Arial" w:eastAsia="Arial" w:hAnsi="Arial" w:cs="Arial"/>
                <w:spacing w:val="1"/>
                <w:sz w:val="22"/>
                <w:szCs w:val="22"/>
              </w:rPr>
              <w:t>pp</w:t>
            </w:r>
            <w:r w:rsidRPr="00E1465A">
              <w:rPr>
                <w:rFonts w:ascii="Arial" w:eastAsia="Arial" w:hAnsi="Arial" w:cs="Arial"/>
                <w:sz w:val="22"/>
                <w:szCs w:val="22"/>
              </w:rPr>
              <w:t>l</w:t>
            </w:r>
            <w:r w:rsidRPr="00E1465A">
              <w:rPr>
                <w:rFonts w:ascii="Arial" w:eastAsia="Arial" w:hAnsi="Arial" w:cs="Arial"/>
                <w:spacing w:val="-1"/>
                <w:sz w:val="22"/>
                <w:szCs w:val="22"/>
              </w:rPr>
              <w:t>i</w:t>
            </w:r>
            <w:r w:rsidRPr="00E1465A">
              <w:rPr>
                <w:rFonts w:ascii="Arial" w:eastAsia="Arial" w:hAnsi="Arial" w:cs="Arial"/>
                <w:sz w:val="22"/>
                <w:szCs w:val="22"/>
              </w:rPr>
              <w:t>c</w:t>
            </w:r>
            <w:r w:rsidRPr="00E1465A">
              <w:rPr>
                <w:rFonts w:ascii="Arial" w:eastAsia="Arial" w:hAnsi="Arial" w:cs="Arial"/>
                <w:spacing w:val="1"/>
                <w:sz w:val="22"/>
                <w:szCs w:val="22"/>
              </w:rPr>
              <w:t>a</w:t>
            </w:r>
            <w:r w:rsidRPr="00E1465A">
              <w:rPr>
                <w:rFonts w:ascii="Arial" w:eastAsia="Arial" w:hAnsi="Arial" w:cs="Arial"/>
                <w:sz w:val="22"/>
                <w:szCs w:val="22"/>
              </w:rPr>
              <w:t>ti</w:t>
            </w:r>
            <w:r w:rsidRPr="00E1465A">
              <w:rPr>
                <w:rFonts w:ascii="Arial" w:eastAsia="Arial" w:hAnsi="Arial" w:cs="Arial"/>
                <w:spacing w:val="-1"/>
                <w:sz w:val="22"/>
                <w:szCs w:val="22"/>
              </w:rPr>
              <w:t>o</w:t>
            </w:r>
            <w:r w:rsidRPr="00E1465A">
              <w:rPr>
                <w:rFonts w:ascii="Arial" w:eastAsia="Arial" w:hAnsi="Arial" w:cs="Arial"/>
                <w:sz w:val="22"/>
                <w:szCs w:val="22"/>
              </w:rPr>
              <w:t>n</w:t>
            </w:r>
          </w:p>
          <w:p w14:paraId="2D24686F" w14:textId="77777777" w:rsidR="0038710D" w:rsidRPr="00E1465A" w:rsidRDefault="0038710D" w:rsidP="00F91323">
            <w:pPr>
              <w:ind w:left="379" w:right="357"/>
              <w:jc w:val="center"/>
              <w:rPr>
                <w:rFonts w:ascii="Arial" w:eastAsia="Arial" w:hAnsi="Arial" w:cs="Arial"/>
                <w:sz w:val="22"/>
                <w:szCs w:val="22"/>
              </w:rPr>
            </w:pPr>
            <w:r w:rsidRPr="00E1465A">
              <w:rPr>
                <w:rFonts w:ascii="Arial" w:eastAsia="Arial" w:hAnsi="Arial" w:cs="Arial"/>
                <w:sz w:val="22"/>
                <w:szCs w:val="22"/>
              </w:rPr>
              <w:t>For</w:t>
            </w:r>
            <w:r w:rsidRPr="00E1465A">
              <w:rPr>
                <w:rFonts w:ascii="Arial" w:eastAsia="Arial" w:hAnsi="Arial" w:cs="Arial"/>
                <w:spacing w:val="1"/>
                <w:sz w:val="22"/>
                <w:szCs w:val="22"/>
              </w:rPr>
              <w:t>m/</w:t>
            </w:r>
            <w:r w:rsidRPr="00E1465A">
              <w:rPr>
                <w:rFonts w:ascii="Arial" w:eastAsia="Arial" w:hAnsi="Arial" w:cs="Arial"/>
                <w:sz w:val="22"/>
                <w:szCs w:val="22"/>
              </w:rPr>
              <w:t>I</w:t>
            </w:r>
            <w:r w:rsidRPr="00E1465A">
              <w:rPr>
                <w:rFonts w:ascii="Arial" w:eastAsia="Arial" w:hAnsi="Arial" w:cs="Arial"/>
                <w:spacing w:val="-1"/>
                <w:sz w:val="22"/>
                <w:szCs w:val="22"/>
              </w:rPr>
              <w:t>n</w:t>
            </w:r>
            <w:r w:rsidRPr="00E1465A">
              <w:rPr>
                <w:rFonts w:ascii="Arial" w:eastAsia="Arial" w:hAnsi="Arial" w:cs="Arial"/>
                <w:sz w:val="22"/>
                <w:szCs w:val="22"/>
              </w:rPr>
              <w:t>t</w:t>
            </w:r>
            <w:r w:rsidRPr="00E1465A">
              <w:rPr>
                <w:rFonts w:ascii="Arial" w:eastAsia="Arial" w:hAnsi="Arial" w:cs="Arial"/>
                <w:spacing w:val="1"/>
                <w:sz w:val="22"/>
                <w:szCs w:val="22"/>
              </w:rPr>
              <w:t>e</w:t>
            </w:r>
            <w:r w:rsidRPr="00E1465A">
              <w:rPr>
                <w:rFonts w:ascii="Arial" w:eastAsia="Arial" w:hAnsi="Arial" w:cs="Arial"/>
                <w:sz w:val="22"/>
                <w:szCs w:val="22"/>
              </w:rPr>
              <w:t>r</w:t>
            </w:r>
            <w:r w:rsidRPr="00E1465A">
              <w:rPr>
                <w:rFonts w:ascii="Arial" w:eastAsia="Arial" w:hAnsi="Arial" w:cs="Arial"/>
                <w:spacing w:val="-3"/>
                <w:sz w:val="22"/>
                <w:szCs w:val="22"/>
              </w:rPr>
              <w:t>v</w:t>
            </w:r>
            <w:r w:rsidRPr="00E1465A">
              <w:rPr>
                <w:rFonts w:ascii="Arial" w:eastAsia="Arial" w:hAnsi="Arial" w:cs="Arial"/>
                <w:sz w:val="22"/>
                <w:szCs w:val="22"/>
              </w:rPr>
              <w:t>i</w:t>
            </w:r>
            <w:r w:rsidRPr="00E1465A">
              <w:rPr>
                <w:rFonts w:ascii="Arial" w:eastAsia="Arial" w:hAnsi="Arial" w:cs="Arial"/>
                <w:spacing w:val="1"/>
                <w:sz w:val="22"/>
                <w:szCs w:val="22"/>
              </w:rPr>
              <w:t>ew</w:t>
            </w:r>
          </w:p>
        </w:tc>
      </w:tr>
      <w:tr w:rsidR="0038710D" w:rsidRPr="00E1465A" w14:paraId="535941B9" w14:textId="77777777" w:rsidTr="00BA1E2F">
        <w:trPr>
          <w:trHeight w:hRule="exact" w:val="6238"/>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07194" w14:textId="77777777" w:rsidR="0038710D" w:rsidRPr="00E1465A" w:rsidRDefault="0038710D" w:rsidP="00F91323">
            <w:pPr>
              <w:rPr>
                <w:rFonts w:ascii="Arial" w:eastAsia="MS Mincho" w:hAnsi="Arial" w:cs="Arial"/>
                <w:b/>
                <w:sz w:val="22"/>
                <w:szCs w:val="22"/>
              </w:rPr>
            </w:pPr>
            <w:bookmarkStart w:id="1" w:name="_GoBack"/>
            <w:bookmarkEnd w:id="1"/>
            <w:r w:rsidRPr="00E1465A">
              <w:rPr>
                <w:rFonts w:ascii="Arial" w:eastAsia="MS Mincho" w:hAnsi="Arial" w:cs="Arial"/>
                <w:b/>
                <w:sz w:val="22"/>
                <w:szCs w:val="22"/>
              </w:rPr>
              <w:t>Ability to:</w:t>
            </w:r>
          </w:p>
          <w:p w14:paraId="3D920266" w14:textId="77777777" w:rsidR="0038710D" w:rsidRPr="00E1465A" w:rsidRDefault="0038710D" w:rsidP="00F91323">
            <w:pPr>
              <w:spacing w:before="1" w:line="276" w:lineRule="exact"/>
              <w:ind w:left="360" w:right="619"/>
              <w:rPr>
                <w:rFonts w:ascii="Arial" w:eastAsia="Arial" w:hAnsi="Arial" w:cs="Arial"/>
                <w:sz w:val="22"/>
                <w:szCs w:val="22"/>
              </w:rPr>
            </w:pPr>
          </w:p>
          <w:p w14:paraId="2572CF69" w14:textId="77777777" w:rsidR="0038710D" w:rsidRPr="00E1465A" w:rsidRDefault="0038710D" w:rsidP="0038710D">
            <w:pPr>
              <w:widowControl/>
              <w:numPr>
                <w:ilvl w:val="0"/>
                <w:numId w:val="4"/>
              </w:numPr>
              <w:tabs>
                <w:tab w:val="left" w:pos="820"/>
              </w:tabs>
              <w:spacing w:before="21" w:line="276" w:lineRule="auto"/>
              <w:contextualSpacing/>
              <w:rPr>
                <w:rFonts w:ascii="Arial" w:eastAsia="Arial" w:hAnsi="Arial" w:cs="Arial"/>
                <w:sz w:val="22"/>
                <w:szCs w:val="22"/>
              </w:rPr>
            </w:pPr>
            <w:r w:rsidRPr="00E1465A">
              <w:rPr>
                <w:rFonts w:ascii="Arial" w:eastAsia="Arial" w:hAnsi="Arial" w:cs="Arial"/>
                <w:sz w:val="22"/>
                <w:szCs w:val="22"/>
              </w:rPr>
              <w:t xml:space="preserve">Work autonomously with drive and enthusiasm and prioritise own workload </w:t>
            </w:r>
          </w:p>
          <w:p w14:paraId="408BA624" w14:textId="77777777" w:rsidR="0038710D" w:rsidRPr="00E1465A" w:rsidRDefault="0038710D" w:rsidP="0038710D">
            <w:pPr>
              <w:widowControl/>
              <w:numPr>
                <w:ilvl w:val="0"/>
                <w:numId w:val="4"/>
              </w:numPr>
              <w:spacing w:after="200" w:line="276" w:lineRule="auto"/>
              <w:contextualSpacing/>
              <w:rPr>
                <w:rFonts w:ascii="Arial" w:eastAsia="Arial" w:hAnsi="Arial" w:cs="Arial"/>
                <w:sz w:val="22"/>
                <w:szCs w:val="22"/>
              </w:rPr>
            </w:pPr>
            <w:r w:rsidRPr="00E1465A">
              <w:rPr>
                <w:rFonts w:ascii="Arial" w:eastAsia="Arial" w:hAnsi="Arial" w:cs="Arial"/>
                <w:sz w:val="22"/>
                <w:szCs w:val="22"/>
              </w:rPr>
              <w:t>Demonstrate reliability, consistency and integrity.</w:t>
            </w:r>
          </w:p>
          <w:p w14:paraId="4871995B" w14:textId="77777777" w:rsidR="0038710D" w:rsidRPr="00E1465A" w:rsidRDefault="0038710D" w:rsidP="0038710D">
            <w:pPr>
              <w:widowControl/>
              <w:numPr>
                <w:ilvl w:val="0"/>
                <w:numId w:val="4"/>
              </w:numPr>
              <w:spacing w:after="200" w:line="276" w:lineRule="auto"/>
              <w:contextualSpacing/>
              <w:rPr>
                <w:rFonts w:ascii="Arial" w:eastAsia="Arial" w:hAnsi="Arial" w:cs="Arial"/>
                <w:sz w:val="22"/>
                <w:szCs w:val="22"/>
              </w:rPr>
            </w:pPr>
            <w:r w:rsidRPr="00E1465A">
              <w:rPr>
                <w:rFonts w:ascii="Arial" w:eastAsia="Arial" w:hAnsi="Arial" w:cs="Arial"/>
                <w:sz w:val="22"/>
                <w:szCs w:val="22"/>
              </w:rPr>
              <w:t>Form and maintain positive working relationships with a wide range of people within the organisation, with schools and external partner</w:t>
            </w:r>
          </w:p>
          <w:p w14:paraId="49150F93" w14:textId="66D328A6" w:rsidR="0038710D" w:rsidRPr="00E1465A" w:rsidRDefault="0038710D" w:rsidP="0038710D">
            <w:pPr>
              <w:widowControl/>
              <w:numPr>
                <w:ilvl w:val="0"/>
                <w:numId w:val="4"/>
              </w:numPr>
              <w:spacing w:after="200" w:line="276" w:lineRule="auto"/>
              <w:contextualSpacing/>
              <w:rPr>
                <w:rFonts w:ascii="Arial" w:eastAsia="Arial" w:hAnsi="Arial" w:cs="Arial"/>
                <w:sz w:val="22"/>
                <w:szCs w:val="22"/>
              </w:rPr>
            </w:pPr>
            <w:r w:rsidRPr="00E1465A">
              <w:rPr>
                <w:rFonts w:ascii="Arial" w:eastAsia="Arial" w:hAnsi="Arial" w:cs="Arial"/>
                <w:sz w:val="22"/>
                <w:szCs w:val="22"/>
              </w:rPr>
              <w:t xml:space="preserve">Competently use word processing, presentation and spreadsheet packages e.g. MS </w:t>
            </w:r>
            <w:r w:rsidR="00D31C0D">
              <w:rPr>
                <w:rFonts w:ascii="Arial" w:eastAsia="Arial" w:hAnsi="Arial" w:cs="Arial"/>
                <w:sz w:val="22"/>
                <w:szCs w:val="22"/>
              </w:rPr>
              <w:t xml:space="preserve">Teams, </w:t>
            </w:r>
            <w:r w:rsidRPr="00E1465A">
              <w:rPr>
                <w:rFonts w:ascii="Arial" w:eastAsia="Arial" w:hAnsi="Arial" w:cs="Arial"/>
                <w:sz w:val="22"/>
                <w:szCs w:val="22"/>
              </w:rPr>
              <w:t>Word, Excel, Outlook, and PowerPoint</w:t>
            </w:r>
          </w:p>
          <w:p w14:paraId="48035A3C" w14:textId="77777777" w:rsidR="0038710D" w:rsidRPr="00E1465A" w:rsidRDefault="0038710D" w:rsidP="0038710D">
            <w:pPr>
              <w:widowControl/>
              <w:numPr>
                <w:ilvl w:val="0"/>
                <w:numId w:val="4"/>
              </w:numPr>
              <w:spacing w:after="200" w:line="276" w:lineRule="auto"/>
              <w:contextualSpacing/>
              <w:rPr>
                <w:rFonts w:ascii="Arial" w:eastAsia="Arial" w:hAnsi="Arial" w:cs="Arial"/>
                <w:sz w:val="22"/>
                <w:szCs w:val="22"/>
              </w:rPr>
            </w:pPr>
            <w:r w:rsidRPr="00E1465A">
              <w:rPr>
                <w:rFonts w:ascii="Arial" w:eastAsia="Arial" w:hAnsi="Arial" w:cs="Arial"/>
                <w:sz w:val="22"/>
                <w:szCs w:val="22"/>
              </w:rPr>
              <w:t>Work with others to achieve shared goals.</w:t>
            </w:r>
          </w:p>
          <w:p w14:paraId="43A995D9" w14:textId="77777777" w:rsidR="0038710D" w:rsidRPr="00E1465A" w:rsidRDefault="0038710D" w:rsidP="0038710D">
            <w:pPr>
              <w:widowControl/>
              <w:numPr>
                <w:ilvl w:val="0"/>
                <w:numId w:val="4"/>
              </w:numPr>
              <w:spacing w:after="200" w:line="276" w:lineRule="auto"/>
              <w:contextualSpacing/>
              <w:rPr>
                <w:rFonts w:ascii="Arial" w:eastAsia="Arial" w:hAnsi="Arial" w:cs="Arial"/>
                <w:sz w:val="22"/>
                <w:szCs w:val="22"/>
              </w:rPr>
            </w:pPr>
            <w:r w:rsidRPr="00E1465A">
              <w:rPr>
                <w:rFonts w:ascii="Arial" w:eastAsia="Arial" w:hAnsi="Arial" w:cs="Arial"/>
                <w:sz w:val="22"/>
                <w:szCs w:val="22"/>
              </w:rPr>
              <w:t>Analyse and interpret qualitative and quantitative information.</w:t>
            </w:r>
          </w:p>
          <w:p w14:paraId="5BE68ECE" w14:textId="77777777" w:rsidR="0038710D" w:rsidRPr="00E1465A" w:rsidRDefault="0038710D" w:rsidP="0038710D">
            <w:pPr>
              <w:widowControl/>
              <w:numPr>
                <w:ilvl w:val="0"/>
                <w:numId w:val="4"/>
              </w:numPr>
              <w:spacing w:after="200" w:line="276" w:lineRule="auto"/>
              <w:contextualSpacing/>
              <w:rPr>
                <w:rFonts w:ascii="Arial" w:eastAsia="Arial" w:hAnsi="Arial" w:cs="Arial"/>
                <w:sz w:val="22"/>
                <w:szCs w:val="22"/>
              </w:rPr>
            </w:pPr>
            <w:r w:rsidRPr="00E1465A">
              <w:rPr>
                <w:rFonts w:ascii="Arial" w:eastAsia="Arial" w:hAnsi="Arial" w:cs="Arial"/>
                <w:sz w:val="22"/>
                <w:szCs w:val="22"/>
              </w:rPr>
              <w:t>Demonstrate personal organisational skills including time management</w:t>
            </w:r>
          </w:p>
          <w:p w14:paraId="37016109" w14:textId="77777777" w:rsidR="0038710D" w:rsidRPr="00E1465A" w:rsidRDefault="0038710D" w:rsidP="0038710D">
            <w:pPr>
              <w:widowControl/>
              <w:numPr>
                <w:ilvl w:val="0"/>
                <w:numId w:val="4"/>
              </w:numPr>
              <w:spacing w:after="200" w:line="276" w:lineRule="auto"/>
              <w:contextualSpacing/>
              <w:rPr>
                <w:rFonts w:ascii="Arial" w:eastAsia="Arial" w:hAnsi="Arial" w:cs="Arial"/>
                <w:sz w:val="22"/>
                <w:szCs w:val="22"/>
              </w:rPr>
            </w:pPr>
            <w:r w:rsidRPr="00E1465A">
              <w:rPr>
                <w:rFonts w:ascii="Arial" w:eastAsia="Arial" w:hAnsi="Arial" w:cs="Arial"/>
                <w:sz w:val="22"/>
                <w:szCs w:val="22"/>
              </w:rPr>
              <w:t>Work outside normal office hours</w:t>
            </w:r>
          </w:p>
          <w:p w14:paraId="4AF454D6" w14:textId="77777777" w:rsidR="0038710D" w:rsidRPr="00E1465A" w:rsidRDefault="0038710D" w:rsidP="0038710D">
            <w:pPr>
              <w:widowControl/>
              <w:numPr>
                <w:ilvl w:val="0"/>
                <w:numId w:val="4"/>
              </w:numPr>
              <w:spacing w:after="200" w:line="276" w:lineRule="auto"/>
              <w:contextualSpacing/>
              <w:rPr>
                <w:rFonts w:ascii="Arial" w:eastAsia="Arial" w:hAnsi="Arial" w:cs="Arial"/>
                <w:sz w:val="22"/>
                <w:szCs w:val="22"/>
              </w:rPr>
            </w:pPr>
            <w:r w:rsidRPr="00E1465A">
              <w:rPr>
                <w:rFonts w:ascii="Arial" w:eastAsia="Arial" w:hAnsi="Arial" w:cs="Arial"/>
                <w:sz w:val="22"/>
                <w:szCs w:val="22"/>
              </w:rPr>
              <w:t>Work flexibly to meet needs of the role.</w:t>
            </w:r>
          </w:p>
          <w:p w14:paraId="1A6762EC" w14:textId="77777777" w:rsidR="0038710D" w:rsidRPr="00E1465A" w:rsidRDefault="0038710D" w:rsidP="0038710D">
            <w:pPr>
              <w:widowControl/>
              <w:numPr>
                <w:ilvl w:val="0"/>
                <w:numId w:val="4"/>
              </w:numPr>
              <w:spacing w:after="200" w:line="276" w:lineRule="auto"/>
              <w:contextualSpacing/>
              <w:rPr>
                <w:rFonts w:ascii="Arial" w:eastAsia="Arial" w:hAnsi="Arial" w:cs="Arial"/>
                <w:sz w:val="22"/>
                <w:szCs w:val="22"/>
              </w:rPr>
            </w:pPr>
            <w:r w:rsidRPr="00E1465A">
              <w:rPr>
                <w:rFonts w:ascii="Arial" w:eastAsia="Arial" w:hAnsi="Arial" w:cs="Arial"/>
                <w:sz w:val="22"/>
                <w:szCs w:val="22"/>
              </w:rPr>
              <w:t>Adapt to changing circumstances and new ideas.</w:t>
            </w:r>
          </w:p>
          <w:p w14:paraId="0B4AAEA9" w14:textId="77777777" w:rsidR="0038710D" w:rsidRPr="00E1465A" w:rsidRDefault="0038710D" w:rsidP="0038710D">
            <w:pPr>
              <w:widowControl/>
              <w:numPr>
                <w:ilvl w:val="0"/>
                <w:numId w:val="4"/>
              </w:numPr>
              <w:spacing w:after="200" w:line="276" w:lineRule="auto"/>
              <w:contextualSpacing/>
              <w:rPr>
                <w:rFonts w:ascii="Arial" w:eastAsia="Arial" w:hAnsi="Arial" w:cs="Arial"/>
                <w:sz w:val="22"/>
                <w:szCs w:val="22"/>
              </w:rPr>
            </w:pPr>
            <w:r w:rsidRPr="00E1465A">
              <w:rPr>
                <w:rFonts w:ascii="Arial" w:eastAsia="Arial" w:hAnsi="Arial" w:cs="Arial"/>
                <w:sz w:val="22"/>
                <w:szCs w:val="22"/>
              </w:rPr>
              <w:t>Demonstrate innovation and creativity.</w:t>
            </w:r>
          </w:p>
          <w:p w14:paraId="4B1B4257" w14:textId="77777777" w:rsidR="0038710D" w:rsidRPr="00E1465A" w:rsidRDefault="0038710D" w:rsidP="0038710D">
            <w:pPr>
              <w:widowControl/>
              <w:numPr>
                <w:ilvl w:val="0"/>
                <w:numId w:val="4"/>
              </w:numPr>
              <w:spacing w:after="200" w:line="276" w:lineRule="auto"/>
              <w:contextualSpacing/>
              <w:rPr>
                <w:rFonts w:ascii="Arial" w:eastAsia="Arial" w:hAnsi="Arial" w:cs="Arial"/>
                <w:sz w:val="22"/>
                <w:szCs w:val="22"/>
              </w:rPr>
            </w:pPr>
            <w:r w:rsidRPr="00E1465A">
              <w:rPr>
                <w:rFonts w:ascii="Arial" w:eastAsia="Arial" w:hAnsi="Arial" w:cs="Arial"/>
                <w:sz w:val="22"/>
                <w:szCs w:val="22"/>
              </w:rPr>
              <w:t>Demonstrate drive for continuous improvement.</w:t>
            </w:r>
          </w:p>
          <w:p w14:paraId="6FCCDF3D" w14:textId="77777777" w:rsidR="0038710D" w:rsidRPr="00E1465A" w:rsidRDefault="0038710D" w:rsidP="0038710D">
            <w:pPr>
              <w:widowControl/>
              <w:numPr>
                <w:ilvl w:val="0"/>
                <w:numId w:val="4"/>
              </w:numPr>
              <w:spacing w:after="200" w:line="276" w:lineRule="auto"/>
              <w:contextualSpacing/>
              <w:rPr>
                <w:rFonts w:ascii="Arial" w:eastAsia="Arial" w:hAnsi="Arial" w:cs="Arial"/>
                <w:sz w:val="22"/>
                <w:szCs w:val="22"/>
              </w:rPr>
            </w:pPr>
            <w:r w:rsidRPr="00E1465A">
              <w:rPr>
                <w:rFonts w:ascii="Arial" w:eastAsia="Arial" w:hAnsi="Arial" w:cs="Arial"/>
                <w:sz w:val="22"/>
                <w:szCs w:val="22"/>
              </w:rPr>
              <w:t>Commitment to securing positive outcomes for children and young people.</w:t>
            </w:r>
          </w:p>
          <w:p w14:paraId="25D382E9" w14:textId="77777777" w:rsidR="0038710D" w:rsidRPr="00E1465A" w:rsidRDefault="0038710D" w:rsidP="00F91323">
            <w:pPr>
              <w:rPr>
                <w:rFonts w:ascii="Arial" w:hAnsi="Arial" w:cs="Arial"/>
                <w:sz w:val="22"/>
                <w:szCs w:val="22"/>
                <w:lang w:val="en-GB"/>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1E36F" w14:textId="77777777" w:rsidR="0038710D" w:rsidRPr="00E1465A" w:rsidRDefault="0038710D" w:rsidP="00F91323">
            <w:pPr>
              <w:spacing w:before="4" w:line="130" w:lineRule="exact"/>
              <w:rPr>
                <w:rFonts w:ascii="Arial" w:hAnsi="Arial" w:cs="Arial"/>
                <w:sz w:val="22"/>
                <w:szCs w:val="22"/>
              </w:rPr>
            </w:pPr>
          </w:p>
          <w:p w14:paraId="668EFB67" w14:textId="77777777" w:rsidR="0038710D" w:rsidRPr="00E1465A" w:rsidRDefault="0038710D" w:rsidP="00F91323">
            <w:pPr>
              <w:ind w:left="455" w:right="382" w:firstLine="166"/>
              <w:rPr>
                <w:rFonts w:ascii="Arial" w:eastAsia="Arial" w:hAnsi="Arial" w:cs="Arial"/>
                <w:sz w:val="22"/>
                <w:szCs w:val="22"/>
              </w:rPr>
            </w:pPr>
          </w:p>
          <w:p w14:paraId="164F95B5" w14:textId="77777777" w:rsidR="0038710D" w:rsidRPr="00E1465A" w:rsidRDefault="0038710D" w:rsidP="00F91323">
            <w:pPr>
              <w:ind w:left="455" w:right="382" w:firstLine="166"/>
              <w:rPr>
                <w:rFonts w:ascii="Arial" w:eastAsia="Arial" w:hAnsi="Arial" w:cs="Arial"/>
                <w:sz w:val="22"/>
                <w:szCs w:val="22"/>
              </w:rPr>
            </w:pPr>
          </w:p>
          <w:p w14:paraId="062EFAD4" w14:textId="77777777" w:rsidR="0038710D" w:rsidRPr="00E1465A" w:rsidRDefault="0038710D" w:rsidP="00F91323">
            <w:pPr>
              <w:ind w:left="455" w:right="382" w:firstLine="166"/>
              <w:rPr>
                <w:rFonts w:ascii="Arial" w:eastAsia="Arial" w:hAnsi="Arial" w:cs="Arial"/>
                <w:sz w:val="22"/>
                <w:szCs w:val="22"/>
              </w:rPr>
            </w:pPr>
            <w:r w:rsidRPr="00E1465A">
              <w:rPr>
                <w:rFonts w:ascii="Arial" w:eastAsia="Arial" w:hAnsi="Arial" w:cs="Arial"/>
                <w:sz w:val="22"/>
                <w:szCs w:val="22"/>
              </w:rPr>
              <w:t>A</w:t>
            </w:r>
            <w:r w:rsidRPr="00E1465A">
              <w:rPr>
                <w:rFonts w:ascii="Arial" w:eastAsia="Arial" w:hAnsi="Arial" w:cs="Arial"/>
                <w:spacing w:val="1"/>
                <w:sz w:val="22"/>
                <w:szCs w:val="22"/>
              </w:rPr>
              <w:t>pp</w:t>
            </w:r>
            <w:r w:rsidRPr="00E1465A">
              <w:rPr>
                <w:rFonts w:ascii="Arial" w:eastAsia="Arial" w:hAnsi="Arial" w:cs="Arial"/>
                <w:sz w:val="22"/>
                <w:szCs w:val="22"/>
              </w:rPr>
              <w:t>l</w:t>
            </w:r>
            <w:r w:rsidRPr="00E1465A">
              <w:rPr>
                <w:rFonts w:ascii="Arial" w:eastAsia="Arial" w:hAnsi="Arial" w:cs="Arial"/>
                <w:spacing w:val="-1"/>
                <w:sz w:val="22"/>
                <w:szCs w:val="22"/>
              </w:rPr>
              <w:t>i</w:t>
            </w:r>
            <w:r w:rsidRPr="00E1465A">
              <w:rPr>
                <w:rFonts w:ascii="Arial" w:eastAsia="Arial" w:hAnsi="Arial" w:cs="Arial"/>
                <w:sz w:val="22"/>
                <w:szCs w:val="22"/>
              </w:rPr>
              <w:t>c</w:t>
            </w:r>
            <w:r w:rsidRPr="00E1465A">
              <w:rPr>
                <w:rFonts w:ascii="Arial" w:eastAsia="Arial" w:hAnsi="Arial" w:cs="Arial"/>
                <w:spacing w:val="1"/>
                <w:sz w:val="22"/>
                <w:szCs w:val="22"/>
              </w:rPr>
              <w:t>a</w:t>
            </w:r>
            <w:r w:rsidRPr="00E1465A">
              <w:rPr>
                <w:rFonts w:ascii="Arial" w:eastAsia="Arial" w:hAnsi="Arial" w:cs="Arial"/>
                <w:sz w:val="22"/>
                <w:szCs w:val="22"/>
              </w:rPr>
              <w:t>ti</w:t>
            </w:r>
            <w:r w:rsidRPr="00E1465A">
              <w:rPr>
                <w:rFonts w:ascii="Arial" w:eastAsia="Arial" w:hAnsi="Arial" w:cs="Arial"/>
                <w:spacing w:val="-1"/>
                <w:sz w:val="22"/>
                <w:szCs w:val="22"/>
              </w:rPr>
              <w:t>o</w:t>
            </w:r>
            <w:r w:rsidRPr="00E1465A">
              <w:rPr>
                <w:rFonts w:ascii="Arial" w:eastAsia="Arial" w:hAnsi="Arial" w:cs="Arial"/>
                <w:sz w:val="22"/>
                <w:szCs w:val="22"/>
              </w:rPr>
              <w:t>n F</w:t>
            </w:r>
            <w:r w:rsidRPr="00E1465A">
              <w:rPr>
                <w:rFonts w:ascii="Arial" w:eastAsia="Arial" w:hAnsi="Arial" w:cs="Arial"/>
                <w:spacing w:val="1"/>
                <w:sz w:val="22"/>
                <w:szCs w:val="22"/>
              </w:rPr>
              <w:t>o</w:t>
            </w:r>
            <w:r w:rsidRPr="00E1465A">
              <w:rPr>
                <w:rFonts w:ascii="Arial" w:eastAsia="Arial" w:hAnsi="Arial" w:cs="Arial"/>
                <w:sz w:val="22"/>
                <w:szCs w:val="22"/>
              </w:rPr>
              <w:t>r</w:t>
            </w:r>
            <w:r w:rsidRPr="00E1465A">
              <w:rPr>
                <w:rFonts w:ascii="Arial" w:eastAsia="Arial" w:hAnsi="Arial" w:cs="Arial"/>
                <w:spacing w:val="1"/>
                <w:sz w:val="22"/>
                <w:szCs w:val="22"/>
              </w:rPr>
              <w:t>m</w:t>
            </w:r>
            <w:r w:rsidRPr="00E1465A">
              <w:rPr>
                <w:rFonts w:ascii="Arial" w:eastAsia="Arial" w:hAnsi="Arial" w:cs="Arial"/>
                <w:sz w:val="22"/>
                <w:szCs w:val="22"/>
              </w:rPr>
              <w:t>/</w:t>
            </w:r>
            <w:r w:rsidRPr="00E1465A">
              <w:rPr>
                <w:rFonts w:ascii="Arial" w:eastAsia="Arial" w:hAnsi="Arial" w:cs="Arial"/>
                <w:spacing w:val="-1"/>
                <w:sz w:val="22"/>
                <w:szCs w:val="22"/>
              </w:rPr>
              <w:t>I</w:t>
            </w:r>
            <w:r w:rsidRPr="00E1465A">
              <w:rPr>
                <w:rFonts w:ascii="Arial" w:eastAsia="Arial" w:hAnsi="Arial" w:cs="Arial"/>
                <w:spacing w:val="1"/>
                <w:sz w:val="22"/>
                <w:szCs w:val="22"/>
              </w:rPr>
              <w:t>n</w:t>
            </w:r>
            <w:r w:rsidRPr="00E1465A">
              <w:rPr>
                <w:rFonts w:ascii="Arial" w:eastAsia="Arial" w:hAnsi="Arial" w:cs="Arial"/>
                <w:sz w:val="22"/>
                <w:szCs w:val="22"/>
              </w:rPr>
              <w:t>t</w:t>
            </w:r>
            <w:r w:rsidRPr="00E1465A">
              <w:rPr>
                <w:rFonts w:ascii="Arial" w:eastAsia="Arial" w:hAnsi="Arial" w:cs="Arial"/>
                <w:spacing w:val="1"/>
                <w:sz w:val="22"/>
                <w:szCs w:val="22"/>
              </w:rPr>
              <w:t>e</w:t>
            </w:r>
            <w:r w:rsidRPr="00E1465A">
              <w:rPr>
                <w:rFonts w:ascii="Arial" w:eastAsia="Arial" w:hAnsi="Arial" w:cs="Arial"/>
                <w:sz w:val="22"/>
                <w:szCs w:val="22"/>
              </w:rPr>
              <w:t>r</w:t>
            </w:r>
            <w:r w:rsidRPr="00E1465A">
              <w:rPr>
                <w:rFonts w:ascii="Arial" w:eastAsia="Arial" w:hAnsi="Arial" w:cs="Arial"/>
                <w:spacing w:val="-3"/>
                <w:sz w:val="22"/>
                <w:szCs w:val="22"/>
              </w:rPr>
              <w:t>v</w:t>
            </w:r>
            <w:r w:rsidRPr="00E1465A">
              <w:rPr>
                <w:rFonts w:ascii="Arial" w:eastAsia="Arial" w:hAnsi="Arial" w:cs="Arial"/>
                <w:sz w:val="22"/>
                <w:szCs w:val="22"/>
              </w:rPr>
              <w:t>iew</w:t>
            </w:r>
          </w:p>
        </w:tc>
      </w:tr>
      <w:tr w:rsidR="0038710D" w:rsidRPr="00E1465A" w14:paraId="05177857" w14:textId="77777777" w:rsidTr="279AAA64">
        <w:trPr>
          <w:trHeight w:hRule="exact" w:val="61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B4494" w14:textId="77777777" w:rsidR="0038710D" w:rsidRPr="00E1465A" w:rsidRDefault="0038710D" w:rsidP="0038710D">
            <w:pPr>
              <w:widowControl/>
              <w:numPr>
                <w:ilvl w:val="0"/>
                <w:numId w:val="6"/>
              </w:numPr>
              <w:spacing w:line="273" w:lineRule="exact"/>
              <w:ind w:right="-20"/>
              <w:rPr>
                <w:rFonts w:ascii="Arial" w:eastAsia="Arial" w:hAnsi="Arial" w:cs="Arial"/>
                <w:sz w:val="22"/>
                <w:szCs w:val="22"/>
              </w:rPr>
            </w:pPr>
            <w:r w:rsidRPr="00E1465A">
              <w:rPr>
                <w:rFonts w:ascii="Arial" w:eastAsia="Arial" w:hAnsi="Arial" w:cs="Arial"/>
                <w:sz w:val="22"/>
                <w:szCs w:val="22"/>
              </w:rPr>
              <w:t>Com</w:t>
            </w:r>
            <w:r w:rsidRPr="00E1465A">
              <w:rPr>
                <w:rFonts w:ascii="Arial" w:eastAsia="Arial" w:hAnsi="Arial" w:cs="Arial"/>
                <w:spacing w:val="1"/>
                <w:sz w:val="22"/>
                <w:szCs w:val="22"/>
              </w:rPr>
              <w:t>m</w:t>
            </w:r>
            <w:r w:rsidRPr="00E1465A">
              <w:rPr>
                <w:rFonts w:ascii="Arial" w:eastAsia="Arial" w:hAnsi="Arial" w:cs="Arial"/>
                <w:sz w:val="22"/>
                <w:szCs w:val="22"/>
              </w:rPr>
              <w:t>itme</w:t>
            </w:r>
            <w:r w:rsidRPr="00E1465A">
              <w:rPr>
                <w:rFonts w:ascii="Arial" w:eastAsia="Arial" w:hAnsi="Arial" w:cs="Arial"/>
                <w:spacing w:val="1"/>
                <w:sz w:val="22"/>
                <w:szCs w:val="22"/>
              </w:rPr>
              <w:t>n</w:t>
            </w:r>
            <w:r w:rsidRPr="00E1465A">
              <w:rPr>
                <w:rFonts w:ascii="Arial" w:eastAsia="Arial" w:hAnsi="Arial" w:cs="Arial"/>
                <w:sz w:val="22"/>
                <w:szCs w:val="22"/>
              </w:rPr>
              <w:t>t</w:t>
            </w:r>
            <w:r w:rsidRPr="00E1465A">
              <w:rPr>
                <w:rFonts w:ascii="Arial" w:eastAsia="Arial" w:hAnsi="Arial" w:cs="Arial"/>
                <w:spacing w:val="-1"/>
                <w:sz w:val="22"/>
                <w:szCs w:val="22"/>
              </w:rPr>
              <w:t xml:space="preserve"> </w:t>
            </w:r>
            <w:r w:rsidRPr="00E1465A">
              <w:rPr>
                <w:rFonts w:ascii="Arial" w:eastAsia="Arial" w:hAnsi="Arial" w:cs="Arial"/>
                <w:sz w:val="22"/>
                <w:szCs w:val="22"/>
              </w:rPr>
              <w:t>to</w:t>
            </w:r>
            <w:r w:rsidRPr="00E1465A">
              <w:rPr>
                <w:rFonts w:ascii="Arial" w:eastAsia="Arial" w:hAnsi="Arial" w:cs="Arial"/>
                <w:spacing w:val="-1"/>
                <w:sz w:val="22"/>
                <w:szCs w:val="22"/>
              </w:rPr>
              <w:t xml:space="preserve"> </w:t>
            </w:r>
            <w:r w:rsidRPr="00E1465A">
              <w:rPr>
                <w:rFonts w:ascii="Arial" w:eastAsia="Arial" w:hAnsi="Arial" w:cs="Arial"/>
                <w:sz w:val="22"/>
                <w:szCs w:val="22"/>
              </w:rPr>
              <w:t>E</w:t>
            </w:r>
            <w:r w:rsidRPr="00E1465A">
              <w:rPr>
                <w:rFonts w:ascii="Arial" w:eastAsia="Arial" w:hAnsi="Arial" w:cs="Arial"/>
                <w:spacing w:val="-1"/>
                <w:sz w:val="22"/>
                <w:szCs w:val="22"/>
              </w:rPr>
              <w:t>q</w:t>
            </w:r>
            <w:r w:rsidRPr="00E1465A">
              <w:rPr>
                <w:rFonts w:ascii="Arial" w:eastAsia="Arial" w:hAnsi="Arial" w:cs="Arial"/>
                <w:spacing w:val="1"/>
                <w:sz w:val="22"/>
                <w:szCs w:val="22"/>
              </w:rPr>
              <w:t>ua</w:t>
            </w:r>
            <w:r w:rsidRPr="00E1465A">
              <w:rPr>
                <w:rFonts w:ascii="Arial" w:eastAsia="Arial" w:hAnsi="Arial" w:cs="Arial"/>
                <w:sz w:val="22"/>
                <w:szCs w:val="22"/>
              </w:rPr>
              <w:t>l</w:t>
            </w:r>
            <w:r w:rsidRPr="00E1465A">
              <w:rPr>
                <w:rFonts w:ascii="Arial" w:eastAsia="Arial" w:hAnsi="Arial" w:cs="Arial"/>
                <w:spacing w:val="-2"/>
                <w:sz w:val="22"/>
                <w:szCs w:val="22"/>
              </w:rPr>
              <w:t xml:space="preserve"> </w:t>
            </w:r>
            <w:r w:rsidRPr="00E1465A">
              <w:rPr>
                <w:rFonts w:ascii="Arial" w:eastAsia="Arial" w:hAnsi="Arial" w:cs="Arial"/>
                <w:spacing w:val="1"/>
                <w:sz w:val="22"/>
                <w:szCs w:val="22"/>
              </w:rPr>
              <w:t>op</w:t>
            </w:r>
            <w:r w:rsidRPr="00E1465A">
              <w:rPr>
                <w:rFonts w:ascii="Arial" w:eastAsia="Arial" w:hAnsi="Arial" w:cs="Arial"/>
                <w:spacing w:val="-1"/>
                <w:sz w:val="22"/>
                <w:szCs w:val="22"/>
              </w:rPr>
              <w:t>p</w:t>
            </w:r>
            <w:r w:rsidRPr="00E1465A">
              <w:rPr>
                <w:rFonts w:ascii="Arial" w:eastAsia="Arial" w:hAnsi="Arial" w:cs="Arial"/>
                <w:spacing w:val="1"/>
                <w:sz w:val="22"/>
                <w:szCs w:val="22"/>
              </w:rPr>
              <w:t>o</w:t>
            </w:r>
            <w:r w:rsidRPr="00E1465A">
              <w:rPr>
                <w:rFonts w:ascii="Arial" w:eastAsia="Arial" w:hAnsi="Arial" w:cs="Arial"/>
                <w:sz w:val="22"/>
                <w:szCs w:val="22"/>
              </w:rPr>
              <w:t>rtu</w:t>
            </w:r>
            <w:r w:rsidRPr="00E1465A">
              <w:rPr>
                <w:rFonts w:ascii="Arial" w:eastAsia="Arial" w:hAnsi="Arial" w:cs="Arial"/>
                <w:spacing w:val="1"/>
                <w:sz w:val="22"/>
                <w:szCs w:val="22"/>
              </w:rPr>
              <w:t>n</w:t>
            </w:r>
            <w:r w:rsidRPr="00E1465A">
              <w:rPr>
                <w:rFonts w:ascii="Arial" w:eastAsia="Arial" w:hAnsi="Arial" w:cs="Arial"/>
                <w:sz w:val="22"/>
                <w:szCs w:val="22"/>
              </w:rPr>
              <w:t>ities</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2AA98" w14:textId="77777777" w:rsidR="0038710D" w:rsidRPr="00E1465A" w:rsidRDefault="0038710D" w:rsidP="00F91323">
            <w:pPr>
              <w:spacing w:line="273" w:lineRule="exact"/>
              <w:ind w:left="729" w:right="-20"/>
              <w:rPr>
                <w:rFonts w:ascii="Arial" w:eastAsia="Arial" w:hAnsi="Arial" w:cs="Arial"/>
                <w:sz w:val="22"/>
                <w:szCs w:val="22"/>
              </w:rPr>
            </w:pPr>
            <w:r w:rsidRPr="00E1465A">
              <w:rPr>
                <w:rFonts w:ascii="Arial" w:eastAsia="Arial" w:hAnsi="Arial" w:cs="Arial"/>
                <w:sz w:val="22"/>
                <w:szCs w:val="22"/>
              </w:rPr>
              <w:t>I</w:t>
            </w:r>
            <w:r w:rsidRPr="00E1465A">
              <w:rPr>
                <w:rFonts w:ascii="Arial" w:eastAsia="Arial" w:hAnsi="Arial" w:cs="Arial"/>
                <w:spacing w:val="1"/>
                <w:sz w:val="22"/>
                <w:szCs w:val="22"/>
              </w:rPr>
              <w:t>n</w:t>
            </w:r>
            <w:r w:rsidRPr="00E1465A">
              <w:rPr>
                <w:rFonts w:ascii="Arial" w:eastAsia="Arial" w:hAnsi="Arial" w:cs="Arial"/>
                <w:sz w:val="22"/>
                <w:szCs w:val="22"/>
              </w:rPr>
              <w:t>t</w:t>
            </w:r>
            <w:r w:rsidRPr="00E1465A">
              <w:rPr>
                <w:rFonts w:ascii="Arial" w:eastAsia="Arial" w:hAnsi="Arial" w:cs="Arial"/>
                <w:spacing w:val="1"/>
                <w:sz w:val="22"/>
                <w:szCs w:val="22"/>
              </w:rPr>
              <w:t>e</w:t>
            </w:r>
            <w:r w:rsidRPr="00E1465A">
              <w:rPr>
                <w:rFonts w:ascii="Arial" w:eastAsia="Arial" w:hAnsi="Arial" w:cs="Arial"/>
                <w:sz w:val="22"/>
                <w:szCs w:val="22"/>
              </w:rPr>
              <w:t>r</w:t>
            </w:r>
            <w:r w:rsidRPr="00E1465A">
              <w:rPr>
                <w:rFonts w:ascii="Arial" w:eastAsia="Arial" w:hAnsi="Arial" w:cs="Arial"/>
                <w:spacing w:val="-3"/>
                <w:sz w:val="22"/>
                <w:szCs w:val="22"/>
              </w:rPr>
              <w:t>v</w:t>
            </w:r>
            <w:r w:rsidRPr="00E1465A">
              <w:rPr>
                <w:rFonts w:ascii="Arial" w:eastAsia="Arial" w:hAnsi="Arial" w:cs="Arial"/>
                <w:sz w:val="22"/>
                <w:szCs w:val="22"/>
              </w:rPr>
              <w:t>iew</w:t>
            </w:r>
          </w:p>
        </w:tc>
      </w:tr>
    </w:tbl>
    <w:p w14:paraId="70706364" w14:textId="77777777" w:rsidR="0038710D" w:rsidRPr="00E1465A" w:rsidRDefault="0038710D" w:rsidP="0038710D">
      <w:pPr>
        <w:spacing w:line="237" w:lineRule="auto"/>
        <w:jc w:val="both"/>
        <w:rPr>
          <w:rFonts w:ascii="Arial" w:eastAsia="Arial" w:hAnsi="Arial" w:cs="Arial"/>
          <w:sz w:val="22"/>
          <w:szCs w:val="22"/>
        </w:rPr>
      </w:pPr>
      <w:bookmarkStart w:id="2" w:name="page4"/>
      <w:bookmarkStart w:id="3" w:name="page5"/>
      <w:bookmarkStart w:id="4" w:name="page6"/>
      <w:bookmarkEnd w:id="2"/>
      <w:bookmarkEnd w:id="3"/>
      <w:bookmarkEnd w:id="4"/>
    </w:p>
    <w:p w14:paraId="22A1DF9A" w14:textId="77777777" w:rsidR="0038710D" w:rsidRPr="00E1465A" w:rsidRDefault="0038710D" w:rsidP="0038710D">
      <w:pPr>
        <w:spacing w:line="237" w:lineRule="auto"/>
        <w:jc w:val="both"/>
        <w:rPr>
          <w:rFonts w:ascii="Arial" w:eastAsia="Arial" w:hAnsi="Arial" w:cs="Arial"/>
          <w:sz w:val="22"/>
          <w:szCs w:val="22"/>
        </w:rPr>
      </w:pPr>
      <w:r w:rsidRPr="00E1465A">
        <w:rPr>
          <w:rFonts w:ascii="Arial" w:eastAsia="Arial" w:hAnsi="Arial" w:cs="Arial"/>
          <w:sz w:val="22"/>
          <w:szCs w:val="22"/>
        </w:rPr>
        <w:t>Author Richard Cullen</w:t>
      </w:r>
    </w:p>
    <w:p w14:paraId="370BDC8E" w14:textId="0FB15C9F" w:rsidR="0038710D" w:rsidRPr="00E1465A" w:rsidRDefault="0038710D" w:rsidP="0038710D">
      <w:pPr>
        <w:spacing w:line="237" w:lineRule="auto"/>
        <w:jc w:val="both"/>
        <w:rPr>
          <w:rFonts w:ascii="Arial" w:eastAsia="Arial" w:hAnsi="Arial" w:cs="Arial"/>
          <w:sz w:val="22"/>
          <w:szCs w:val="22"/>
        </w:rPr>
      </w:pPr>
      <w:r w:rsidRPr="00E1465A">
        <w:rPr>
          <w:rFonts w:ascii="Arial" w:eastAsia="Arial" w:hAnsi="Arial" w:cs="Arial"/>
          <w:sz w:val="22"/>
          <w:szCs w:val="22"/>
        </w:rPr>
        <w:t xml:space="preserve">Date </w:t>
      </w:r>
      <w:r w:rsidRPr="00E1465A">
        <w:rPr>
          <w:rFonts w:ascii="Arial" w:eastAsia="Arial" w:hAnsi="Arial" w:cs="Arial"/>
          <w:sz w:val="22"/>
          <w:szCs w:val="22"/>
        </w:rPr>
        <w:tab/>
        <w:t>February 2021</w:t>
      </w:r>
    </w:p>
    <w:p w14:paraId="5D19039C" w14:textId="77777777" w:rsidR="00C33891" w:rsidRPr="00E1465A" w:rsidRDefault="00C33891">
      <w:pPr>
        <w:rPr>
          <w:rFonts w:ascii="Arial" w:hAnsi="Arial" w:cs="Arial"/>
          <w:sz w:val="22"/>
          <w:szCs w:val="22"/>
        </w:rPr>
      </w:pPr>
    </w:p>
    <w:sectPr w:rsidR="00C33891" w:rsidRPr="00E1465A" w:rsidSect="00BA1E2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B1D1FC" w16cex:dateUtc="2021-02-02T15:45:39.939Z"/>
  <w16cex:commentExtensible w16cex:durableId="71896160" w16cex:dateUtc="2021-02-02T15:50:10.7Z"/>
  <w16cex:commentExtensible w16cex:durableId="48206487" w16cex:dateUtc="2021-02-02T15:50:47.2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4FD04" w14:textId="77777777" w:rsidR="00642079" w:rsidRDefault="00642079">
      <w:r>
        <w:separator/>
      </w:r>
    </w:p>
  </w:endnote>
  <w:endnote w:type="continuationSeparator" w:id="0">
    <w:p w14:paraId="29380291" w14:textId="77777777" w:rsidR="00642079" w:rsidRDefault="0064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DC7E8" w14:textId="77777777" w:rsidR="009A52F1" w:rsidRDefault="00BB2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F7F7" w14:textId="77777777" w:rsidR="009A52F1" w:rsidRDefault="00BB2A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3FE53" w14:textId="77777777" w:rsidR="009A52F1" w:rsidRDefault="00BB2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6A7E5" w14:textId="77777777" w:rsidR="00642079" w:rsidRDefault="00642079">
      <w:r>
        <w:separator/>
      </w:r>
    </w:p>
  </w:footnote>
  <w:footnote w:type="continuationSeparator" w:id="0">
    <w:p w14:paraId="09112846" w14:textId="77777777" w:rsidR="00642079" w:rsidRDefault="00642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9F4B" w14:textId="77777777" w:rsidR="009A52F1" w:rsidRDefault="00BB2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2E7FB" w14:textId="77777777" w:rsidR="009A52F1" w:rsidRDefault="00BB2A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0DA19" w14:textId="77777777" w:rsidR="009A52F1" w:rsidRDefault="00BB2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5937"/>
    <w:multiLevelType w:val="hybridMultilevel"/>
    <w:tmpl w:val="B47C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F4A7B"/>
    <w:multiLevelType w:val="hybridMultilevel"/>
    <w:tmpl w:val="109E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427FF"/>
    <w:multiLevelType w:val="hybridMultilevel"/>
    <w:tmpl w:val="BE2E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A570C"/>
    <w:multiLevelType w:val="hybridMultilevel"/>
    <w:tmpl w:val="B0C030F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F77E29"/>
    <w:multiLevelType w:val="hybridMultilevel"/>
    <w:tmpl w:val="57A4A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49633D"/>
    <w:multiLevelType w:val="hybridMultilevel"/>
    <w:tmpl w:val="D2AC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E6F31"/>
    <w:multiLevelType w:val="hybridMultilevel"/>
    <w:tmpl w:val="957C3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5346A8"/>
    <w:multiLevelType w:val="hybridMultilevel"/>
    <w:tmpl w:val="A430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704274"/>
    <w:multiLevelType w:val="hybridMultilevel"/>
    <w:tmpl w:val="36AE1E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46B5A"/>
    <w:multiLevelType w:val="hybridMultilevel"/>
    <w:tmpl w:val="210C41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01935"/>
    <w:multiLevelType w:val="hybridMultilevel"/>
    <w:tmpl w:val="913E7998"/>
    <w:lvl w:ilvl="0" w:tplc="04090001">
      <w:start w:val="1"/>
      <w:numFmt w:val="bullet"/>
      <w:lvlText w:val=""/>
      <w:lvlJc w:val="left"/>
      <w:pPr>
        <w:tabs>
          <w:tab w:val="num" w:pos="414"/>
        </w:tabs>
        <w:ind w:left="414" w:hanging="360"/>
      </w:pPr>
      <w:rPr>
        <w:rFonts w:ascii="Symbol" w:hAnsi="Symbol" w:hint="default"/>
      </w:rPr>
    </w:lvl>
    <w:lvl w:ilvl="1" w:tplc="04090003" w:tentative="1">
      <w:start w:val="1"/>
      <w:numFmt w:val="bullet"/>
      <w:lvlText w:val="o"/>
      <w:lvlJc w:val="left"/>
      <w:pPr>
        <w:tabs>
          <w:tab w:val="num" w:pos="1134"/>
        </w:tabs>
        <w:ind w:left="1134" w:hanging="360"/>
      </w:pPr>
      <w:rPr>
        <w:rFonts w:ascii="Courier New" w:hAnsi="Courier New" w:cs="Courier New" w:hint="default"/>
      </w:rPr>
    </w:lvl>
    <w:lvl w:ilvl="2" w:tplc="04090005" w:tentative="1">
      <w:start w:val="1"/>
      <w:numFmt w:val="bullet"/>
      <w:lvlText w:val=""/>
      <w:lvlJc w:val="left"/>
      <w:pPr>
        <w:tabs>
          <w:tab w:val="num" w:pos="1854"/>
        </w:tabs>
        <w:ind w:left="1854" w:hanging="360"/>
      </w:pPr>
      <w:rPr>
        <w:rFonts w:ascii="Wingdings" w:hAnsi="Wingdings" w:hint="default"/>
      </w:rPr>
    </w:lvl>
    <w:lvl w:ilvl="3" w:tplc="04090001" w:tentative="1">
      <w:start w:val="1"/>
      <w:numFmt w:val="bullet"/>
      <w:lvlText w:val=""/>
      <w:lvlJc w:val="left"/>
      <w:pPr>
        <w:tabs>
          <w:tab w:val="num" w:pos="2574"/>
        </w:tabs>
        <w:ind w:left="2574" w:hanging="360"/>
      </w:pPr>
      <w:rPr>
        <w:rFonts w:ascii="Symbol" w:hAnsi="Symbol" w:hint="default"/>
      </w:rPr>
    </w:lvl>
    <w:lvl w:ilvl="4" w:tplc="04090003" w:tentative="1">
      <w:start w:val="1"/>
      <w:numFmt w:val="bullet"/>
      <w:lvlText w:val="o"/>
      <w:lvlJc w:val="left"/>
      <w:pPr>
        <w:tabs>
          <w:tab w:val="num" w:pos="3294"/>
        </w:tabs>
        <w:ind w:left="3294" w:hanging="360"/>
      </w:pPr>
      <w:rPr>
        <w:rFonts w:ascii="Courier New" w:hAnsi="Courier New" w:cs="Courier New" w:hint="default"/>
      </w:rPr>
    </w:lvl>
    <w:lvl w:ilvl="5" w:tplc="04090005" w:tentative="1">
      <w:start w:val="1"/>
      <w:numFmt w:val="bullet"/>
      <w:lvlText w:val=""/>
      <w:lvlJc w:val="left"/>
      <w:pPr>
        <w:tabs>
          <w:tab w:val="num" w:pos="4014"/>
        </w:tabs>
        <w:ind w:left="4014" w:hanging="360"/>
      </w:pPr>
      <w:rPr>
        <w:rFonts w:ascii="Wingdings" w:hAnsi="Wingdings" w:hint="default"/>
      </w:rPr>
    </w:lvl>
    <w:lvl w:ilvl="6" w:tplc="04090001" w:tentative="1">
      <w:start w:val="1"/>
      <w:numFmt w:val="bullet"/>
      <w:lvlText w:val=""/>
      <w:lvlJc w:val="left"/>
      <w:pPr>
        <w:tabs>
          <w:tab w:val="num" w:pos="4734"/>
        </w:tabs>
        <w:ind w:left="4734" w:hanging="360"/>
      </w:pPr>
      <w:rPr>
        <w:rFonts w:ascii="Symbol" w:hAnsi="Symbol" w:hint="default"/>
      </w:rPr>
    </w:lvl>
    <w:lvl w:ilvl="7" w:tplc="04090003" w:tentative="1">
      <w:start w:val="1"/>
      <w:numFmt w:val="bullet"/>
      <w:lvlText w:val="o"/>
      <w:lvlJc w:val="left"/>
      <w:pPr>
        <w:tabs>
          <w:tab w:val="num" w:pos="5454"/>
        </w:tabs>
        <w:ind w:left="5454" w:hanging="360"/>
      </w:pPr>
      <w:rPr>
        <w:rFonts w:ascii="Courier New" w:hAnsi="Courier New" w:cs="Courier New" w:hint="default"/>
      </w:rPr>
    </w:lvl>
    <w:lvl w:ilvl="8" w:tplc="04090005" w:tentative="1">
      <w:start w:val="1"/>
      <w:numFmt w:val="bullet"/>
      <w:lvlText w:val=""/>
      <w:lvlJc w:val="left"/>
      <w:pPr>
        <w:tabs>
          <w:tab w:val="num" w:pos="6174"/>
        </w:tabs>
        <w:ind w:left="6174" w:hanging="360"/>
      </w:pPr>
      <w:rPr>
        <w:rFonts w:ascii="Wingdings" w:hAnsi="Wingdings" w:hint="default"/>
      </w:rPr>
    </w:lvl>
  </w:abstractNum>
  <w:abstractNum w:abstractNumId="11" w15:restartNumberingAfterBreak="0">
    <w:nsid w:val="678C2424"/>
    <w:multiLevelType w:val="hybridMultilevel"/>
    <w:tmpl w:val="8214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C15DB6"/>
    <w:multiLevelType w:val="hybridMultilevel"/>
    <w:tmpl w:val="409C1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8A205B"/>
    <w:multiLevelType w:val="hybridMultilevel"/>
    <w:tmpl w:val="A506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941EA"/>
    <w:multiLevelType w:val="hybridMultilevel"/>
    <w:tmpl w:val="BAC6E9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A3801"/>
    <w:multiLevelType w:val="hybridMultilevel"/>
    <w:tmpl w:val="B84857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D12DD1"/>
    <w:multiLevelType w:val="hybridMultilevel"/>
    <w:tmpl w:val="AEA8FC6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13"/>
  </w:num>
  <w:num w:numId="4">
    <w:abstractNumId w:val="0"/>
  </w:num>
  <w:num w:numId="5">
    <w:abstractNumId w:val="8"/>
  </w:num>
  <w:num w:numId="6">
    <w:abstractNumId w:val="2"/>
  </w:num>
  <w:num w:numId="7">
    <w:abstractNumId w:val="16"/>
  </w:num>
  <w:num w:numId="8">
    <w:abstractNumId w:val="4"/>
  </w:num>
  <w:num w:numId="9">
    <w:abstractNumId w:val="3"/>
  </w:num>
  <w:num w:numId="10">
    <w:abstractNumId w:val="10"/>
  </w:num>
  <w:num w:numId="11">
    <w:abstractNumId w:val="15"/>
  </w:num>
  <w:num w:numId="12">
    <w:abstractNumId w:val="12"/>
  </w:num>
  <w:num w:numId="13">
    <w:abstractNumId w:val="9"/>
  </w:num>
  <w:num w:numId="14">
    <w:abstractNumId w:val="14"/>
  </w:num>
  <w:num w:numId="15">
    <w:abstractNumId w:val="11"/>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0D"/>
    <w:rsid w:val="0001406F"/>
    <w:rsid w:val="00022981"/>
    <w:rsid w:val="000A1741"/>
    <w:rsid w:val="000B4406"/>
    <w:rsid w:val="000C780D"/>
    <w:rsid w:val="000D0471"/>
    <w:rsid w:val="00101AC9"/>
    <w:rsid w:val="00112C37"/>
    <w:rsid w:val="00176DF8"/>
    <w:rsid w:val="001859D8"/>
    <w:rsid w:val="00196D3E"/>
    <w:rsid w:val="001B6133"/>
    <w:rsid w:val="001C14E7"/>
    <w:rsid w:val="002051C0"/>
    <w:rsid w:val="0021114C"/>
    <w:rsid w:val="002535DB"/>
    <w:rsid w:val="002B1154"/>
    <w:rsid w:val="002B27DE"/>
    <w:rsid w:val="002D7F66"/>
    <w:rsid w:val="002F497C"/>
    <w:rsid w:val="002F712F"/>
    <w:rsid w:val="0038710D"/>
    <w:rsid w:val="00416F09"/>
    <w:rsid w:val="00451E6D"/>
    <w:rsid w:val="004538A0"/>
    <w:rsid w:val="0048160A"/>
    <w:rsid w:val="004837D8"/>
    <w:rsid w:val="004A13D9"/>
    <w:rsid w:val="004E6F12"/>
    <w:rsid w:val="00503EDF"/>
    <w:rsid w:val="00512016"/>
    <w:rsid w:val="00525697"/>
    <w:rsid w:val="0057102C"/>
    <w:rsid w:val="0059252B"/>
    <w:rsid w:val="00594828"/>
    <w:rsid w:val="00621081"/>
    <w:rsid w:val="00621517"/>
    <w:rsid w:val="00633F35"/>
    <w:rsid w:val="00635F04"/>
    <w:rsid w:val="00636D2E"/>
    <w:rsid w:val="00642079"/>
    <w:rsid w:val="006879B2"/>
    <w:rsid w:val="006C0FB0"/>
    <w:rsid w:val="006F418C"/>
    <w:rsid w:val="007166A1"/>
    <w:rsid w:val="007172AE"/>
    <w:rsid w:val="007325C0"/>
    <w:rsid w:val="00732DD7"/>
    <w:rsid w:val="0078608B"/>
    <w:rsid w:val="0079330E"/>
    <w:rsid w:val="00797015"/>
    <w:rsid w:val="007A0D6C"/>
    <w:rsid w:val="007C2E4A"/>
    <w:rsid w:val="007F2A0C"/>
    <w:rsid w:val="00826411"/>
    <w:rsid w:val="008646C1"/>
    <w:rsid w:val="008C3167"/>
    <w:rsid w:val="008C37EC"/>
    <w:rsid w:val="008C60C8"/>
    <w:rsid w:val="008F3727"/>
    <w:rsid w:val="00916CC9"/>
    <w:rsid w:val="009228D6"/>
    <w:rsid w:val="00924EEA"/>
    <w:rsid w:val="00956FBC"/>
    <w:rsid w:val="009A75C1"/>
    <w:rsid w:val="009D2E11"/>
    <w:rsid w:val="009E325A"/>
    <w:rsid w:val="00A129A9"/>
    <w:rsid w:val="00A5331C"/>
    <w:rsid w:val="00A567F7"/>
    <w:rsid w:val="00A77327"/>
    <w:rsid w:val="00A85C6A"/>
    <w:rsid w:val="00A94B20"/>
    <w:rsid w:val="00AF51BB"/>
    <w:rsid w:val="00B22151"/>
    <w:rsid w:val="00B277F6"/>
    <w:rsid w:val="00B34BC2"/>
    <w:rsid w:val="00B36829"/>
    <w:rsid w:val="00B70364"/>
    <w:rsid w:val="00B717CD"/>
    <w:rsid w:val="00B9109F"/>
    <w:rsid w:val="00B95EE4"/>
    <w:rsid w:val="00BA1CAB"/>
    <w:rsid w:val="00BA1E2F"/>
    <w:rsid w:val="00BB2AE3"/>
    <w:rsid w:val="00BC162D"/>
    <w:rsid w:val="00BF0851"/>
    <w:rsid w:val="00BF4D8C"/>
    <w:rsid w:val="00C01422"/>
    <w:rsid w:val="00C0521E"/>
    <w:rsid w:val="00C17EA6"/>
    <w:rsid w:val="00C21A86"/>
    <w:rsid w:val="00C3181A"/>
    <w:rsid w:val="00C33891"/>
    <w:rsid w:val="00C56349"/>
    <w:rsid w:val="00C75DC1"/>
    <w:rsid w:val="00C8794F"/>
    <w:rsid w:val="00D0786A"/>
    <w:rsid w:val="00D234F1"/>
    <w:rsid w:val="00D31C0D"/>
    <w:rsid w:val="00D42980"/>
    <w:rsid w:val="00D53D6A"/>
    <w:rsid w:val="00D66E7D"/>
    <w:rsid w:val="00DB103D"/>
    <w:rsid w:val="00DD56E3"/>
    <w:rsid w:val="00E07E90"/>
    <w:rsid w:val="00E1465A"/>
    <w:rsid w:val="00E2626A"/>
    <w:rsid w:val="00E42C59"/>
    <w:rsid w:val="00E4780C"/>
    <w:rsid w:val="00E70A6D"/>
    <w:rsid w:val="00EA3FD1"/>
    <w:rsid w:val="00EC2413"/>
    <w:rsid w:val="00EC49F9"/>
    <w:rsid w:val="00EC7322"/>
    <w:rsid w:val="00F118D9"/>
    <w:rsid w:val="00F228F5"/>
    <w:rsid w:val="00F50FAE"/>
    <w:rsid w:val="00FA0146"/>
    <w:rsid w:val="00FA4BEF"/>
    <w:rsid w:val="00FE0936"/>
    <w:rsid w:val="00FF39FF"/>
    <w:rsid w:val="06A1DBE3"/>
    <w:rsid w:val="120E860F"/>
    <w:rsid w:val="1A1A4011"/>
    <w:rsid w:val="279AAA64"/>
    <w:rsid w:val="30F4A930"/>
    <w:rsid w:val="3A826319"/>
    <w:rsid w:val="3E1CE884"/>
    <w:rsid w:val="3EFAAA48"/>
    <w:rsid w:val="40853902"/>
    <w:rsid w:val="4D873C9B"/>
    <w:rsid w:val="51E262FD"/>
    <w:rsid w:val="6AF8A6A8"/>
    <w:rsid w:val="6B3B239E"/>
    <w:rsid w:val="6C13F24B"/>
    <w:rsid w:val="7B70B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B154"/>
  <w15:chartTrackingRefBased/>
  <w15:docId w15:val="{2D6478B6-A1F0-420E-A0C1-E41164F6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710D"/>
    <w:pPr>
      <w:widowControl w:val="0"/>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710D"/>
    <w:pPr>
      <w:tabs>
        <w:tab w:val="center" w:pos="4153"/>
        <w:tab w:val="right" w:pos="8306"/>
      </w:tabs>
    </w:pPr>
  </w:style>
  <w:style w:type="character" w:customStyle="1" w:styleId="HeaderChar">
    <w:name w:val="Header Char"/>
    <w:basedOn w:val="DefaultParagraphFont"/>
    <w:link w:val="Header"/>
    <w:uiPriority w:val="99"/>
    <w:rsid w:val="0038710D"/>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rsid w:val="0038710D"/>
    <w:pPr>
      <w:tabs>
        <w:tab w:val="center" w:pos="4153"/>
        <w:tab w:val="right" w:pos="8306"/>
      </w:tabs>
    </w:pPr>
  </w:style>
  <w:style w:type="character" w:customStyle="1" w:styleId="FooterChar">
    <w:name w:val="Footer Char"/>
    <w:basedOn w:val="DefaultParagraphFont"/>
    <w:link w:val="Footer"/>
    <w:uiPriority w:val="99"/>
    <w:rsid w:val="0038710D"/>
    <w:rPr>
      <w:rFonts w:ascii="Times New Roman" w:eastAsia="Times New Roman" w:hAnsi="Times New Roman" w:cs="Times New Roman"/>
      <w:sz w:val="24"/>
      <w:szCs w:val="20"/>
      <w:lang w:val="en-US" w:eastAsia="en-GB"/>
    </w:rPr>
  </w:style>
  <w:style w:type="paragraph" w:customStyle="1" w:styleId="Default">
    <w:name w:val="Default"/>
    <w:rsid w:val="0038710D"/>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38710D"/>
    <w:pPr>
      <w:widowControl/>
      <w:spacing w:before="100" w:beforeAutospacing="1" w:after="100" w:afterAutospacing="1"/>
    </w:pPr>
    <w:rPr>
      <w:rFonts w:eastAsia="Calibri"/>
      <w:szCs w:val="24"/>
      <w:lang w:eastAsia="en-US"/>
    </w:rPr>
  </w:style>
  <w:style w:type="paragraph" w:styleId="BalloonText">
    <w:name w:val="Balloon Text"/>
    <w:basedOn w:val="Normal"/>
    <w:link w:val="BalloonTextChar"/>
    <w:uiPriority w:val="99"/>
    <w:semiHidden/>
    <w:unhideWhenUsed/>
    <w:rsid w:val="00C05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21E"/>
    <w:rPr>
      <w:rFonts w:ascii="Segoe UI" w:eastAsia="Times New Roman" w:hAnsi="Segoe UI" w:cs="Segoe UI"/>
      <w:sz w:val="18"/>
      <w:szCs w:val="18"/>
      <w:lang w:val="en-US" w:eastAsia="en-GB"/>
    </w:rPr>
  </w:style>
  <w:style w:type="paragraph" w:styleId="ListParagraph">
    <w:name w:val="List Paragraph"/>
    <w:basedOn w:val="Normal"/>
    <w:uiPriority w:val="34"/>
    <w:qFormat/>
    <w:rsid w:val="00F118D9"/>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eastAsia="en-GB"/>
    </w:rPr>
  </w:style>
  <w:style w:type="character" w:styleId="CommentReference">
    <w:name w:val="annotation reference"/>
    <w:basedOn w:val="DefaultParagraphFont"/>
    <w:uiPriority w:val="99"/>
    <w:semiHidden/>
    <w:unhideWhenUsed/>
    <w:rPr>
      <w:sz w:val="16"/>
      <w:szCs w:val="16"/>
    </w:rPr>
  </w:style>
  <w:style w:type="character" w:customStyle="1" w:styleId="ilfuvd">
    <w:name w:val="ilfuvd"/>
    <w:basedOn w:val="DefaultParagraphFont"/>
    <w:rsid w:val="00B9109F"/>
  </w:style>
</w:styles>
</file>

<file path=word/tasks.xml><?xml version="1.0" encoding="utf-8"?>
<t:Tasks xmlns:t="http://schemas.microsoft.com/office/tasks/2019/documenttasks" xmlns:oel="http://schemas.microsoft.com/office/2019/extlst">
  <t:Task id="{36DDEA55-CD3A-423F-A31A-BE8A135C6083}">
    <t:Anchor>
      <t:Comment id="179425788"/>
    </t:Anchor>
    <t:History>
      <t:Event id="{34D65FD8-47FB-4B19-8742-E2A4C0E9CFA0}" time="2021-02-02T15:45:40.105Z">
        <t:Attribution userId="S::kristina.slater@togetherforchildren.org.uk::4e1901f9-a4e6-48ad-bd6c-bdc08b900bfe" userProvider="AD" userName="Kristina Slater"/>
        <t:Anchor>
          <t:Comment id="179425788"/>
        </t:Anchor>
        <t:Create/>
      </t:Event>
      <t:Event id="{27F50F0B-E25C-45D7-B961-0B9DC87CA086}" time="2021-02-02T15:45:40.105Z">
        <t:Attribution userId="S::kristina.slater@togetherforchildren.org.uk::4e1901f9-a4e6-48ad-bd6c-bdc08b900bfe" userProvider="AD" userName="Kristina Slater"/>
        <t:Anchor>
          <t:Comment id="179425788"/>
        </t:Anchor>
        <t:Assign userId="S::Richard.Cullen@togetherforchildren.org.uk::cd7da959-c192-49f6-b92c-cbfa3e2c9697" userProvider="AD" userName="Richard Cullen"/>
      </t:Event>
      <t:Event id="{38978AFF-2C80-4F06-9356-FEA83DD9006A}" time="2021-02-02T15:45:40.105Z">
        <t:Attribution userId="S::kristina.slater@togetherforchildren.org.uk::4e1901f9-a4e6-48ad-bd6c-bdc08b900bfe" userProvider="AD" userName="Kristina Slater"/>
        <t:Anchor>
          <t:Comment id="179425788"/>
        </t:Anchor>
        <t:SetTitle title="@Richard Cullen should these be capitalised as are elsewhere ?"/>
      </t:Event>
    </t:History>
  </t:Task>
  <t:Task id="{F508EB17-1418-4FB2-ABA0-4382FDB57306}">
    <t:Anchor>
      <t:Comment id="1904828768"/>
    </t:Anchor>
    <t:History>
      <t:Event id="{40B315C2-ED77-47EF-B861-3CEEEE9F0612}" time="2021-02-02T15:50:10.873Z">
        <t:Attribution userId="S::kristina.slater@togetherforchildren.org.uk::4e1901f9-a4e6-48ad-bd6c-bdc08b900bfe" userProvider="AD" userName="Kristina Slater"/>
        <t:Anchor>
          <t:Comment id="1904828768"/>
        </t:Anchor>
        <t:Create/>
      </t:Event>
      <t:Event id="{8CE9A567-EF9F-468D-9E6B-5476BCFE4915}" time="2021-02-02T15:50:10.873Z">
        <t:Attribution userId="S::kristina.slater@togetherforchildren.org.uk::4e1901f9-a4e6-48ad-bd6c-bdc08b900bfe" userProvider="AD" userName="Kristina Slater"/>
        <t:Anchor>
          <t:Comment id="1904828768"/>
        </t:Anchor>
        <t:Assign userId="S::Richard.Cullen@togetherforchildren.org.uk::cd7da959-c192-49f6-b92c-cbfa3e2c9697" userProvider="AD" userName="Richard Cullen"/>
      </t:Event>
      <t:Event id="{154F7600-B4C1-4C07-8FCB-59B0D66AE7A9}" time="2021-02-02T15:50:10.873Z">
        <t:Attribution userId="S::kristina.slater@togetherforchildren.org.uk::4e1901f9-a4e6-48ad-bd6c-bdc08b900bfe" userProvider="AD" userName="Kristina Slater"/>
        <t:Anchor>
          <t:Comment id="1904828768"/>
        </t:Anchor>
        <t:SetTitle title="@Richard Cullen is this a repeat of the section abov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85b7da495c364b5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006fb00683c84bd1" Type="http://schemas.microsoft.com/office/2019/05/relationships/documenttasks" Target="task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F1838ED43B8F44A121D0C18876ADD0" ma:contentTypeVersion="11" ma:contentTypeDescription="Create a new document." ma:contentTypeScope="" ma:versionID="7bb5889a46955e6521b6be553aa059df">
  <xsd:schema xmlns:xsd="http://www.w3.org/2001/XMLSchema" xmlns:xs="http://www.w3.org/2001/XMLSchema" xmlns:p="http://schemas.microsoft.com/office/2006/metadata/properties" xmlns:ns3="6955ace8-becd-4dc5-af8d-47986ebfc639" xmlns:ns4="5072009f-9552-4f3d-ba52-1baecb95a755" targetNamespace="http://schemas.microsoft.com/office/2006/metadata/properties" ma:root="true" ma:fieldsID="1c49b1aae9dd4340cbe3c06eb8f2f510" ns3:_="" ns4:_="">
    <xsd:import namespace="6955ace8-becd-4dc5-af8d-47986ebfc639"/>
    <xsd:import namespace="5072009f-9552-4f3d-ba52-1baecb95a7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5ace8-becd-4dc5-af8d-47986ebfc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2009f-9552-4f3d-ba52-1baecb95a7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9BF568-2AFC-4A85-81A4-7A89862E8ABC}">
  <ds:schemaRefs>
    <ds:schemaRef ds:uri="http://schemas.microsoft.com/sharepoint/v3/contenttype/forms"/>
  </ds:schemaRefs>
</ds:datastoreItem>
</file>

<file path=customXml/itemProps2.xml><?xml version="1.0" encoding="utf-8"?>
<ds:datastoreItem xmlns:ds="http://schemas.openxmlformats.org/officeDocument/2006/customXml" ds:itemID="{CA3228C6-EEB6-4A2C-99BA-63221A62A332}">
  <ds:schemaRefs>
    <ds:schemaRef ds:uri="5072009f-9552-4f3d-ba52-1baecb95a755"/>
    <ds:schemaRef ds:uri="http://schemas.microsoft.com/office/infopath/2007/PartnerControls"/>
    <ds:schemaRef ds:uri="http://purl.org/dc/elements/1.1/"/>
    <ds:schemaRef ds:uri="http://schemas.microsoft.com/office/2006/metadata/properties"/>
    <ds:schemaRef ds:uri="6955ace8-becd-4dc5-af8d-47986ebfc63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33AD8F7-8DB9-4DC6-B36B-DE887638B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5ace8-becd-4dc5-af8d-47986ebfc639"/>
    <ds:schemaRef ds:uri="5072009f-9552-4f3d-ba52-1baecb95a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Cullen</dc:creator>
  <cp:keywords/>
  <dc:description/>
  <cp:lastModifiedBy>Susan Quin</cp:lastModifiedBy>
  <cp:revision>4</cp:revision>
  <dcterms:created xsi:type="dcterms:W3CDTF">2021-02-09T08:41:00Z</dcterms:created>
  <dcterms:modified xsi:type="dcterms:W3CDTF">2021-02-09T08:46:00Z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0x0101009EF1838ED43B8F44A121D0C18876ADD0</vt:lpwstr>
  </property>
</Properties>
</file>