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A1B2B" w:rsidRPr="00DA1B2B" w:rsidRDefault="00DA1B2B" w:rsidP="00DA1B2B">
      <w:pPr>
        <w:pStyle w:val="PlainText"/>
        <w:jc w:val="center"/>
        <w:outlineLvl w:val="0"/>
        <w:rPr>
          <w:rFonts w:ascii="Arial" w:hAnsi="Arial" w:cs="Arial"/>
          <w:b/>
          <w:sz w:val="28"/>
          <w:szCs w:val="28"/>
          <w:u w:val="single"/>
        </w:rPr>
      </w:pPr>
      <w:r w:rsidRPr="00DA1B2B">
        <w:rPr>
          <w:rFonts w:ascii="Arial" w:hAnsi="Arial" w:cs="Arial"/>
          <w:b/>
          <w:sz w:val="28"/>
          <w:szCs w:val="28"/>
          <w:u w:val="single"/>
        </w:rPr>
        <w:t xml:space="preserve">Neighbourhoods &amp; Regulatory Services </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7248B">
        <w:rPr>
          <w:rFonts w:cs="Arial"/>
          <w:szCs w:val="24"/>
        </w:rPr>
        <w:t>Transport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A1B2B">
        <w:rPr>
          <w:rFonts w:cs="Arial"/>
          <w:szCs w:val="24"/>
        </w:rPr>
        <w:t>Place Management</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57248B">
        <w:rPr>
          <w:rFonts w:cs="Arial"/>
          <w:szCs w:val="24"/>
        </w:rPr>
        <w:t>Band 7</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7248B">
        <w:rPr>
          <w:rFonts w:cs="Arial"/>
          <w:szCs w:val="24"/>
        </w:rPr>
        <w:t>Passenger Transport services Team Leader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4027A">
        <w:t>103201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7248B" w:rsidRDefault="0057248B" w:rsidP="0057248B">
      <w:pPr>
        <w:tabs>
          <w:tab w:val="left" w:pos="851"/>
          <w:tab w:val="left" w:pos="3119"/>
        </w:tabs>
        <w:jc w:val="both"/>
        <w:rPr>
          <w:snapToGrid w:val="0"/>
        </w:rPr>
      </w:pPr>
      <w:r w:rsidRPr="00263707">
        <w:rPr>
          <w:snapToGrid w:val="0"/>
        </w:rPr>
        <w:t>To contribute to the effective operation and administration of the Passenger Transport</w:t>
      </w:r>
      <w:r w:rsidR="00DA1B2B">
        <w:rPr>
          <w:snapToGrid w:val="0"/>
        </w:rPr>
        <w:t xml:space="preserve"> </w:t>
      </w:r>
      <w:r>
        <w:rPr>
          <w:snapToGrid w:val="0"/>
        </w:rPr>
        <w:t>Service</w:t>
      </w:r>
      <w:r w:rsidR="00DA1B2B">
        <w:rPr>
          <w:snapToGrid w:val="0"/>
        </w:rPr>
        <w:t>,</w:t>
      </w:r>
      <w:r>
        <w:rPr>
          <w:snapToGrid w:val="0"/>
        </w:rPr>
        <w:t xml:space="preserve"> working in </w:t>
      </w:r>
      <w:r w:rsidRPr="00263707">
        <w:rPr>
          <w:snapToGrid w:val="0"/>
        </w:rPr>
        <w:t>partnership with external agencies and other internal departments.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7248B" w:rsidRPr="00263707" w:rsidRDefault="0057248B" w:rsidP="0057248B">
      <w:pPr>
        <w:tabs>
          <w:tab w:val="left" w:pos="851"/>
          <w:tab w:val="left" w:pos="3119"/>
        </w:tabs>
        <w:jc w:val="both"/>
        <w:rPr>
          <w:snapToGrid w:val="0"/>
        </w:rPr>
      </w:pPr>
      <w:r>
        <w:rPr>
          <w:snapToGrid w:val="0"/>
        </w:rPr>
        <w:t>1.</w:t>
      </w:r>
      <w:r w:rsidR="00DA1B2B">
        <w:rPr>
          <w:snapToGrid w:val="0"/>
        </w:rPr>
        <w:t xml:space="preserve"> To support the </w:t>
      </w:r>
      <w:r w:rsidRPr="00263707">
        <w:rPr>
          <w:snapToGrid w:val="0"/>
        </w:rPr>
        <w:t xml:space="preserve">Transport </w:t>
      </w:r>
      <w:r w:rsidR="00DA1B2B">
        <w:rPr>
          <w:snapToGrid w:val="0"/>
        </w:rPr>
        <w:t xml:space="preserve">Co-ordinator </w:t>
      </w:r>
      <w:r w:rsidRPr="00263707">
        <w:rPr>
          <w:snapToGrid w:val="0"/>
        </w:rPr>
        <w:t>with the supervision and day to day operation of the passenger transport</w:t>
      </w:r>
      <w:r>
        <w:rPr>
          <w:snapToGrid w:val="0"/>
        </w:rPr>
        <w:t xml:space="preserve"> service</w:t>
      </w:r>
      <w:r w:rsidRPr="00263707">
        <w:rPr>
          <w:snapToGrid w:val="0"/>
        </w:rPr>
        <w:t>.</w:t>
      </w:r>
    </w:p>
    <w:p w:rsidR="0057248B" w:rsidRPr="00263707" w:rsidRDefault="0057248B" w:rsidP="0057248B">
      <w:pPr>
        <w:tabs>
          <w:tab w:val="left" w:pos="851"/>
          <w:tab w:val="left" w:pos="3119"/>
        </w:tabs>
        <w:ind w:left="360"/>
        <w:jc w:val="both"/>
        <w:rPr>
          <w:snapToGrid w:val="0"/>
        </w:rPr>
      </w:pPr>
    </w:p>
    <w:p w:rsidR="0057248B" w:rsidRDefault="0057248B" w:rsidP="0057248B">
      <w:pPr>
        <w:tabs>
          <w:tab w:val="left" w:pos="851"/>
          <w:tab w:val="left" w:pos="3119"/>
        </w:tabs>
        <w:ind w:left="360" w:hanging="360"/>
        <w:jc w:val="both"/>
        <w:rPr>
          <w:snapToGrid w:val="0"/>
        </w:rPr>
      </w:pPr>
      <w:r>
        <w:rPr>
          <w:snapToGrid w:val="0"/>
        </w:rPr>
        <w:t>2.</w:t>
      </w:r>
      <w:r w:rsidRPr="00263707">
        <w:rPr>
          <w:snapToGrid w:val="0"/>
        </w:rPr>
        <w:t xml:space="preserve"> To undertake administrative functions relating to the passenger transport service</w:t>
      </w:r>
    </w:p>
    <w:p w:rsidR="0057248B" w:rsidRDefault="0057248B" w:rsidP="0057248B">
      <w:pPr>
        <w:tabs>
          <w:tab w:val="left" w:pos="851"/>
          <w:tab w:val="left" w:pos="3119"/>
        </w:tabs>
        <w:ind w:left="360" w:hanging="360"/>
        <w:jc w:val="both"/>
        <w:rPr>
          <w:snapToGrid w:val="0"/>
        </w:rPr>
      </w:pPr>
    </w:p>
    <w:p w:rsidR="0057248B" w:rsidRPr="004F411D" w:rsidRDefault="0057248B" w:rsidP="0057248B">
      <w:pPr>
        <w:tabs>
          <w:tab w:val="left" w:pos="851"/>
          <w:tab w:val="left" w:pos="3119"/>
        </w:tabs>
        <w:ind w:left="360" w:hanging="360"/>
        <w:jc w:val="both"/>
        <w:rPr>
          <w:snapToGrid w:val="0"/>
        </w:rPr>
      </w:pPr>
      <w:r>
        <w:rPr>
          <w:snapToGrid w:val="0"/>
        </w:rPr>
        <w:t>3</w:t>
      </w:r>
      <w:r w:rsidRPr="004F411D">
        <w:rPr>
          <w:snapToGrid w:val="0"/>
        </w:rPr>
        <w:t>. Li</w:t>
      </w:r>
      <w:r w:rsidR="00C27483">
        <w:rPr>
          <w:snapToGrid w:val="0"/>
        </w:rPr>
        <w:t>aise</w:t>
      </w:r>
      <w:r w:rsidRPr="004F411D">
        <w:rPr>
          <w:snapToGrid w:val="0"/>
        </w:rPr>
        <w:t xml:space="preserve"> with </w:t>
      </w:r>
      <w:r w:rsidR="00DA1B2B">
        <w:rPr>
          <w:snapToGrid w:val="0"/>
        </w:rPr>
        <w:t xml:space="preserve">internal and external bodies </w:t>
      </w:r>
      <w:r w:rsidR="00C27483">
        <w:rPr>
          <w:snapToGrid w:val="0"/>
        </w:rPr>
        <w:t>regarding the services</w:t>
      </w:r>
      <w:r w:rsidRPr="004F411D">
        <w:rPr>
          <w:snapToGrid w:val="0"/>
        </w:rPr>
        <w:t xml:space="preserve"> operated on behalf of HBC</w:t>
      </w:r>
    </w:p>
    <w:p w:rsidR="0057248B" w:rsidRPr="004F411D" w:rsidRDefault="0057248B" w:rsidP="0057248B">
      <w:pPr>
        <w:tabs>
          <w:tab w:val="left" w:pos="851"/>
          <w:tab w:val="left" w:pos="3119"/>
        </w:tabs>
        <w:ind w:left="360" w:hanging="360"/>
        <w:jc w:val="both"/>
        <w:rPr>
          <w:snapToGrid w:val="0"/>
        </w:rPr>
      </w:pPr>
    </w:p>
    <w:p w:rsidR="0057248B" w:rsidRPr="004F411D" w:rsidRDefault="00C27483" w:rsidP="0057248B">
      <w:pPr>
        <w:tabs>
          <w:tab w:val="left" w:pos="851"/>
          <w:tab w:val="left" w:pos="3119"/>
        </w:tabs>
        <w:jc w:val="both"/>
        <w:rPr>
          <w:snapToGrid w:val="0"/>
        </w:rPr>
      </w:pPr>
      <w:r>
        <w:rPr>
          <w:snapToGrid w:val="0"/>
        </w:rPr>
        <w:t>4. Process</w:t>
      </w:r>
      <w:r w:rsidR="0057248B" w:rsidRPr="004F411D">
        <w:rPr>
          <w:snapToGrid w:val="0"/>
        </w:rPr>
        <w:t xml:space="preserve"> applications for transport </w:t>
      </w:r>
      <w:r w:rsidR="0053754E">
        <w:rPr>
          <w:snapToGrid w:val="0"/>
        </w:rPr>
        <w:t xml:space="preserve">and travel </w:t>
      </w:r>
      <w:r w:rsidR="0057248B" w:rsidRPr="004F411D">
        <w:rPr>
          <w:snapToGrid w:val="0"/>
        </w:rPr>
        <w:t>assistance</w:t>
      </w:r>
      <w:r w:rsidR="0053754E">
        <w:rPr>
          <w:snapToGrid w:val="0"/>
        </w:rPr>
        <w:t xml:space="preserve"> across a variety of service areas</w:t>
      </w:r>
    </w:p>
    <w:p w:rsidR="0057248B" w:rsidRPr="004F411D" w:rsidRDefault="0057248B" w:rsidP="0057248B">
      <w:pPr>
        <w:tabs>
          <w:tab w:val="left" w:pos="851"/>
          <w:tab w:val="left" w:pos="3119"/>
        </w:tabs>
        <w:jc w:val="both"/>
        <w:rPr>
          <w:snapToGrid w:val="0"/>
        </w:rPr>
      </w:pPr>
    </w:p>
    <w:p w:rsidR="0057248B" w:rsidRDefault="00C27483" w:rsidP="0057248B">
      <w:pPr>
        <w:tabs>
          <w:tab w:val="left" w:pos="851"/>
          <w:tab w:val="left" w:pos="3119"/>
        </w:tabs>
        <w:jc w:val="both"/>
        <w:rPr>
          <w:snapToGrid w:val="0"/>
        </w:rPr>
      </w:pPr>
      <w:r>
        <w:rPr>
          <w:snapToGrid w:val="0"/>
        </w:rPr>
        <w:t>5. Process</w:t>
      </w:r>
      <w:r w:rsidR="0057248B" w:rsidRPr="004F411D">
        <w:rPr>
          <w:snapToGrid w:val="0"/>
        </w:rPr>
        <w:t xml:space="preserve"> invoices </w:t>
      </w:r>
      <w:r w:rsidR="0057248B">
        <w:rPr>
          <w:snapToGrid w:val="0"/>
        </w:rPr>
        <w:t xml:space="preserve">and </w:t>
      </w:r>
      <w:r>
        <w:rPr>
          <w:snapToGrid w:val="0"/>
        </w:rPr>
        <w:t>assist</w:t>
      </w:r>
      <w:r w:rsidR="00DA1B2B">
        <w:rPr>
          <w:snapToGrid w:val="0"/>
        </w:rPr>
        <w:t xml:space="preserve"> in financial </w:t>
      </w:r>
      <w:r>
        <w:rPr>
          <w:snapToGrid w:val="0"/>
        </w:rPr>
        <w:t>management</w:t>
      </w:r>
    </w:p>
    <w:p w:rsidR="0057248B" w:rsidRDefault="0057248B" w:rsidP="0057248B">
      <w:pPr>
        <w:tabs>
          <w:tab w:val="left" w:pos="851"/>
          <w:tab w:val="left" w:pos="3119"/>
        </w:tabs>
        <w:jc w:val="both"/>
        <w:rPr>
          <w:snapToGrid w:val="0"/>
        </w:rPr>
      </w:pPr>
    </w:p>
    <w:p w:rsidR="0057248B" w:rsidRPr="004F411D" w:rsidRDefault="0057248B" w:rsidP="0057248B">
      <w:pPr>
        <w:tabs>
          <w:tab w:val="left" w:pos="851"/>
          <w:tab w:val="left" w:pos="3119"/>
        </w:tabs>
        <w:ind w:left="180" w:hanging="180"/>
        <w:jc w:val="both"/>
        <w:rPr>
          <w:snapToGrid w:val="0"/>
        </w:rPr>
      </w:pPr>
      <w:r>
        <w:rPr>
          <w:snapToGrid w:val="0"/>
        </w:rPr>
        <w:t xml:space="preserve">6. </w:t>
      </w:r>
      <w:r w:rsidR="00C27483">
        <w:rPr>
          <w:snapToGrid w:val="0"/>
        </w:rPr>
        <w:t>Coordinate</w:t>
      </w:r>
      <w:r w:rsidRPr="004F411D">
        <w:rPr>
          <w:snapToGrid w:val="0"/>
        </w:rPr>
        <w:t xml:space="preserve"> the </w:t>
      </w:r>
      <w:r>
        <w:rPr>
          <w:snapToGrid w:val="0"/>
        </w:rPr>
        <w:t xml:space="preserve">Disclosure and </w:t>
      </w:r>
      <w:proofErr w:type="gramStart"/>
      <w:r>
        <w:rPr>
          <w:snapToGrid w:val="0"/>
        </w:rPr>
        <w:t>Barring</w:t>
      </w:r>
      <w:proofErr w:type="gramEnd"/>
      <w:r w:rsidRPr="004F411D">
        <w:rPr>
          <w:snapToGrid w:val="0"/>
        </w:rPr>
        <w:t xml:space="preserve"> ba</w:t>
      </w:r>
      <w:r>
        <w:rPr>
          <w:snapToGrid w:val="0"/>
        </w:rPr>
        <w:t>ckground checks for staff and contractors</w:t>
      </w:r>
      <w:r w:rsidR="00C27483">
        <w:rPr>
          <w:snapToGrid w:val="0"/>
        </w:rPr>
        <w:t xml:space="preserve"> and maintain</w:t>
      </w:r>
      <w:r w:rsidR="00526F44">
        <w:rPr>
          <w:snapToGrid w:val="0"/>
        </w:rPr>
        <w:t xml:space="preserve"> a</w:t>
      </w:r>
      <w:r w:rsidR="00C27483">
        <w:rPr>
          <w:snapToGrid w:val="0"/>
        </w:rPr>
        <w:t>n effective</w:t>
      </w:r>
      <w:r w:rsidR="00526F44">
        <w:rPr>
          <w:snapToGrid w:val="0"/>
        </w:rPr>
        <w:t xml:space="preserve"> tracking system </w:t>
      </w:r>
    </w:p>
    <w:p w:rsidR="0057248B" w:rsidRPr="004F411D" w:rsidRDefault="0057248B" w:rsidP="0057248B">
      <w:pPr>
        <w:tabs>
          <w:tab w:val="left" w:pos="851"/>
          <w:tab w:val="left" w:pos="3119"/>
        </w:tabs>
        <w:jc w:val="both"/>
        <w:rPr>
          <w:snapToGrid w:val="0"/>
        </w:rPr>
      </w:pPr>
    </w:p>
    <w:p w:rsidR="0057248B" w:rsidRPr="004F411D" w:rsidRDefault="00C27483" w:rsidP="0057248B">
      <w:pPr>
        <w:tabs>
          <w:tab w:val="left" w:pos="851"/>
          <w:tab w:val="left" w:pos="3119"/>
        </w:tabs>
        <w:ind w:left="360" w:hanging="360"/>
        <w:jc w:val="both"/>
        <w:rPr>
          <w:snapToGrid w:val="0"/>
        </w:rPr>
      </w:pPr>
      <w:r>
        <w:rPr>
          <w:snapToGrid w:val="0"/>
        </w:rPr>
        <w:t>7. Assist</w:t>
      </w:r>
      <w:r w:rsidR="0057248B" w:rsidRPr="004F411D">
        <w:rPr>
          <w:snapToGrid w:val="0"/>
        </w:rPr>
        <w:t xml:space="preserve"> with the recruitment, supervision and app</w:t>
      </w:r>
      <w:r>
        <w:rPr>
          <w:snapToGrid w:val="0"/>
        </w:rPr>
        <w:t xml:space="preserve">raisal of Drivers and passenger </w:t>
      </w:r>
      <w:r w:rsidR="00526F44">
        <w:rPr>
          <w:snapToGrid w:val="0"/>
        </w:rPr>
        <w:t>Assistants.</w:t>
      </w:r>
    </w:p>
    <w:p w:rsidR="0057248B" w:rsidRPr="004F411D" w:rsidRDefault="0057248B" w:rsidP="0057248B">
      <w:pPr>
        <w:tabs>
          <w:tab w:val="left" w:pos="851"/>
          <w:tab w:val="left" w:pos="3119"/>
        </w:tabs>
        <w:jc w:val="both"/>
        <w:rPr>
          <w:snapToGrid w:val="0"/>
        </w:rPr>
      </w:pPr>
    </w:p>
    <w:p w:rsidR="0057248B" w:rsidRPr="004F411D" w:rsidRDefault="00C27483" w:rsidP="0057248B">
      <w:pPr>
        <w:tabs>
          <w:tab w:val="left" w:pos="851"/>
          <w:tab w:val="left" w:pos="3119"/>
        </w:tabs>
        <w:ind w:left="360" w:hanging="360"/>
        <w:jc w:val="both"/>
        <w:rPr>
          <w:snapToGrid w:val="0"/>
        </w:rPr>
      </w:pPr>
      <w:r>
        <w:rPr>
          <w:snapToGrid w:val="0"/>
        </w:rPr>
        <w:lastRenderedPageBreak/>
        <w:t>8. Deal</w:t>
      </w:r>
      <w:r w:rsidR="0057248B" w:rsidRPr="004F411D">
        <w:rPr>
          <w:snapToGrid w:val="0"/>
        </w:rPr>
        <w:t xml:space="preserve"> with queries from parents, schools and other departments and agencies relating to transport </w:t>
      </w:r>
      <w:r>
        <w:rPr>
          <w:snapToGrid w:val="0"/>
        </w:rPr>
        <w:t>and travel</w:t>
      </w:r>
      <w:r w:rsidR="0057248B" w:rsidRPr="004F411D">
        <w:rPr>
          <w:snapToGrid w:val="0"/>
        </w:rPr>
        <w:t>.</w:t>
      </w:r>
    </w:p>
    <w:p w:rsidR="0057248B" w:rsidRPr="004F411D" w:rsidRDefault="0057248B" w:rsidP="0057248B">
      <w:pPr>
        <w:tabs>
          <w:tab w:val="left" w:pos="851"/>
          <w:tab w:val="left" w:pos="3119"/>
        </w:tabs>
        <w:ind w:left="360" w:hanging="360"/>
        <w:jc w:val="both"/>
        <w:rPr>
          <w:snapToGrid w:val="0"/>
        </w:rPr>
      </w:pPr>
    </w:p>
    <w:p w:rsidR="0057248B" w:rsidRDefault="0057248B" w:rsidP="0057248B">
      <w:pPr>
        <w:tabs>
          <w:tab w:val="left" w:pos="851"/>
          <w:tab w:val="left" w:pos="3119"/>
        </w:tabs>
        <w:ind w:left="360" w:hanging="360"/>
        <w:jc w:val="both"/>
        <w:rPr>
          <w:snapToGrid w:val="0"/>
        </w:rPr>
      </w:pPr>
      <w:r w:rsidRPr="004F411D">
        <w:rPr>
          <w:snapToGrid w:val="0"/>
        </w:rPr>
        <w:t xml:space="preserve">9. Assist with the </w:t>
      </w:r>
      <w:r>
        <w:rPr>
          <w:snapToGrid w:val="0"/>
        </w:rPr>
        <w:t>l</w:t>
      </w:r>
      <w:r w:rsidRPr="004F411D">
        <w:rPr>
          <w:snapToGrid w:val="0"/>
        </w:rPr>
        <w:t>iaison with PTS clients in relation to the provision and coordination of private hire arrangements</w:t>
      </w:r>
      <w:r>
        <w:rPr>
          <w:snapToGrid w:val="0"/>
        </w:rPr>
        <w:t xml:space="preserve"> </w:t>
      </w:r>
    </w:p>
    <w:p w:rsidR="0057248B" w:rsidRDefault="0057248B" w:rsidP="0057248B">
      <w:pPr>
        <w:tabs>
          <w:tab w:val="left" w:pos="851"/>
          <w:tab w:val="left" w:pos="3119"/>
        </w:tabs>
        <w:ind w:left="360" w:hanging="360"/>
        <w:jc w:val="both"/>
        <w:rPr>
          <w:snapToGrid w:val="0"/>
        </w:rPr>
      </w:pPr>
    </w:p>
    <w:p w:rsidR="0057248B" w:rsidRPr="00263707" w:rsidRDefault="0057248B" w:rsidP="0057248B">
      <w:pPr>
        <w:tabs>
          <w:tab w:val="left" w:pos="851"/>
          <w:tab w:val="left" w:pos="3119"/>
        </w:tabs>
        <w:jc w:val="both"/>
        <w:rPr>
          <w:snapToGrid w:val="0"/>
        </w:rPr>
      </w:pPr>
      <w:r>
        <w:rPr>
          <w:snapToGrid w:val="0"/>
        </w:rPr>
        <w:t xml:space="preserve">10. </w:t>
      </w:r>
      <w:r w:rsidR="00C27483">
        <w:rPr>
          <w:snapToGrid w:val="0"/>
        </w:rPr>
        <w:t>Ensure</w:t>
      </w:r>
      <w:r w:rsidRPr="00263707">
        <w:rPr>
          <w:snapToGrid w:val="0"/>
        </w:rPr>
        <w:t xml:space="preserve"> the records relating to </w:t>
      </w:r>
      <w:r>
        <w:rPr>
          <w:snapToGrid w:val="0"/>
        </w:rPr>
        <w:t xml:space="preserve">all </w:t>
      </w:r>
      <w:r w:rsidRPr="00263707">
        <w:rPr>
          <w:snapToGrid w:val="0"/>
        </w:rPr>
        <w:t>transport</w:t>
      </w:r>
      <w:r>
        <w:rPr>
          <w:snapToGrid w:val="0"/>
        </w:rPr>
        <w:t xml:space="preserve"> provision</w:t>
      </w:r>
      <w:r w:rsidRPr="00263707">
        <w:rPr>
          <w:snapToGrid w:val="0"/>
        </w:rPr>
        <w:t xml:space="preserve"> are </w:t>
      </w:r>
      <w:r>
        <w:rPr>
          <w:snapToGrid w:val="0"/>
        </w:rPr>
        <w:t>adequately maintained</w:t>
      </w:r>
    </w:p>
    <w:p w:rsidR="0057248B" w:rsidRPr="00263707" w:rsidRDefault="0057248B" w:rsidP="0057248B">
      <w:pPr>
        <w:tabs>
          <w:tab w:val="left" w:pos="851"/>
          <w:tab w:val="left" w:pos="3119"/>
        </w:tabs>
        <w:jc w:val="both"/>
        <w:rPr>
          <w:snapToGrid w:val="0"/>
        </w:rPr>
      </w:pPr>
    </w:p>
    <w:p w:rsidR="0057248B" w:rsidRPr="00263707" w:rsidRDefault="000200C0" w:rsidP="00C27483">
      <w:pPr>
        <w:tabs>
          <w:tab w:val="left" w:pos="851"/>
          <w:tab w:val="left" w:pos="3119"/>
        </w:tabs>
        <w:ind w:left="360" w:hanging="360"/>
        <w:rPr>
          <w:snapToGrid w:val="0"/>
        </w:rPr>
      </w:pPr>
      <w:r>
        <w:rPr>
          <w:snapToGrid w:val="0"/>
        </w:rPr>
        <w:t>11.</w:t>
      </w:r>
      <w:r w:rsidR="00C27483">
        <w:rPr>
          <w:snapToGrid w:val="0"/>
        </w:rPr>
        <w:t xml:space="preserve"> </w:t>
      </w:r>
      <w:r w:rsidR="00526F44">
        <w:rPr>
          <w:snapToGrid w:val="0"/>
        </w:rPr>
        <w:t xml:space="preserve">Facilitate </w:t>
      </w:r>
      <w:r w:rsidR="0057248B" w:rsidRPr="00263707">
        <w:rPr>
          <w:snapToGrid w:val="0"/>
        </w:rPr>
        <w:t xml:space="preserve">meetings as required, and on occasions prepare and deliver </w:t>
      </w:r>
      <w:r w:rsidR="00C27483">
        <w:rPr>
          <w:snapToGrid w:val="0"/>
        </w:rPr>
        <w:t>p</w:t>
      </w:r>
      <w:r w:rsidR="0057248B" w:rsidRPr="00263707">
        <w:rPr>
          <w:snapToGrid w:val="0"/>
        </w:rPr>
        <w:t>resentations</w:t>
      </w:r>
      <w:r w:rsidR="0057248B">
        <w:rPr>
          <w:snapToGrid w:val="0"/>
        </w:rPr>
        <w:t>/training</w:t>
      </w:r>
      <w:r w:rsidR="0057248B" w:rsidRPr="00263707">
        <w:rPr>
          <w:snapToGrid w:val="0"/>
        </w:rPr>
        <w:t xml:space="preserve"> to appropriate audiences.</w:t>
      </w:r>
    </w:p>
    <w:p w:rsidR="0057248B" w:rsidRPr="00263707" w:rsidRDefault="0057248B" w:rsidP="00C27483">
      <w:pPr>
        <w:tabs>
          <w:tab w:val="left" w:pos="851"/>
          <w:tab w:val="left" w:pos="3119"/>
        </w:tabs>
        <w:ind w:left="360"/>
        <w:rPr>
          <w:snapToGrid w:val="0"/>
        </w:rPr>
      </w:pPr>
    </w:p>
    <w:p w:rsidR="0057248B" w:rsidRPr="00263707" w:rsidRDefault="0057248B" w:rsidP="00C27483">
      <w:pPr>
        <w:tabs>
          <w:tab w:val="left" w:pos="851"/>
          <w:tab w:val="left" w:pos="3119"/>
        </w:tabs>
        <w:ind w:left="360" w:hanging="360"/>
        <w:rPr>
          <w:snapToGrid w:val="0"/>
        </w:rPr>
      </w:pPr>
      <w:r>
        <w:rPr>
          <w:snapToGrid w:val="0"/>
        </w:rPr>
        <w:t xml:space="preserve">12. </w:t>
      </w:r>
      <w:r w:rsidRPr="00263707">
        <w:rPr>
          <w:snapToGrid w:val="0"/>
        </w:rPr>
        <w:t>Assist in the</w:t>
      </w:r>
      <w:r w:rsidR="00C27483">
        <w:rPr>
          <w:snapToGrid w:val="0"/>
        </w:rPr>
        <w:t xml:space="preserve"> establishment of administrative</w:t>
      </w:r>
      <w:r w:rsidRPr="00263707">
        <w:rPr>
          <w:snapToGrid w:val="0"/>
        </w:rPr>
        <w:t xml:space="preserve"> systems and procedures; review their effectiveness and efficiency and update guidance as necessary.</w:t>
      </w:r>
    </w:p>
    <w:p w:rsidR="0057248B" w:rsidRPr="00263707" w:rsidRDefault="0057248B" w:rsidP="00C27483">
      <w:pPr>
        <w:tabs>
          <w:tab w:val="left" w:pos="851"/>
          <w:tab w:val="left" w:pos="3119"/>
        </w:tabs>
        <w:rPr>
          <w:snapToGrid w:val="0"/>
        </w:rPr>
      </w:pPr>
    </w:p>
    <w:p w:rsidR="0057248B" w:rsidRPr="00263707" w:rsidRDefault="0057248B" w:rsidP="00C27483">
      <w:pPr>
        <w:tabs>
          <w:tab w:val="left" w:pos="851"/>
          <w:tab w:val="left" w:pos="3119"/>
        </w:tabs>
        <w:ind w:left="360" w:hanging="360"/>
        <w:rPr>
          <w:snapToGrid w:val="0"/>
        </w:rPr>
      </w:pPr>
      <w:r>
        <w:rPr>
          <w:snapToGrid w:val="0"/>
        </w:rPr>
        <w:t xml:space="preserve">13. </w:t>
      </w:r>
      <w:r w:rsidRPr="00263707">
        <w:rPr>
          <w:snapToGrid w:val="0"/>
        </w:rPr>
        <w:t>Assist in ensuring that there is compliance with all deadlines, security requirements and working systems and procedures.</w:t>
      </w:r>
    </w:p>
    <w:p w:rsidR="0057248B" w:rsidRPr="00263707" w:rsidRDefault="0057248B" w:rsidP="00C27483">
      <w:pPr>
        <w:tabs>
          <w:tab w:val="left" w:pos="851"/>
          <w:tab w:val="left" w:pos="3119"/>
        </w:tabs>
        <w:rPr>
          <w:snapToGrid w:val="0"/>
        </w:rPr>
      </w:pPr>
    </w:p>
    <w:p w:rsidR="0057248B" w:rsidRPr="00263707" w:rsidRDefault="0057248B" w:rsidP="00C27483">
      <w:pPr>
        <w:tabs>
          <w:tab w:val="left" w:pos="851"/>
          <w:tab w:val="left" w:pos="3119"/>
        </w:tabs>
        <w:ind w:left="360" w:hanging="360"/>
        <w:rPr>
          <w:snapToGrid w:val="0"/>
        </w:rPr>
      </w:pPr>
      <w:r>
        <w:rPr>
          <w:snapToGrid w:val="0"/>
        </w:rPr>
        <w:t xml:space="preserve">14. </w:t>
      </w:r>
      <w:r w:rsidRPr="00263707">
        <w:rPr>
          <w:snapToGrid w:val="0"/>
        </w:rPr>
        <w:t xml:space="preserve">Assist with the preparation of reports and notes, </w:t>
      </w:r>
      <w:r w:rsidR="00526F44">
        <w:rPr>
          <w:snapToGrid w:val="0"/>
        </w:rPr>
        <w:t>systems</w:t>
      </w:r>
      <w:r w:rsidRPr="00263707">
        <w:rPr>
          <w:snapToGrid w:val="0"/>
        </w:rPr>
        <w:t xml:space="preserve"> of administration, minutes, estimates and costing</w:t>
      </w:r>
      <w:r w:rsidR="00526F44">
        <w:rPr>
          <w:snapToGrid w:val="0"/>
        </w:rPr>
        <w:t>s</w:t>
      </w:r>
      <w:r w:rsidRPr="00263707">
        <w:rPr>
          <w:snapToGrid w:val="0"/>
        </w:rPr>
        <w:t>, statistical returns and other documentation as required.</w:t>
      </w:r>
    </w:p>
    <w:p w:rsidR="0057248B" w:rsidRPr="00263707" w:rsidRDefault="0057248B" w:rsidP="00C27483">
      <w:pPr>
        <w:tabs>
          <w:tab w:val="left" w:pos="851"/>
          <w:tab w:val="left" w:pos="3119"/>
        </w:tabs>
        <w:rPr>
          <w:snapToGrid w:val="0"/>
        </w:rPr>
      </w:pPr>
    </w:p>
    <w:p w:rsidR="0057248B" w:rsidRDefault="0057248B" w:rsidP="00C27483">
      <w:pPr>
        <w:tabs>
          <w:tab w:val="left" w:pos="851"/>
          <w:tab w:val="left" w:pos="3119"/>
        </w:tabs>
        <w:ind w:left="360" w:hanging="360"/>
        <w:rPr>
          <w:snapToGrid w:val="0"/>
        </w:rPr>
      </w:pPr>
      <w:r>
        <w:rPr>
          <w:snapToGrid w:val="0"/>
        </w:rPr>
        <w:t xml:space="preserve">15. </w:t>
      </w:r>
      <w:r w:rsidRPr="00263707">
        <w:rPr>
          <w:snapToGrid w:val="0"/>
        </w:rPr>
        <w:t>Attend and participate in training and development courses for staff as required, and participate in schemes of assessment, professional development and review.</w:t>
      </w:r>
    </w:p>
    <w:p w:rsidR="000200C0" w:rsidRDefault="000200C0" w:rsidP="00C27483">
      <w:pPr>
        <w:tabs>
          <w:tab w:val="left" w:pos="851"/>
          <w:tab w:val="left" w:pos="3119"/>
        </w:tabs>
        <w:ind w:left="360" w:hanging="360"/>
        <w:rPr>
          <w:snapToGrid w:val="0"/>
        </w:rPr>
      </w:pPr>
    </w:p>
    <w:p w:rsidR="000200C0" w:rsidRPr="00263707" w:rsidRDefault="000200C0" w:rsidP="00C27483">
      <w:pPr>
        <w:tabs>
          <w:tab w:val="left" w:pos="851"/>
          <w:tab w:val="left" w:pos="3119"/>
        </w:tabs>
        <w:ind w:left="360" w:hanging="360"/>
        <w:rPr>
          <w:snapToGrid w:val="0"/>
        </w:rPr>
      </w:pPr>
      <w:r>
        <w:rPr>
          <w:snapToGrid w:val="0"/>
        </w:rPr>
        <w:t xml:space="preserve">16. </w:t>
      </w:r>
      <w:r w:rsidR="00526F44">
        <w:rPr>
          <w:snapToGrid w:val="0"/>
        </w:rPr>
        <w:t>Support all operational requirements in relation to the provision of passenger transport services, including driving vehicles and providing passenger assistant services as and when required</w:t>
      </w:r>
    </w:p>
    <w:p w:rsidR="0057248B" w:rsidRPr="00263707" w:rsidRDefault="0057248B" w:rsidP="00C27483">
      <w:pPr>
        <w:tabs>
          <w:tab w:val="left" w:pos="851"/>
          <w:tab w:val="left" w:pos="3119"/>
        </w:tabs>
        <w:rPr>
          <w:snapToGrid w:val="0"/>
        </w:rPr>
      </w:pPr>
    </w:p>
    <w:p w:rsidR="0057248B" w:rsidRPr="00263707" w:rsidRDefault="000200C0" w:rsidP="00C27483">
      <w:pPr>
        <w:tabs>
          <w:tab w:val="left" w:pos="851"/>
          <w:tab w:val="left" w:pos="3119"/>
        </w:tabs>
        <w:ind w:left="360" w:hanging="360"/>
        <w:rPr>
          <w:snapToGrid w:val="0"/>
        </w:rPr>
      </w:pPr>
      <w:r>
        <w:rPr>
          <w:snapToGrid w:val="0"/>
        </w:rPr>
        <w:t>17</w:t>
      </w:r>
      <w:r w:rsidR="0057248B">
        <w:rPr>
          <w:snapToGrid w:val="0"/>
        </w:rPr>
        <w:t xml:space="preserve">. </w:t>
      </w:r>
      <w:r w:rsidR="0057248B" w:rsidRPr="00263707">
        <w:rPr>
          <w:snapToGrid w:val="0"/>
        </w:rPr>
        <w:t>To undertake any other duties of a related nature which m</w:t>
      </w:r>
      <w:r w:rsidR="00C27483">
        <w:rPr>
          <w:snapToGrid w:val="0"/>
        </w:rPr>
        <w:t>ight reasonably be required</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bookmarkStart w:id="0" w:name="_GoBack"/>
      <w:bookmarkEnd w:id="0"/>
    </w:p>
    <w:p w:rsidR="00B910E1" w:rsidRDefault="00D75188" w:rsidP="00B910E1">
      <w:pPr>
        <w:rPr>
          <w:szCs w:val="24"/>
        </w:rPr>
      </w:pPr>
      <w:r w:rsidRPr="00D75188">
        <w:rPr>
          <w:szCs w:val="24"/>
        </w:rPr>
        <w:t xml:space="preserve">Date:  </w:t>
      </w:r>
      <w:r w:rsidR="00C27483">
        <w:rPr>
          <w:szCs w:val="24"/>
        </w:rPr>
        <w:t>2</w:t>
      </w:r>
      <w:r w:rsidR="00C27483" w:rsidRPr="00C27483">
        <w:rPr>
          <w:szCs w:val="24"/>
          <w:vertAlign w:val="superscript"/>
        </w:rPr>
        <w:t>nd</w:t>
      </w:r>
      <w:r w:rsidR="00C27483">
        <w:rPr>
          <w:szCs w:val="24"/>
        </w:rPr>
        <w:t xml:space="preserve"> February 2021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526F44">
      <w:headerReference w:type="default" r:id="rId7"/>
      <w:footerReference w:type="default" r:id="rId8"/>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4E" w:rsidRDefault="0053754E" w:rsidP="00E95911">
      <w:r>
        <w:separator/>
      </w:r>
    </w:p>
  </w:endnote>
  <w:endnote w:type="continuationSeparator" w:id="0">
    <w:p w:rsidR="0053754E" w:rsidRDefault="0053754E"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4E" w:rsidRPr="006A56E9" w:rsidRDefault="00C27483" w:rsidP="006A56E9">
    <w:pPr>
      <w:pStyle w:val="BodyText"/>
      <w:ind w:left="-567"/>
      <w:rPr>
        <w:b/>
        <w:sz w:val="16"/>
      </w:rPr>
    </w:pPr>
    <w:r>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53754E" w:rsidRPr="000E072B" w:rsidRDefault="0053754E" w:rsidP="001B5A59"/>
            </w:txbxContent>
          </v:textbox>
        </v:shape>
      </w:pict>
    </w:r>
    <w:r w:rsidR="0053754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4E" w:rsidRDefault="0053754E" w:rsidP="00E95911">
      <w:r>
        <w:separator/>
      </w:r>
    </w:p>
  </w:footnote>
  <w:footnote w:type="continuationSeparator" w:id="0">
    <w:p w:rsidR="0053754E" w:rsidRDefault="0053754E"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4E" w:rsidRDefault="0053754E"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53754E" w:rsidRDefault="0053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B90"/>
    <w:rsid w:val="0000184D"/>
    <w:rsid w:val="00006D88"/>
    <w:rsid w:val="0001370F"/>
    <w:rsid w:val="000200C0"/>
    <w:rsid w:val="00077E75"/>
    <w:rsid w:val="0008465E"/>
    <w:rsid w:val="000861A2"/>
    <w:rsid w:val="000902A8"/>
    <w:rsid w:val="000A6D34"/>
    <w:rsid w:val="000B44EC"/>
    <w:rsid w:val="000D4C11"/>
    <w:rsid w:val="000F02AD"/>
    <w:rsid w:val="000F368B"/>
    <w:rsid w:val="00133197"/>
    <w:rsid w:val="00152777"/>
    <w:rsid w:val="0015331F"/>
    <w:rsid w:val="0016070B"/>
    <w:rsid w:val="0016123F"/>
    <w:rsid w:val="001733AE"/>
    <w:rsid w:val="0019243B"/>
    <w:rsid w:val="001B5A59"/>
    <w:rsid w:val="001D51F4"/>
    <w:rsid w:val="00203ACA"/>
    <w:rsid w:val="002130FC"/>
    <w:rsid w:val="002173BF"/>
    <w:rsid w:val="00217C8B"/>
    <w:rsid w:val="0023146D"/>
    <w:rsid w:val="00232B5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78F"/>
    <w:rsid w:val="003B7D47"/>
    <w:rsid w:val="003D58C9"/>
    <w:rsid w:val="004536B9"/>
    <w:rsid w:val="00456098"/>
    <w:rsid w:val="00473759"/>
    <w:rsid w:val="004744A5"/>
    <w:rsid w:val="004925E1"/>
    <w:rsid w:val="004A292B"/>
    <w:rsid w:val="004B29DE"/>
    <w:rsid w:val="004C3EA0"/>
    <w:rsid w:val="004D3BBC"/>
    <w:rsid w:val="004F400E"/>
    <w:rsid w:val="00502BDA"/>
    <w:rsid w:val="00526F44"/>
    <w:rsid w:val="0053754E"/>
    <w:rsid w:val="0057248B"/>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33B6D"/>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C2D92"/>
    <w:rsid w:val="00AF030F"/>
    <w:rsid w:val="00AF5AEC"/>
    <w:rsid w:val="00B839B7"/>
    <w:rsid w:val="00B83FB3"/>
    <w:rsid w:val="00B910E1"/>
    <w:rsid w:val="00BA3955"/>
    <w:rsid w:val="00BC0584"/>
    <w:rsid w:val="00BD7BF4"/>
    <w:rsid w:val="00C27483"/>
    <w:rsid w:val="00C3671E"/>
    <w:rsid w:val="00C36900"/>
    <w:rsid w:val="00C36B1E"/>
    <w:rsid w:val="00C57C70"/>
    <w:rsid w:val="00C81781"/>
    <w:rsid w:val="00C85361"/>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A1B2B"/>
    <w:rsid w:val="00DA7A3C"/>
    <w:rsid w:val="00DB1B90"/>
    <w:rsid w:val="00DB2CBF"/>
    <w:rsid w:val="00DB43B1"/>
    <w:rsid w:val="00DB51DC"/>
    <w:rsid w:val="00DB6A59"/>
    <w:rsid w:val="00DD3CAB"/>
    <w:rsid w:val="00DF3AFD"/>
    <w:rsid w:val="00E0190D"/>
    <w:rsid w:val="00E34C16"/>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4027A"/>
    <w:rsid w:val="00F62F69"/>
    <w:rsid w:val="00F968E4"/>
    <w:rsid w:val="00FC435E"/>
    <w:rsid w:val="00FD34E4"/>
    <w:rsid w:val="00FD382F"/>
    <w:rsid w:val="00FD678A"/>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89162FA-FCDF-493B-AEB5-A0ED75B5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9909">
      <w:bodyDiv w:val="1"/>
      <w:marLeft w:val="0"/>
      <w:marRight w:val="0"/>
      <w:marTop w:val="0"/>
      <w:marBottom w:val="0"/>
      <w:divBdr>
        <w:top w:val="none" w:sz="0" w:space="0" w:color="auto"/>
        <w:left w:val="none" w:sz="0" w:space="0" w:color="auto"/>
        <w:bottom w:val="none" w:sz="0" w:space="0" w:color="auto"/>
        <w:right w:val="none" w:sz="0" w:space="0" w:color="auto"/>
      </w:divBdr>
      <w:divsChild>
        <w:div w:id="592397178">
          <w:marLeft w:val="0"/>
          <w:marRight w:val="0"/>
          <w:marTop w:val="300"/>
          <w:marBottom w:val="75"/>
          <w:divBdr>
            <w:top w:val="none" w:sz="0" w:space="0" w:color="auto"/>
            <w:left w:val="none" w:sz="0" w:space="0" w:color="auto"/>
            <w:bottom w:val="none" w:sz="0" w:space="0" w:color="auto"/>
            <w:right w:val="none" w:sz="0" w:space="0" w:color="auto"/>
          </w:divBdr>
        </w:div>
      </w:divsChild>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Jayne Brown</cp:lastModifiedBy>
  <cp:revision>9</cp:revision>
  <cp:lastPrinted>2014-04-01T10:49:00Z</cp:lastPrinted>
  <dcterms:created xsi:type="dcterms:W3CDTF">2015-04-30T15:34:00Z</dcterms:created>
  <dcterms:modified xsi:type="dcterms:W3CDTF">2021-02-02T14:42:00Z</dcterms:modified>
</cp:coreProperties>
</file>