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44"/>
        <w:gridCol w:w="5123"/>
        <w:gridCol w:w="2092"/>
        <w:gridCol w:w="1339"/>
        <w:gridCol w:w="3827"/>
      </w:tblGrid>
      <w:tr w:rsidR="00F27480" w14:paraId="4FD5DB1E" w14:textId="77777777" w:rsidTr="0063558E">
        <w:tc>
          <w:tcPr>
            <w:tcW w:w="2044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9024C3" w14:textId="77777777" w:rsidR="00F27480" w:rsidRDefault="00F27480" w:rsidP="002860FA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</w:p>
        </w:tc>
        <w:tc>
          <w:tcPr>
            <w:tcW w:w="5123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DF1440" w14:textId="5429D16F" w:rsidR="00F27480" w:rsidRPr="009146B7" w:rsidRDefault="00F27480" w:rsidP="002860FA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color w:val="000000" w:themeColor="text1"/>
                <w:sz w:val="20"/>
              </w:rPr>
              <w:t>Head of Education</w:t>
            </w:r>
            <w:r w:rsidR="002A6D81" w:rsidRPr="009146B7">
              <w:rPr>
                <w:rFonts w:ascii="Arial" w:hAnsi="Arial"/>
                <w:color w:val="000000" w:themeColor="text1"/>
                <w:sz w:val="20"/>
              </w:rPr>
              <w:t xml:space="preserve"> and Skills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1892B2" w14:textId="77777777" w:rsidR="00F27480" w:rsidRPr="009146B7" w:rsidRDefault="00F27480" w:rsidP="002860FA">
            <w:pPr>
              <w:pStyle w:val="TableSmall"/>
              <w:spacing w:line="240" w:lineRule="auto"/>
              <w:jc w:val="both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b/>
                <w:color w:val="000000" w:themeColor="text1"/>
                <w:sz w:val="20"/>
              </w:rPr>
              <w:t>DIRECTORATE</w:t>
            </w:r>
          </w:p>
        </w:tc>
        <w:tc>
          <w:tcPr>
            <w:tcW w:w="5166" w:type="dxa"/>
            <w:gridSpan w:val="2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C0A063" w14:textId="77777777" w:rsidR="00F27480" w:rsidRPr="009146B7" w:rsidRDefault="00F27480" w:rsidP="002860FA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color w:val="000000" w:themeColor="text1"/>
                <w:sz w:val="20"/>
              </w:rPr>
              <w:t>Children and Young People’s Services</w:t>
            </w:r>
          </w:p>
        </w:tc>
      </w:tr>
      <w:tr w:rsidR="00F27480" w14:paraId="0B40F576" w14:textId="77777777" w:rsidTr="0063558E"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43EFFA" w14:textId="77777777" w:rsidR="00F27480" w:rsidRDefault="00F27480" w:rsidP="002860FA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SERVICE</w:t>
            </w:r>
          </w:p>
        </w:tc>
        <w:tc>
          <w:tcPr>
            <w:tcW w:w="5123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5A411A" w14:textId="25AA0571" w:rsidR="00F27480" w:rsidRPr="009146B7" w:rsidRDefault="002A6D81" w:rsidP="002860FA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color w:val="000000" w:themeColor="text1"/>
                <w:sz w:val="20"/>
              </w:rPr>
              <w:t>Education and Skills</w:t>
            </w: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080893E" w14:textId="77777777" w:rsidR="00F27480" w:rsidRPr="009146B7" w:rsidRDefault="00F27480" w:rsidP="002860FA">
            <w:pPr>
              <w:pStyle w:val="TableSmall"/>
              <w:spacing w:line="240" w:lineRule="auto"/>
              <w:jc w:val="both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b/>
                <w:color w:val="000000" w:themeColor="text1"/>
                <w:sz w:val="20"/>
              </w:rPr>
              <w:t>GRADE</w:t>
            </w:r>
          </w:p>
        </w:tc>
        <w:tc>
          <w:tcPr>
            <w:tcW w:w="5166" w:type="dxa"/>
            <w:gridSpan w:val="2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1DE0AB" w14:textId="5FFDA383" w:rsidR="00F27480" w:rsidRPr="009146B7" w:rsidRDefault="004F6D93" w:rsidP="002860FA">
            <w:pPr>
              <w:pStyle w:val="TableSmall"/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color w:val="000000" w:themeColor="text1"/>
                <w:sz w:val="20"/>
              </w:rPr>
              <w:t xml:space="preserve">HOS </w:t>
            </w:r>
            <w:r w:rsidR="00B619D0">
              <w:rPr>
                <w:rFonts w:ascii="Arial" w:hAnsi="Arial"/>
                <w:color w:val="000000" w:themeColor="text1"/>
                <w:sz w:val="20"/>
              </w:rPr>
              <w:t>1</w:t>
            </w:r>
          </w:p>
        </w:tc>
      </w:tr>
      <w:tr w:rsidR="00F27480" w14:paraId="7D6F7B99" w14:textId="77777777" w:rsidTr="0063558E"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1574BA" w14:textId="77777777" w:rsidR="00F27480" w:rsidRDefault="00F27480" w:rsidP="002860FA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REPORTING TO</w:t>
            </w:r>
          </w:p>
        </w:tc>
        <w:tc>
          <w:tcPr>
            <w:tcW w:w="12381" w:type="dxa"/>
            <w:gridSpan w:val="4"/>
            <w:tcBorders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2BDAA4" w14:textId="77777777" w:rsidR="00F27480" w:rsidRPr="009146B7" w:rsidRDefault="00F27480" w:rsidP="002860FA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color w:val="000000" w:themeColor="text1"/>
                <w:sz w:val="20"/>
              </w:rPr>
              <w:t>Corporate Director, Children and Young People’s Services</w:t>
            </w:r>
          </w:p>
        </w:tc>
      </w:tr>
      <w:tr w:rsidR="00F27480" w14:paraId="3E9A2FC5" w14:textId="77777777" w:rsidTr="0063558E">
        <w:trPr>
          <w:trHeight w:hRule="exact" w:val="113"/>
        </w:trPr>
        <w:tc>
          <w:tcPr>
            <w:tcW w:w="2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E59B5D" w14:textId="77777777" w:rsidR="00F27480" w:rsidRDefault="00F27480" w:rsidP="002860FA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85FF26" w14:textId="77777777" w:rsidR="00F27480" w:rsidRPr="009146B7" w:rsidRDefault="00F27480" w:rsidP="002860FA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27480" w14:paraId="6318BFDD" w14:textId="77777777" w:rsidTr="0063558E">
        <w:trPr>
          <w:trHeight w:val="604"/>
        </w:trPr>
        <w:tc>
          <w:tcPr>
            <w:tcW w:w="2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275FAD" w14:textId="77777777" w:rsidR="00F27480" w:rsidRDefault="00F27480" w:rsidP="002860FA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JOB</w:t>
            </w:r>
          </w:p>
        </w:tc>
        <w:tc>
          <w:tcPr>
            <w:tcW w:w="12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8E31C9" w14:textId="629D6495" w:rsidR="00F27480" w:rsidRPr="009146B7" w:rsidRDefault="00424EB5" w:rsidP="002860FA">
            <w:pPr>
              <w:pStyle w:val="TableSmall"/>
              <w:spacing w:line="240" w:lineRule="auto"/>
              <w:rPr>
                <w:rFonts w:ascii="Arial" w:hAnsi="Arial"/>
                <w:iCs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iCs/>
                <w:color w:val="000000" w:themeColor="text1"/>
                <w:sz w:val="20"/>
              </w:rPr>
              <w:t>To champion and promote educational and skills excellence in an inclusive way within the educational and business community.</w:t>
            </w:r>
            <w:r w:rsidR="00BD406F" w:rsidRPr="009146B7">
              <w:rPr>
                <w:rFonts w:ascii="Arial" w:hAnsi="Arial"/>
                <w:iCs/>
                <w:color w:val="000000" w:themeColor="text1"/>
                <w:sz w:val="20"/>
              </w:rPr>
              <w:t xml:space="preserve"> To lead on a range of quality assurance and improved activity including service audits, service standards, compliance management and service review.</w:t>
            </w:r>
          </w:p>
        </w:tc>
      </w:tr>
      <w:tr w:rsidR="00F27480" w14:paraId="7CB7E8AC" w14:textId="77777777" w:rsidTr="0063558E">
        <w:trPr>
          <w:trHeight w:hRule="exact" w:val="113"/>
        </w:trPr>
        <w:tc>
          <w:tcPr>
            <w:tcW w:w="2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8564F1" w14:textId="77777777" w:rsidR="00F27480" w:rsidRDefault="00F27480" w:rsidP="002860FA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7E3B5A" w14:textId="77777777" w:rsidR="00F27480" w:rsidRDefault="00F27480" w:rsidP="002860FA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F27480" w14:paraId="1ED3EE3F" w14:textId="77777777" w:rsidTr="0063558E">
        <w:trPr>
          <w:trHeight w:val="174"/>
        </w:trPr>
        <w:tc>
          <w:tcPr>
            <w:tcW w:w="105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660DCA" w14:textId="77777777" w:rsidR="00F27480" w:rsidRDefault="00F27480" w:rsidP="002860FA">
            <w:pPr>
              <w:pStyle w:val="TableSmall"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OUTLINE/KEY RESULT AREAS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2BC93D" w14:textId="77777777" w:rsidR="00F27480" w:rsidRDefault="00F27480" w:rsidP="002860FA">
            <w:pPr>
              <w:tabs>
                <w:tab w:val="left" w:pos="3420"/>
              </w:tabs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STANDARDS OF PERFORMANCE</w:t>
            </w:r>
          </w:p>
        </w:tc>
      </w:tr>
      <w:tr w:rsidR="00F27480" w14:paraId="72B0C438" w14:textId="77777777" w:rsidTr="0063558E">
        <w:tc>
          <w:tcPr>
            <w:tcW w:w="10598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67AC7F" w14:textId="77777777" w:rsidR="00F27480" w:rsidRPr="00BD406F" w:rsidRDefault="00F27480" w:rsidP="002860FA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D406F">
              <w:rPr>
                <w:rFonts w:ascii="Arial" w:hAnsi="Arial"/>
                <w:b/>
                <w:color w:val="000000" w:themeColor="text1"/>
                <w:sz w:val="20"/>
              </w:rPr>
              <w:t>Generic Key Result Areas</w:t>
            </w:r>
          </w:p>
          <w:p w14:paraId="7B515428" w14:textId="77777777" w:rsidR="00F27480" w:rsidRPr="00BD406F" w:rsidRDefault="00F27480" w:rsidP="00BD406F">
            <w:pPr>
              <w:pStyle w:val="TableSmall"/>
              <w:numPr>
                <w:ilvl w:val="0"/>
                <w:numId w:val="3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BD406F">
              <w:rPr>
                <w:rFonts w:ascii="Arial" w:hAnsi="Arial"/>
                <w:color w:val="000000" w:themeColor="text1"/>
                <w:sz w:val="20"/>
              </w:rPr>
              <w:t xml:space="preserve">Contribute to the strategic development and delivery of Children and Young People’s Services to meet the Council’s policy and planning requirements. </w:t>
            </w:r>
          </w:p>
          <w:p w14:paraId="7A16826E" w14:textId="77777777" w:rsidR="00F27480" w:rsidRPr="00BD406F" w:rsidRDefault="00F27480" w:rsidP="00BD406F">
            <w:pPr>
              <w:pStyle w:val="TableSmall"/>
              <w:numPr>
                <w:ilvl w:val="0"/>
                <w:numId w:val="3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BD406F">
              <w:rPr>
                <w:rFonts w:ascii="Arial" w:hAnsi="Arial"/>
                <w:color w:val="000000" w:themeColor="text1"/>
                <w:sz w:val="20"/>
              </w:rPr>
              <w:t>Manage all employees, relevant budgets, and service performance in accordance with council procedures and objectives.</w:t>
            </w:r>
          </w:p>
          <w:p w14:paraId="4C96B88F" w14:textId="77777777" w:rsidR="00F27480" w:rsidRPr="00BD406F" w:rsidRDefault="00F27480" w:rsidP="00BD406F">
            <w:pPr>
              <w:pStyle w:val="TableSmall"/>
              <w:numPr>
                <w:ilvl w:val="0"/>
                <w:numId w:val="3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BD406F">
              <w:rPr>
                <w:rFonts w:ascii="Arial" w:hAnsi="Arial"/>
                <w:color w:val="000000" w:themeColor="text1"/>
                <w:sz w:val="20"/>
              </w:rPr>
              <w:t>Contribute to and manage the development and implementation of the service and council wide initiatives to deliver improvements across the council.</w:t>
            </w:r>
          </w:p>
          <w:p w14:paraId="4D3336DE" w14:textId="2CBE5097" w:rsidR="00F27480" w:rsidRPr="00BD406F" w:rsidRDefault="00F27480" w:rsidP="00BD406F">
            <w:pPr>
              <w:pStyle w:val="TableSmall"/>
              <w:numPr>
                <w:ilvl w:val="0"/>
                <w:numId w:val="3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BD406F">
              <w:rPr>
                <w:rFonts w:ascii="Arial" w:hAnsi="Arial"/>
                <w:color w:val="000000" w:themeColor="text1"/>
                <w:sz w:val="20"/>
              </w:rPr>
              <w:t>Manage relationships with internal and external partners to support the delivery of efficient an</w:t>
            </w:r>
            <w:r w:rsidR="002A6D81" w:rsidRPr="00BD406F">
              <w:rPr>
                <w:rFonts w:ascii="Arial" w:hAnsi="Arial"/>
                <w:color w:val="000000" w:themeColor="text1"/>
                <w:sz w:val="20"/>
              </w:rPr>
              <w:t>d effective services</w:t>
            </w:r>
            <w:r w:rsidR="00CE4D85">
              <w:rPr>
                <w:rFonts w:ascii="Arial" w:hAnsi="Arial"/>
                <w:color w:val="000000" w:themeColor="text1"/>
                <w:sz w:val="20"/>
              </w:rPr>
              <w:t>.</w:t>
            </w:r>
          </w:p>
          <w:p w14:paraId="55C9D54A" w14:textId="14B906D1" w:rsidR="002A6D81" w:rsidRPr="00BD406F" w:rsidRDefault="002A6D81" w:rsidP="00BD406F">
            <w:pPr>
              <w:pStyle w:val="TableSmall"/>
              <w:numPr>
                <w:ilvl w:val="0"/>
                <w:numId w:val="3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BD406F">
              <w:rPr>
                <w:rFonts w:ascii="Arial" w:hAnsi="Arial"/>
                <w:color w:val="000000" w:themeColor="text1"/>
                <w:sz w:val="20"/>
              </w:rPr>
              <w:t>Lead the transformation agenda within the service and participate in partnership arrangements as appropriate.</w:t>
            </w:r>
          </w:p>
          <w:p w14:paraId="40CCB239" w14:textId="77777777" w:rsidR="003B62A4" w:rsidRPr="00BD406F" w:rsidRDefault="003B62A4" w:rsidP="003B62A4">
            <w:pPr>
              <w:pStyle w:val="TableSmall"/>
              <w:tabs>
                <w:tab w:val="clear" w:pos="680"/>
              </w:tabs>
              <w:spacing w:line="240" w:lineRule="auto"/>
              <w:ind w:left="397"/>
              <w:rPr>
                <w:rFonts w:ascii="Arial" w:hAnsi="Arial"/>
                <w:color w:val="000000" w:themeColor="text1"/>
                <w:sz w:val="20"/>
              </w:rPr>
            </w:pPr>
          </w:p>
          <w:p w14:paraId="07DE0ACE" w14:textId="77777777" w:rsidR="00F27480" w:rsidRPr="009146B7" w:rsidRDefault="00F27480" w:rsidP="002860FA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b/>
                <w:color w:val="000000" w:themeColor="text1"/>
                <w:sz w:val="20"/>
              </w:rPr>
              <w:t>Role Specific Key Result Areas</w:t>
            </w:r>
          </w:p>
          <w:p w14:paraId="6C5128FF" w14:textId="77777777" w:rsidR="00424EB5" w:rsidRPr="00BD406F" w:rsidRDefault="00424EB5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To champion and promote education</w:t>
            </w:r>
            <w:r w:rsidR="00BC4B46" w:rsidRPr="00BD406F">
              <w:rPr>
                <w:rFonts w:ascii="Arial" w:hAnsi="Arial" w:cs="Arial"/>
                <w:color w:val="000000" w:themeColor="text1"/>
                <w:sz w:val="20"/>
              </w:rPr>
              <w:t>al</w:t>
            </w:r>
            <w:r w:rsidRPr="00BD406F">
              <w:rPr>
                <w:rFonts w:ascii="Arial" w:hAnsi="Arial" w:cs="Arial"/>
                <w:color w:val="000000" w:themeColor="text1"/>
                <w:sz w:val="20"/>
              </w:rPr>
              <w:t xml:space="preserve"> excellence, whether s</w:t>
            </w:r>
            <w:r w:rsidR="00AE0F92" w:rsidRPr="00BD406F">
              <w:rPr>
                <w:rFonts w:ascii="Arial" w:hAnsi="Arial" w:cs="Arial"/>
                <w:color w:val="000000" w:themeColor="text1"/>
                <w:sz w:val="20"/>
              </w:rPr>
              <w:t>chool</w:t>
            </w:r>
            <w:r w:rsidRPr="00BD406F">
              <w:rPr>
                <w:rFonts w:ascii="Arial" w:hAnsi="Arial" w:cs="Arial"/>
                <w:color w:val="000000" w:themeColor="text1"/>
                <w:sz w:val="20"/>
              </w:rPr>
              <w:t>s are maintained, academies, free schools, UTC etc that are part of the education community.</w:t>
            </w:r>
          </w:p>
          <w:p w14:paraId="009EA644" w14:textId="77777777" w:rsidR="00424EB5" w:rsidRPr="00BD406F" w:rsidRDefault="00424EB5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Improve the quality of education and standards to secure progression for all children and young people through a sector led improvement system.</w:t>
            </w:r>
          </w:p>
          <w:p w14:paraId="615D3A45" w14:textId="77777777" w:rsidR="00424EB5" w:rsidRPr="00BD406F" w:rsidRDefault="00424EB5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Ensure that the performance gap between vulnerable learners and their peers continues to narrow.</w:t>
            </w:r>
          </w:p>
          <w:p w14:paraId="5091526B" w14:textId="77777777" w:rsidR="00424EB5" w:rsidRPr="00BD406F" w:rsidRDefault="00424EB5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Ensure robust safeguarding and wellbeing systems to protect and promote the safet</w:t>
            </w:r>
            <w:r w:rsidR="00BC4B46" w:rsidRPr="00BD406F">
              <w:rPr>
                <w:rFonts w:ascii="Arial" w:hAnsi="Arial" w:cs="Arial"/>
                <w:color w:val="000000" w:themeColor="text1"/>
                <w:sz w:val="20"/>
              </w:rPr>
              <w:t>y</w:t>
            </w:r>
            <w:r w:rsidRPr="00BD406F">
              <w:rPr>
                <w:rFonts w:ascii="Arial" w:hAnsi="Arial" w:cs="Arial"/>
                <w:color w:val="000000" w:themeColor="text1"/>
                <w:sz w:val="20"/>
              </w:rPr>
              <w:t xml:space="preserve"> and health of the school population.</w:t>
            </w:r>
          </w:p>
          <w:p w14:paraId="7213A0A5" w14:textId="77777777" w:rsidR="00424EB5" w:rsidRPr="00BD406F" w:rsidRDefault="00424EB5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Achieve a collective approach towards vulnerable pupils with particular reference to attendance, exclusions and attainment.</w:t>
            </w:r>
          </w:p>
          <w:p w14:paraId="7D4AED72" w14:textId="77777777" w:rsidR="00424EB5" w:rsidRPr="00BD406F" w:rsidRDefault="00424EB5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Ensure strategic leadership of admissions, place planning and transport functions.</w:t>
            </w:r>
          </w:p>
          <w:p w14:paraId="3E843A75" w14:textId="77777777" w:rsidR="00AE0F92" w:rsidRPr="00BD406F" w:rsidRDefault="00424EB5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Develop robus</w:t>
            </w:r>
            <w:r w:rsidR="00AE0F92" w:rsidRPr="00BD406F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Pr="00BD406F">
              <w:rPr>
                <w:rFonts w:ascii="Arial" w:hAnsi="Arial" w:cs="Arial"/>
                <w:color w:val="000000" w:themeColor="text1"/>
                <w:sz w:val="20"/>
              </w:rPr>
              <w:t xml:space="preserve"> and effective relationships </w:t>
            </w:r>
            <w:r w:rsidR="00AE0F92" w:rsidRPr="00BD406F">
              <w:rPr>
                <w:rFonts w:ascii="Arial" w:hAnsi="Arial" w:cs="Arial"/>
                <w:color w:val="000000" w:themeColor="text1"/>
                <w:sz w:val="20"/>
              </w:rPr>
              <w:t>with key stakehold</w:t>
            </w:r>
            <w:r w:rsidR="00BC4B46" w:rsidRPr="00BD406F">
              <w:rPr>
                <w:rFonts w:ascii="Arial" w:hAnsi="Arial" w:cs="Arial"/>
                <w:color w:val="000000" w:themeColor="text1"/>
                <w:sz w:val="20"/>
              </w:rPr>
              <w:t>ers such as Councillors, School</w:t>
            </w:r>
            <w:r w:rsidR="00AE0F92" w:rsidRPr="00BD406F">
              <w:rPr>
                <w:rFonts w:ascii="Arial" w:hAnsi="Arial" w:cs="Arial"/>
                <w:color w:val="000000" w:themeColor="text1"/>
                <w:sz w:val="20"/>
              </w:rPr>
              <w:t xml:space="preserve"> Governors, Regional School</w:t>
            </w:r>
            <w:r w:rsidR="00BC4B46" w:rsidRPr="00BD406F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="00AE0F92" w:rsidRPr="00BD406F">
              <w:rPr>
                <w:rFonts w:ascii="Arial" w:hAnsi="Arial" w:cs="Arial"/>
                <w:color w:val="000000" w:themeColor="text1"/>
                <w:sz w:val="20"/>
              </w:rPr>
              <w:t xml:space="preserve"> Commissioner, Ofsted and Department for Education.</w:t>
            </w:r>
          </w:p>
          <w:p w14:paraId="71C360B6" w14:textId="77777777" w:rsidR="00AE0F92" w:rsidRPr="00BD406F" w:rsidRDefault="00AE0F92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Lead the development and delivery of advice, support and training to ensure effective governance of schools.</w:t>
            </w:r>
          </w:p>
          <w:p w14:paraId="6F620785" w14:textId="4481E0E4" w:rsidR="00AE0F92" w:rsidRPr="00BD406F" w:rsidRDefault="00AE0F92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Lead the management and delivery of adult learning, apprenticeships and support to young people not in education, employment or training</w:t>
            </w:r>
            <w:r w:rsidR="00083947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7B41D25C" w14:textId="4439CE20" w:rsidR="00BD406F" w:rsidRPr="00390AC0" w:rsidRDefault="00BD406F" w:rsidP="00BD406F">
            <w:pPr>
              <w:numPr>
                <w:ilvl w:val="0"/>
                <w:numId w:val="3"/>
              </w:numPr>
              <w:spacing w:line="200" w:lineRule="atLeast"/>
              <w:rPr>
                <w:rFonts w:ascii="Arial" w:hAnsi="Arial"/>
                <w:sz w:val="20"/>
              </w:rPr>
            </w:pPr>
            <w:r w:rsidRPr="00DC4DEC">
              <w:rPr>
                <w:rFonts w:ascii="Arial" w:hAnsi="Arial" w:cs="Arial"/>
                <w:sz w:val="20"/>
              </w:rPr>
              <w:t>Ensure the development and delivery of actions to achieve continued service improvement, in line with council priorities, national standards and regulatory requirements</w:t>
            </w:r>
            <w:r w:rsidR="00083947">
              <w:rPr>
                <w:rFonts w:ascii="Arial" w:hAnsi="Arial" w:cs="Arial"/>
                <w:sz w:val="20"/>
              </w:rPr>
              <w:t>.</w:t>
            </w:r>
          </w:p>
          <w:p w14:paraId="64A2F6D8" w14:textId="526465B4" w:rsidR="00BD406F" w:rsidRPr="00412CDF" w:rsidRDefault="00BD406F" w:rsidP="00BD406F">
            <w:pPr>
              <w:numPr>
                <w:ilvl w:val="0"/>
                <w:numId w:val="3"/>
              </w:numPr>
              <w:spacing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Responsible for meeting the statutory requirements of a regulated service – </w:t>
            </w:r>
            <w:proofErr w:type="spellStart"/>
            <w:r>
              <w:rPr>
                <w:rFonts w:ascii="Arial" w:hAnsi="Arial" w:cs="Arial"/>
                <w:sz w:val="20"/>
              </w:rPr>
              <w:t>ofsted</w:t>
            </w:r>
            <w:proofErr w:type="spellEnd"/>
            <w:r w:rsidR="00BB2E4A">
              <w:rPr>
                <w:rFonts w:ascii="Arial" w:hAnsi="Arial" w:cs="Arial"/>
                <w:sz w:val="20"/>
              </w:rPr>
              <w:t>.</w:t>
            </w:r>
          </w:p>
          <w:p w14:paraId="112D266E" w14:textId="0F17FC85" w:rsidR="00BD406F" w:rsidRPr="00BD406F" w:rsidRDefault="00BD406F" w:rsidP="00BD406F">
            <w:pPr>
              <w:numPr>
                <w:ilvl w:val="0"/>
                <w:numId w:val="3"/>
              </w:numPr>
              <w:spacing w:line="200" w:lineRule="atLeast"/>
              <w:rPr>
                <w:rFonts w:ascii="Arial" w:hAnsi="Arial"/>
                <w:sz w:val="20"/>
              </w:rPr>
            </w:pPr>
            <w:r w:rsidRPr="00DC4DEC">
              <w:rPr>
                <w:rFonts w:ascii="Arial" w:hAnsi="Arial" w:cs="Arial"/>
                <w:sz w:val="20"/>
              </w:rPr>
              <w:t>Work with statutory inspection agencies on an ongoing proactive basis</w:t>
            </w:r>
            <w:r w:rsidR="00BB2E4A">
              <w:rPr>
                <w:rFonts w:ascii="Arial" w:hAnsi="Arial" w:cs="Arial"/>
                <w:sz w:val="20"/>
              </w:rPr>
              <w:t>.</w:t>
            </w:r>
          </w:p>
          <w:p w14:paraId="0C280EE6" w14:textId="60599B97" w:rsidR="00BD406F" w:rsidRPr="005C6AEE" w:rsidRDefault="00BD406F" w:rsidP="00BD406F">
            <w:pPr>
              <w:numPr>
                <w:ilvl w:val="0"/>
                <w:numId w:val="3"/>
              </w:numPr>
              <w:spacing w:line="200" w:lineRule="atLeast"/>
              <w:rPr>
                <w:rFonts w:ascii="Arial" w:hAnsi="Arial"/>
                <w:sz w:val="20"/>
              </w:rPr>
            </w:pPr>
            <w:r w:rsidRPr="00DC4DEC">
              <w:rPr>
                <w:rFonts w:ascii="Arial" w:hAnsi="Arial" w:cs="Arial"/>
                <w:sz w:val="20"/>
              </w:rPr>
              <w:t>Lead the development and implem</w:t>
            </w:r>
            <w:r>
              <w:rPr>
                <w:rFonts w:ascii="Arial" w:hAnsi="Arial" w:cs="Arial"/>
                <w:sz w:val="20"/>
              </w:rPr>
              <w:t>entation of quality assurance of</w:t>
            </w:r>
            <w:r w:rsidRPr="00DC4DEC">
              <w:rPr>
                <w:rFonts w:ascii="Arial" w:hAnsi="Arial" w:cs="Arial"/>
                <w:sz w:val="20"/>
              </w:rPr>
              <w:t xml:space="preserve"> operational services, including service audits, service standards, complianc</w:t>
            </w:r>
            <w:r>
              <w:rPr>
                <w:rFonts w:ascii="Arial" w:hAnsi="Arial" w:cs="Arial"/>
                <w:sz w:val="20"/>
              </w:rPr>
              <w:t>e management and service review</w:t>
            </w:r>
            <w:r w:rsidR="00BB2E4A">
              <w:rPr>
                <w:rFonts w:ascii="Arial" w:hAnsi="Arial" w:cs="Arial"/>
                <w:sz w:val="20"/>
              </w:rPr>
              <w:t>.</w:t>
            </w:r>
          </w:p>
          <w:p w14:paraId="77D04539" w14:textId="77777777" w:rsidR="00BD406F" w:rsidRPr="00DC4DEC" w:rsidRDefault="00BD406F" w:rsidP="00BD406F">
            <w:pPr>
              <w:numPr>
                <w:ilvl w:val="0"/>
                <w:numId w:val="3"/>
              </w:numPr>
              <w:spacing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Responsible for presenting as required to the Overview and Scrutiny Committee</w:t>
            </w:r>
            <w:r>
              <w:rPr>
                <w:color w:val="000000" w:themeColor="text1"/>
              </w:rPr>
              <w:t>.</w:t>
            </w:r>
          </w:p>
          <w:p w14:paraId="1EC77E9E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6512C44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31C27BC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A2D3AE0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4388C93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875BE23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0C43A4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98BDF64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605DFFD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A6EAC87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2DD72B0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48593E5" w14:textId="77777777" w:rsidR="0063558E" w:rsidRPr="00BD406F" w:rsidRDefault="0063558E" w:rsidP="0063558E">
            <w:pPr>
              <w:spacing w:line="200" w:lineRule="atLeas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877662" w14:textId="77777777" w:rsidR="00F27480" w:rsidRDefault="00F27480" w:rsidP="002860FA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Generic Standards of Performance</w:t>
            </w:r>
          </w:p>
          <w:p w14:paraId="6ED55E4C" w14:textId="45F5DFD4" w:rsidR="003B62A4" w:rsidRDefault="003B62A4" w:rsidP="003B62A4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Ensure health and safety of self and others within workplace</w:t>
            </w:r>
            <w:r w:rsidR="00083947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0A8F7B81" w14:textId="6DB7298A" w:rsidR="003B62A4" w:rsidRDefault="003B62A4" w:rsidP="003B62A4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Demonstrate leadership qualities and inspire teams to work across the Council as services are transformed</w:t>
            </w:r>
            <w:r w:rsidR="00083947">
              <w:rPr>
                <w:rFonts w:ascii="Arial" w:hAnsi="Arial" w:cs="Arial"/>
                <w:bCs/>
                <w:sz w:val="20"/>
              </w:rPr>
              <w:t>.</w:t>
            </w:r>
          </w:p>
          <w:p w14:paraId="3D81BAF0" w14:textId="69A5EE5A" w:rsidR="003B62A4" w:rsidRDefault="003B62A4" w:rsidP="003B62A4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Lead a culture of effective management of resources and budget, applying best value and flexible models of support that reduce costs</w:t>
            </w:r>
            <w:r w:rsidR="00083947">
              <w:rPr>
                <w:rFonts w:ascii="Arial" w:hAnsi="Arial"/>
                <w:sz w:val="20"/>
              </w:rPr>
              <w:t>.</w:t>
            </w:r>
          </w:p>
          <w:p w14:paraId="34ED5012" w14:textId="64E43960" w:rsidR="003B62A4" w:rsidRDefault="003B62A4" w:rsidP="003B62A4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queries and calls promptly and professionally</w:t>
            </w:r>
            <w:r w:rsidR="00083947">
              <w:rPr>
                <w:rFonts w:ascii="Arial" w:hAnsi="Arial"/>
                <w:sz w:val="20"/>
              </w:rPr>
              <w:t>.</w:t>
            </w:r>
          </w:p>
          <w:p w14:paraId="0F2595F0" w14:textId="5301F89E" w:rsidR="003B62A4" w:rsidRDefault="003B62A4" w:rsidP="003B62A4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Operate effectively as part of the senior leadership team</w:t>
            </w:r>
            <w:r w:rsidR="00083947">
              <w:rPr>
                <w:rFonts w:ascii="Arial" w:hAnsi="Arial"/>
                <w:sz w:val="20"/>
              </w:rPr>
              <w:t>.</w:t>
            </w:r>
          </w:p>
          <w:p w14:paraId="2FF5D209" w14:textId="39C1CFF5" w:rsidR="003B62A4" w:rsidRDefault="003B62A4" w:rsidP="003B62A4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Effective communication and engagement</w:t>
            </w:r>
            <w:r w:rsidR="00083947">
              <w:rPr>
                <w:rFonts w:ascii="Arial" w:hAnsi="Arial"/>
                <w:sz w:val="20"/>
              </w:rPr>
              <w:t>.</w:t>
            </w:r>
          </w:p>
          <w:p w14:paraId="04875F71" w14:textId="3847DEBC" w:rsidR="003B62A4" w:rsidRDefault="003B62A4" w:rsidP="003B62A4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Ensure principles of equality and diversity and the Council’s other corporate values are embraced and underpin all work for employees and service users</w:t>
            </w:r>
            <w:r w:rsidR="00083947">
              <w:rPr>
                <w:rFonts w:ascii="Arial" w:hAnsi="Arial"/>
                <w:sz w:val="20"/>
              </w:rPr>
              <w:t>.</w:t>
            </w:r>
          </w:p>
          <w:p w14:paraId="5865200E" w14:textId="77777777" w:rsidR="003B62A4" w:rsidRDefault="003B62A4" w:rsidP="003B62A4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Appropriate multi-agency working and sharing information.</w:t>
            </w:r>
          </w:p>
          <w:p w14:paraId="3A8BA728" w14:textId="77777777" w:rsidR="003B62A4" w:rsidRDefault="003B62A4" w:rsidP="002860FA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14:paraId="1A987CDB" w14:textId="77777777" w:rsidR="003B62A4" w:rsidRDefault="003B62A4" w:rsidP="002860FA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14:paraId="66FA906F" w14:textId="77777777" w:rsidR="00F27480" w:rsidRDefault="00F27480" w:rsidP="002860FA">
            <w:pPr>
              <w:pStyle w:val="TableSmall"/>
              <w:pBdr>
                <w:top w:val="single" w:sz="6" w:space="1" w:color="auto"/>
                <w:bottom w:val="single" w:sz="6" w:space="1" w:color="auto"/>
              </w:pBdr>
              <w:shd w:val="clear" w:color="auto" w:fill="B3B3B3"/>
              <w:tabs>
                <w:tab w:val="clear" w:pos="680"/>
              </w:tabs>
              <w:spacing w:before="40" w:after="4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MEASURES OF SUCCESS</w:t>
            </w:r>
          </w:p>
          <w:p w14:paraId="3583D8FA" w14:textId="77777777" w:rsidR="00F27480" w:rsidRDefault="00F27480" w:rsidP="002860FA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Generic Measures of Success</w:t>
            </w:r>
          </w:p>
          <w:p w14:paraId="1E27C2D1" w14:textId="68B2D4A2" w:rsidR="00F27480" w:rsidRDefault="00F27480" w:rsidP="00F2748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Achieves service objectives</w:t>
            </w:r>
            <w:r w:rsidR="00BB2E4A">
              <w:rPr>
                <w:rFonts w:ascii="Arial" w:hAnsi="Arial"/>
                <w:sz w:val="20"/>
              </w:rPr>
              <w:t>.</w:t>
            </w:r>
          </w:p>
          <w:p w14:paraId="76699727" w14:textId="2F943075" w:rsidR="00F27480" w:rsidRDefault="00F27480" w:rsidP="00F2748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Achieves Performance Indicators/Targets</w:t>
            </w:r>
            <w:r w:rsidR="00BB2E4A">
              <w:rPr>
                <w:rFonts w:ascii="Arial" w:hAnsi="Arial"/>
                <w:sz w:val="20"/>
              </w:rPr>
              <w:t>.</w:t>
            </w:r>
          </w:p>
          <w:p w14:paraId="4BD89B18" w14:textId="6313B7AB" w:rsidR="00F27480" w:rsidRDefault="00F27480" w:rsidP="00F2748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Customer satisfaction</w:t>
            </w:r>
            <w:r w:rsidR="00BB2E4A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4FC2BF29" w14:textId="0679F9AF" w:rsidR="00F27480" w:rsidRDefault="00F27480" w:rsidP="00F2748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Meets budgetary requirements</w:t>
            </w:r>
            <w:r w:rsidR="00BB2E4A">
              <w:rPr>
                <w:rFonts w:ascii="Arial" w:hAnsi="Arial"/>
                <w:sz w:val="20"/>
              </w:rPr>
              <w:t>.</w:t>
            </w:r>
          </w:p>
          <w:p w14:paraId="7D2C60C2" w14:textId="106C6AE5" w:rsidR="00F27480" w:rsidRDefault="00F27480" w:rsidP="00F2748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Delivers year on year service improvements</w:t>
            </w:r>
            <w:r w:rsidR="00BB2E4A">
              <w:rPr>
                <w:rFonts w:ascii="Arial" w:hAnsi="Arial"/>
                <w:sz w:val="20"/>
              </w:rPr>
              <w:t>.</w:t>
            </w:r>
          </w:p>
          <w:p w14:paraId="2A88DCA7" w14:textId="2A4D8F23" w:rsidR="00F27480" w:rsidRDefault="00F27480" w:rsidP="00F2748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Delivers projects to time, cost, and quality</w:t>
            </w:r>
            <w:r w:rsidR="00BB2E4A">
              <w:rPr>
                <w:rFonts w:ascii="Arial" w:hAnsi="Arial"/>
                <w:sz w:val="20"/>
              </w:rPr>
              <w:t>.</w:t>
            </w:r>
          </w:p>
          <w:p w14:paraId="5F85B4FA" w14:textId="77777777" w:rsidR="00F27480" w:rsidRDefault="00F27480" w:rsidP="00F27480">
            <w:pPr>
              <w:pStyle w:val="TableSmall"/>
              <w:tabs>
                <w:tab w:val="clear" w:pos="68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277CD182" w14:textId="77777777" w:rsidR="00F27480" w:rsidRPr="009146B7" w:rsidRDefault="00F27480" w:rsidP="002860FA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b/>
                <w:color w:val="000000" w:themeColor="text1"/>
                <w:sz w:val="20"/>
              </w:rPr>
              <w:t>Role Specific Measures of Success</w:t>
            </w:r>
          </w:p>
          <w:p w14:paraId="571B6A78" w14:textId="7C78F12D" w:rsidR="00F27480" w:rsidRDefault="00F27480" w:rsidP="00F2748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Satisfaction of Schools, Governors etc</w:t>
            </w:r>
            <w:r w:rsidR="00BB2E4A">
              <w:rPr>
                <w:rFonts w:ascii="Arial" w:hAnsi="Arial"/>
                <w:sz w:val="20"/>
              </w:rPr>
              <w:t>.</w:t>
            </w:r>
          </w:p>
          <w:p w14:paraId="51D0691D" w14:textId="46C945C8" w:rsidR="00F27480" w:rsidRDefault="00F27480" w:rsidP="00F2748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Achievement of national education standards</w:t>
            </w:r>
            <w:r w:rsidR="00BB2E4A">
              <w:rPr>
                <w:rFonts w:ascii="Arial" w:hAnsi="Arial"/>
                <w:sz w:val="20"/>
              </w:rPr>
              <w:t>.</w:t>
            </w:r>
          </w:p>
          <w:p w14:paraId="1C4DB6FE" w14:textId="3286DC01" w:rsidR="005D5614" w:rsidRPr="005D5614" w:rsidRDefault="005D5614" w:rsidP="005D5614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Enhanced inclusion</w:t>
            </w:r>
            <w:r w:rsidR="00BB2E4A">
              <w:rPr>
                <w:rFonts w:ascii="Arial" w:hAnsi="Arial"/>
                <w:color w:val="000000" w:themeColor="text1"/>
                <w:sz w:val="20"/>
              </w:rPr>
              <w:t>.</w:t>
            </w:r>
            <w:r w:rsidRPr="00805EBD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</w:p>
          <w:p w14:paraId="2D54615F" w14:textId="7AB2DDBD" w:rsidR="005D5614" w:rsidRPr="005D5614" w:rsidRDefault="005D5614" w:rsidP="005D5614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Enhanced participation of young people</w:t>
            </w:r>
            <w:r w:rsidR="00BB2E4A">
              <w:rPr>
                <w:rFonts w:ascii="Arial" w:hAnsi="Arial"/>
                <w:color w:val="000000" w:themeColor="text1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1928365B" w14:textId="3AF19186" w:rsidR="005D5614" w:rsidRPr="00805EBD" w:rsidRDefault="005D5614" w:rsidP="005D5614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Protection and safety of children and young people</w:t>
            </w:r>
            <w:r w:rsidR="00BB2E4A">
              <w:rPr>
                <w:rFonts w:ascii="Arial" w:hAnsi="Arial"/>
                <w:color w:val="000000" w:themeColor="text1"/>
                <w:sz w:val="20"/>
              </w:rPr>
              <w:t>.</w:t>
            </w:r>
          </w:p>
          <w:p w14:paraId="36BA076B" w14:textId="606890E1" w:rsidR="005D5614" w:rsidRPr="00805EBD" w:rsidRDefault="005D5614" w:rsidP="005D5614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Ensures service compliance with council requirements</w:t>
            </w:r>
            <w:r w:rsidR="00BB2E4A">
              <w:rPr>
                <w:rFonts w:ascii="Arial" w:hAnsi="Arial"/>
                <w:color w:val="000000" w:themeColor="text1"/>
                <w:sz w:val="20"/>
              </w:rPr>
              <w:t>.</w:t>
            </w:r>
          </w:p>
          <w:p w14:paraId="19BB5CDB" w14:textId="0802B069" w:rsidR="005D5614" w:rsidRPr="00805EBD" w:rsidRDefault="005D5614" w:rsidP="005D5614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Effective inter-agency planning</w:t>
            </w:r>
            <w:r w:rsidR="00BB2E4A">
              <w:rPr>
                <w:rFonts w:ascii="Arial" w:hAnsi="Arial"/>
                <w:color w:val="000000" w:themeColor="text1"/>
                <w:sz w:val="20"/>
              </w:rPr>
              <w:t>.</w:t>
            </w:r>
          </w:p>
          <w:p w14:paraId="43E5EDE3" w14:textId="6A3652E1" w:rsidR="005D5614" w:rsidRPr="00805EBD" w:rsidRDefault="005D5614" w:rsidP="005D5614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Service improvement through performance review and inspection</w:t>
            </w:r>
            <w:r w:rsidR="00BB2E4A">
              <w:rPr>
                <w:rFonts w:ascii="Arial" w:hAnsi="Arial"/>
                <w:color w:val="000000" w:themeColor="text1"/>
                <w:sz w:val="20"/>
              </w:rPr>
              <w:t>.</w:t>
            </w:r>
          </w:p>
          <w:p w14:paraId="66E3FD5F" w14:textId="41167E6B" w:rsidR="005D5614" w:rsidRPr="00805EBD" w:rsidRDefault="005D5614" w:rsidP="005D5614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User and partner satisfaction</w:t>
            </w:r>
            <w:r w:rsidR="00BB2E4A">
              <w:rPr>
                <w:rFonts w:ascii="Arial" w:hAnsi="Arial"/>
                <w:color w:val="000000" w:themeColor="text1"/>
                <w:sz w:val="20"/>
              </w:rPr>
              <w:t>.</w:t>
            </w:r>
          </w:p>
          <w:p w14:paraId="2F3A3296" w14:textId="16FCB24E" w:rsidR="005D5614" w:rsidRDefault="005D5614" w:rsidP="005D5614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 participation and satisfaction</w:t>
            </w:r>
            <w:r w:rsidR="00BB2E4A">
              <w:rPr>
                <w:rFonts w:ascii="Arial" w:hAnsi="Arial"/>
                <w:sz w:val="20"/>
              </w:rPr>
              <w:t>.</w:t>
            </w:r>
          </w:p>
          <w:p w14:paraId="435D707A" w14:textId="59DFD042" w:rsidR="005D5614" w:rsidRDefault="005D5614" w:rsidP="005D5614">
            <w:pPr>
              <w:pStyle w:val="TableSmall"/>
              <w:tabs>
                <w:tab w:val="clear" w:pos="68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026498A0" w14:textId="77777777" w:rsidR="00DA3153" w:rsidRDefault="00DA3153"/>
    <w:p w14:paraId="683FE466" w14:textId="77777777" w:rsidR="00DA3153" w:rsidRDefault="00DA3153"/>
    <w:p w14:paraId="762A18B0" w14:textId="77777777" w:rsidR="00DA3153" w:rsidRDefault="00DA3153"/>
    <w:p w14:paraId="4801FD8A" w14:textId="77777777" w:rsidR="00DA3153" w:rsidRDefault="00DA3153"/>
    <w:p w14:paraId="0F687CAA" w14:textId="77777777" w:rsidR="00DA3153" w:rsidRDefault="00DA3153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778"/>
        <w:gridCol w:w="7967"/>
      </w:tblGrid>
      <w:tr w:rsidR="002D3C01" w14:paraId="40C2D2EB" w14:textId="77777777" w:rsidTr="002D3C01">
        <w:tc>
          <w:tcPr>
            <w:tcW w:w="5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6BA8E8" w14:textId="77777777" w:rsidR="002D3C01" w:rsidRDefault="002D3C01" w:rsidP="002860FA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QUALIFICATIONS, SKILLS, KNOWLEDGE AND EXPERIENCE REQUIRED FOR POST</w:t>
            </w:r>
          </w:p>
        </w:tc>
        <w:tc>
          <w:tcPr>
            <w:tcW w:w="79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3BD15C" w14:textId="77777777" w:rsidR="002D3C01" w:rsidRDefault="002D3C01" w:rsidP="002860FA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SERVICE AREA/TECHNICAL COMPETENCIES REQUIRED</w:t>
            </w:r>
          </w:p>
          <w:p w14:paraId="05DB5A51" w14:textId="77777777" w:rsidR="002D3C01" w:rsidRDefault="002D3C01" w:rsidP="002860FA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D3C01" w14:paraId="081E51F3" w14:textId="77777777" w:rsidTr="002D3C01">
        <w:tc>
          <w:tcPr>
            <w:tcW w:w="577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2250B9" w14:textId="77777777" w:rsidR="002D3C01" w:rsidRDefault="002D3C01" w:rsidP="002860FA">
            <w:pPr>
              <w:pStyle w:val="FormInformation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Education &amp; Qualifications</w:t>
            </w:r>
          </w:p>
          <w:p w14:paraId="787F8A64" w14:textId="77510F3B" w:rsidR="002D3C01" w:rsidRDefault="002D3C01" w:rsidP="00F27480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Relevant professional qualification at degree level or equivalent. </w:t>
            </w:r>
          </w:p>
          <w:p w14:paraId="4FED1F94" w14:textId="7BC253C6" w:rsidR="002D3C01" w:rsidRDefault="002D3C01" w:rsidP="00F27480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Professional teaching qualification (desirable).</w:t>
            </w:r>
          </w:p>
          <w:p w14:paraId="56E15757" w14:textId="77777777" w:rsidR="002D3C01" w:rsidRPr="00AF0BA3" w:rsidRDefault="002D3C01" w:rsidP="003B62A4">
            <w:pPr>
              <w:spacing w:line="200" w:lineRule="atLeast"/>
              <w:ind w:left="397"/>
              <w:rPr>
                <w:rFonts w:ascii="Arial" w:hAnsi="Arial" w:cs="Arial"/>
                <w:sz w:val="20"/>
              </w:rPr>
            </w:pPr>
          </w:p>
          <w:p w14:paraId="1DE097FF" w14:textId="77777777" w:rsidR="002D3C01" w:rsidRDefault="002D3C01" w:rsidP="002860FA">
            <w:pPr>
              <w:spacing w:line="20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Skills</w:t>
            </w:r>
          </w:p>
          <w:p w14:paraId="4C33E0FC" w14:textId="6914D12F" w:rsidR="002D3C01" w:rsidRDefault="002D3C01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management skills. </w:t>
            </w:r>
          </w:p>
          <w:p w14:paraId="7D4B0B18" w14:textId="5EA9D476" w:rsidR="002D3C01" w:rsidRDefault="002D3C01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Leadership, delegation and team building skills.</w:t>
            </w:r>
          </w:p>
          <w:p w14:paraId="42F598F8" w14:textId="34488B49" w:rsidR="002D3C01" w:rsidRDefault="002D3C01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level problem solving, financial control and organisational skills.</w:t>
            </w:r>
          </w:p>
          <w:p w14:paraId="62FA48AB" w14:textId="5E142FE2" w:rsidR="002D3C01" w:rsidRDefault="002D3C01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 political and organisational awareness.</w:t>
            </w:r>
          </w:p>
          <w:p w14:paraId="36C2BB83" w14:textId="77777777" w:rsidR="002D3C01" w:rsidRDefault="002D3C01" w:rsidP="003B62A4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</w:p>
          <w:p w14:paraId="67A05FF0" w14:textId="77777777" w:rsidR="002D3C01" w:rsidRDefault="002D3C01" w:rsidP="002860FA">
            <w:pPr>
              <w:pStyle w:val="FormInformation"/>
              <w:spacing w:line="200" w:lineRule="atLeast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>Knowledge</w:t>
            </w:r>
          </w:p>
          <w:p w14:paraId="0E8D61BE" w14:textId="0CE1061C" w:rsidR="002D3C01" w:rsidRDefault="002D3C01" w:rsidP="00F27480">
            <w:pPr>
              <w:numPr>
                <w:ilvl w:val="0"/>
                <w:numId w:val="7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the national education improvement agenda and related legislation.</w:t>
            </w:r>
          </w:p>
          <w:p w14:paraId="2FB419A5" w14:textId="77777777" w:rsidR="002D3C01" w:rsidRDefault="002D3C01" w:rsidP="002D3C01">
            <w:pPr>
              <w:spacing w:line="200" w:lineRule="atLeast"/>
              <w:ind w:left="397"/>
              <w:rPr>
                <w:rFonts w:ascii="Arial" w:hAnsi="Arial" w:cs="Arial"/>
                <w:sz w:val="20"/>
              </w:rPr>
            </w:pPr>
          </w:p>
          <w:p w14:paraId="79E7ACD7" w14:textId="77777777" w:rsidR="002D3C01" w:rsidRDefault="002D3C01" w:rsidP="002860FA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Experience</w:t>
            </w:r>
          </w:p>
          <w:p w14:paraId="47DEADF0" w14:textId="6B5C0574" w:rsidR="002D3C01" w:rsidRDefault="002D3C01" w:rsidP="00F27480">
            <w:pPr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Substantial leadership experience in a school and/or related education setting.</w:t>
            </w:r>
          </w:p>
          <w:p w14:paraId="44C3B783" w14:textId="444A2D59" w:rsidR="002D3C01" w:rsidRDefault="002D3C01" w:rsidP="00F27480">
            <w:pPr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at a senior level within a range of children and young people’s services environments.</w:t>
            </w:r>
          </w:p>
          <w:p w14:paraId="236408F0" w14:textId="6CBA930F" w:rsidR="002D3C01" w:rsidRDefault="002D3C01" w:rsidP="00F27480">
            <w:pPr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management and budgetary experience.</w:t>
            </w:r>
          </w:p>
          <w:p w14:paraId="4FB7ABB0" w14:textId="4CA89D96" w:rsidR="002D3C01" w:rsidRDefault="002D3C01" w:rsidP="00F27480">
            <w:pPr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internal and external partnership working.</w:t>
            </w:r>
          </w:p>
          <w:p w14:paraId="54426A3C" w14:textId="7BB25623" w:rsidR="002D3C01" w:rsidRDefault="002D3C01" w:rsidP="00F27480">
            <w:pPr>
              <w:pStyle w:val="TableSmall"/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managing diverse multi-disciplinary teams.</w:t>
            </w:r>
          </w:p>
          <w:p w14:paraId="77068CA4" w14:textId="039F63F8" w:rsidR="002D3C01" w:rsidRPr="00317902" w:rsidRDefault="002D3C01" w:rsidP="00317902">
            <w:pPr>
              <w:pStyle w:val="TableSmall"/>
              <w:numPr>
                <w:ilvl w:val="0"/>
                <w:numId w:val="6"/>
              </w:numPr>
              <w:spacing w:line="20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building effective working relationships.</w:t>
            </w:r>
          </w:p>
        </w:tc>
        <w:tc>
          <w:tcPr>
            <w:tcW w:w="7967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4E6EBB" w14:textId="77777777" w:rsidR="002D3C01" w:rsidRDefault="002D3C01" w:rsidP="002860FA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Leadership</w:t>
            </w:r>
          </w:p>
          <w:p w14:paraId="48FADF37" w14:textId="77777777" w:rsidR="002D3C01" w:rsidRPr="0015620F" w:rsidRDefault="002D3C01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Analytical thinking - The mental processes of analysis and evaluation.</w:t>
            </w:r>
          </w:p>
          <w:p w14:paraId="5B520E4E" w14:textId="77777777" w:rsidR="002D3C01" w:rsidRPr="006B23A3" w:rsidRDefault="002D3C01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5620F">
              <w:rPr>
                <w:rFonts w:ascii="Arial" w:hAnsi="Arial"/>
                <w:sz w:val="20"/>
              </w:rPr>
              <w:t>Strategic thinking</w:t>
            </w:r>
            <w:r>
              <w:rPr>
                <w:rFonts w:ascii="Arial" w:hAnsi="Arial"/>
                <w:sz w:val="20"/>
              </w:rPr>
              <w:t xml:space="preserve"> - </w:t>
            </w:r>
            <w:r>
              <w:rPr>
                <w:rFonts w:ascii="Arial" w:hAnsi="Arial" w:cs="Arial"/>
                <w:sz w:val="20"/>
              </w:rPr>
              <w:t xml:space="preserve">Balancing </w:t>
            </w:r>
            <w:r w:rsidRPr="006B23A3">
              <w:rPr>
                <w:rFonts w:ascii="Arial" w:hAnsi="Arial" w:cs="Arial"/>
                <w:sz w:val="20"/>
              </w:rPr>
              <w:t>today's e</w:t>
            </w:r>
            <w:r>
              <w:rPr>
                <w:rFonts w:ascii="Arial" w:hAnsi="Arial" w:cs="Arial"/>
                <w:sz w:val="20"/>
              </w:rPr>
              <w:t xml:space="preserve">xpectations and requirements with the </w:t>
            </w:r>
            <w:r w:rsidRPr="006B23A3">
              <w:rPr>
                <w:rFonts w:ascii="Arial" w:hAnsi="Arial" w:cs="Arial"/>
                <w:sz w:val="20"/>
              </w:rPr>
              <w:t>future opportunities, issues, and concerns that may affect business results tomorrow.</w:t>
            </w:r>
          </w:p>
          <w:p w14:paraId="75FBB18E" w14:textId="77777777" w:rsidR="002D3C01" w:rsidRDefault="002D3C01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Developing others - To coach or mentor others to achieve their best.</w:t>
            </w:r>
          </w:p>
          <w:p w14:paraId="53D79204" w14:textId="77777777" w:rsidR="002D3C01" w:rsidRDefault="002D3C01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Business acumen - The ability to make good business judgements and decisions.</w:t>
            </w:r>
          </w:p>
          <w:p w14:paraId="10097FFE" w14:textId="77777777" w:rsidR="002D3C01" w:rsidRDefault="002D3C01" w:rsidP="003B62A4">
            <w:pPr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577FF343" w14:textId="77777777" w:rsidR="002D3C01" w:rsidRDefault="002D3C01" w:rsidP="002860FA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Service/Technical</w:t>
            </w:r>
          </w:p>
          <w:p w14:paraId="62A42FD3" w14:textId="4AB5D575" w:rsidR="002D3C01" w:rsidRDefault="002D3C01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Educational governance.</w:t>
            </w:r>
          </w:p>
          <w:p w14:paraId="4FCB8D5D" w14:textId="3CCABD93" w:rsidR="002D3C01" w:rsidRDefault="002D3C01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Educational provision.</w:t>
            </w:r>
          </w:p>
          <w:p w14:paraId="4EFB0F36" w14:textId="48D78299" w:rsidR="002D3C01" w:rsidRDefault="002D3C01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Educational facilities.</w:t>
            </w:r>
          </w:p>
          <w:p w14:paraId="10837013" w14:textId="77777777" w:rsidR="002D3C01" w:rsidRDefault="002D3C01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Knowledge of relevant legislation, statutory frameworks, good practice and government policy initiatives.</w:t>
            </w:r>
          </w:p>
          <w:p w14:paraId="1D6F3A22" w14:textId="77777777" w:rsidR="002D3C01" w:rsidRDefault="002D3C01" w:rsidP="002860FA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4F15EACA" w14:textId="77777777" w:rsidR="002D3C01" w:rsidRDefault="002D3C01" w:rsidP="002860FA">
            <w:pPr>
              <w:tabs>
                <w:tab w:val="left" w:pos="36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</w:tbl>
    <w:p w14:paraId="397158EB" w14:textId="77777777" w:rsidR="00F27480" w:rsidRDefault="00F27480" w:rsidP="00F27480">
      <w:pPr>
        <w:pStyle w:val="CommentText"/>
        <w:rPr>
          <w:rFonts w:ascii="Arial" w:hAnsi="Arial"/>
          <w:sz w:val="20"/>
        </w:rPr>
      </w:pPr>
    </w:p>
    <w:sectPr w:rsidR="00F27480" w:rsidSect="00F27480">
      <w:headerReference w:type="default" r:id="rId11"/>
      <w:footerReference w:type="default" r:id="rId12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C8718" w14:textId="77777777" w:rsidR="00242B65" w:rsidRDefault="00242B65" w:rsidP="00F27480">
      <w:pPr>
        <w:spacing w:line="240" w:lineRule="auto"/>
      </w:pPr>
      <w:r>
        <w:separator/>
      </w:r>
    </w:p>
  </w:endnote>
  <w:endnote w:type="continuationSeparator" w:id="0">
    <w:p w14:paraId="39A5B8B1" w14:textId="77777777" w:rsidR="00242B65" w:rsidRDefault="00242B65" w:rsidP="00F27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203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3EB64" w14:textId="3C2B42AE" w:rsidR="00F27480" w:rsidRDefault="00F274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A1148" w14:textId="77777777" w:rsidR="00F27480" w:rsidRDefault="00F27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406D" w14:textId="77777777" w:rsidR="00242B65" w:rsidRDefault="00242B65" w:rsidP="00F27480">
      <w:pPr>
        <w:spacing w:line="240" w:lineRule="auto"/>
      </w:pPr>
      <w:r>
        <w:separator/>
      </w:r>
    </w:p>
  </w:footnote>
  <w:footnote w:type="continuationSeparator" w:id="0">
    <w:p w14:paraId="00212FBF" w14:textId="77777777" w:rsidR="00242B65" w:rsidRDefault="00242B65" w:rsidP="00F27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7DF1" w14:textId="0842DFD9" w:rsidR="00F27480" w:rsidRPr="00F27480" w:rsidRDefault="00F27480">
    <w:pPr>
      <w:pStyle w:val="Header"/>
      <w:rPr>
        <w:rFonts w:ascii="Arial" w:hAnsi="Arial" w:cs="Arial"/>
        <w:b/>
        <w:szCs w:val="24"/>
      </w:rPr>
    </w:pPr>
    <w:r w:rsidRPr="00F27480">
      <w:rPr>
        <w:rFonts w:ascii="Arial" w:hAnsi="Arial" w:cs="Arial"/>
        <w:b/>
        <w:szCs w:val="24"/>
      </w:rPr>
      <w:t>Role Profile</w:t>
    </w:r>
    <w:r w:rsidR="00317902">
      <w:rPr>
        <w:rFonts w:ascii="Arial" w:hAnsi="Arial" w:cs="Arial"/>
        <w:b/>
        <w:szCs w:val="24"/>
      </w:rPr>
      <w:t xml:space="preserve">                                                                                                                                                                  </w:t>
    </w:r>
    <w:r w:rsidR="00317902">
      <w:rPr>
        <w:noProof/>
        <w:color w:val="1F497D"/>
        <w:lang w:eastAsia="en-GB"/>
      </w:rPr>
      <w:drawing>
        <wp:inline distT="0" distB="0" distL="0" distR="0" wp14:anchorId="094E642E" wp14:editId="1F65E18D">
          <wp:extent cx="1143000" cy="495300"/>
          <wp:effectExtent l="0" t="0" r="0" b="0"/>
          <wp:docPr id="1" name="Picture 1" descr="Copy of D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D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461CF" w14:textId="77777777" w:rsidR="00F27480" w:rsidRDefault="00F27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3D1C"/>
    <w:multiLevelType w:val="hybridMultilevel"/>
    <w:tmpl w:val="69BCD83E"/>
    <w:lvl w:ilvl="0" w:tplc="76041A6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D1322E8"/>
    <w:multiLevelType w:val="hybridMultilevel"/>
    <w:tmpl w:val="8D380302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31FD"/>
    <w:multiLevelType w:val="hybridMultilevel"/>
    <w:tmpl w:val="E2A44596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C08AE"/>
    <w:multiLevelType w:val="hybridMultilevel"/>
    <w:tmpl w:val="6194C70C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556F3"/>
    <w:multiLevelType w:val="hybridMultilevel"/>
    <w:tmpl w:val="69BCD83E"/>
    <w:lvl w:ilvl="0" w:tplc="5CA4934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A8C32BA"/>
    <w:multiLevelType w:val="hybridMultilevel"/>
    <w:tmpl w:val="69BCD83E"/>
    <w:lvl w:ilvl="0" w:tplc="D680A2D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F6C2C35"/>
    <w:multiLevelType w:val="hybridMultilevel"/>
    <w:tmpl w:val="13E4984C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54764"/>
    <w:multiLevelType w:val="hybridMultilevel"/>
    <w:tmpl w:val="074C5824"/>
    <w:lvl w:ilvl="0" w:tplc="DFAEA95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80"/>
    <w:rsid w:val="00083947"/>
    <w:rsid w:val="00242B65"/>
    <w:rsid w:val="002A6D81"/>
    <w:rsid w:val="002D3C01"/>
    <w:rsid w:val="00313135"/>
    <w:rsid w:val="00317902"/>
    <w:rsid w:val="0035577B"/>
    <w:rsid w:val="00364FB8"/>
    <w:rsid w:val="003B62A4"/>
    <w:rsid w:val="00424EB5"/>
    <w:rsid w:val="00482882"/>
    <w:rsid w:val="004F6D93"/>
    <w:rsid w:val="005A1C3B"/>
    <w:rsid w:val="005D5614"/>
    <w:rsid w:val="0063558E"/>
    <w:rsid w:val="00642724"/>
    <w:rsid w:val="007865D7"/>
    <w:rsid w:val="0078732F"/>
    <w:rsid w:val="00796A60"/>
    <w:rsid w:val="008E261D"/>
    <w:rsid w:val="009146B7"/>
    <w:rsid w:val="00967F21"/>
    <w:rsid w:val="00A938B5"/>
    <w:rsid w:val="00AE0F92"/>
    <w:rsid w:val="00B619D0"/>
    <w:rsid w:val="00BB2E4A"/>
    <w:rsid w:val="00BC4B46"/>
    <w:rsid w:val="00BD406F"/>
    <w:rsid w:val="00C70602"/>
    <w:rsid w:val="00CE4D85"/>
    <w:rsid w:val="00DA3153"/>
    <w:rsid w:val="00DB430B"/>
    <w:rsid w:val="00E74025"/>
    <w:rsid w:val="00F27480"/>
    <w:rsid w:val="00F75DE9"/>
    <w:rsid w:val="00F869B9"/>
    <w:rsid w:val="00F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0A0F"/>
  <w15:docId w15:val="{F92C14A8-38B9-4309-8C35-00859140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80"/>
    <w:pPr>
      <w:suppressLineNumbers/>
      <w:tabs>
        <w:tab w:val="left" w:pos="680"/>
        <w:tab w:val="right" w:pos="9412"/>
      </w:tabs>
      <w:suppressAutoHyphens/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4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80"/>
  </w:style>
  <w:style w:type="paragraph" w:styleId="Footer">
    <w:name w:val="footer"/>
    <w:basedOn w:val="Normal"/>
    <w:link w:val="FooterChar"/>
    <w:uiPriority w:val="99"/>
    <w:unhideWhenUsed/>
    <w:rsid w:val="00F274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80"/>
  </w:style>
  <w:style w:type="paragraph" w:styleId="BalloonText">
    <w:name w:val="Balloon Text"/>
    <w:basedOn w:val="Normal"/>
    <w:link w:val="BalloonTextChar"/>
    <w:uiPriority w:val="99"/>
    <w:semiHidden/>
    <w:unhideWhenUsed/>
    <w:rsid w:val="00F27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80"/>
    <w:rPr>
      <w:rFonts w:ascii="Tahoma" w:hAnsi="Tahoma" w:cs="Tahoma"/>
      <w:sz w:val="16"/>
      <w:szCs w:val="16"/>
    </w:rPr>
  </w:style>
  <w:style w:type="paragraph" w:customStyle="1" w:styleId="TableSmall">
    <w:name w:val="Table Small"/>
    <w:basedOn w:val="Normal"/>
    <w:rsid w:val="00F27480"/>
    <w:pPr>
      <w:tabs>
        <w:tab w:val="clear" w:pos="9412"/>
      </w:tabs>
    </w:pPr>
    <w:rPr>
      <w:sz w:val="16"/>
    </w:rPr>
  </w:style>
  <w:style w:type="paragraph" w:styleId="CommentText">
    <w:name w:val="annotation text"/>
    <w:basedOn w:val="Normal"/>
    <w:link w:val="CommentTextChar"/>
    <w:semiHidden/>
    <w:rsid w:val="00F27480"/>
  </w:style>
  <w:style w:type="character" w:customStyle="1" w:styleId="CommentTextChar">
    <w:name w:val="Comment Text Char"/>
    <w:basedOn w:val="DefaultParagraphFont"/>
    <w:link w:val="CommentText"/>
    <w:semiHidden/>
    <w:rsid w:val="00F27480"/>
    <w:rPr>
      <w:rFonts w:ascii="Times New Roman" w:eastAsia="Times New Roman" w:hAnsi="Times New Roman" w:cs="Times New Roman"/>
      <w:sz w:val="24"/>
      <w:szCs w:val="20"/>
    </w:rPr>
  </w:style>
  <w:style w:type="paragraph" w:customStyle="1" w:styleId="FormInformation">
    <w:name w:val="Form Information"/>
    <w:basedOn w:val="Normal"/>
    <w:rsid w:val="00F27480"/>
    <w:rPr>
      <w:b/>
      <w:spacing w:val="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A0DBC0312374B866863AFA0AB6A37" ma:contentTypeVersion="0" ma:contentTypeDescription="Create a new document." ma:contentTypeScope="" ma:versionID="8d4cdfd524c551478f8dcb467280a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4CC73-9226-4E86-9C6E-E5CAD5F16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12DA98-742D-41A8-B737-9B96399D05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BB81F4-B958-4F35-AFA3-CB351A9EA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0B6F69-3E2A-4D61-9D77-652C35AE9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Weston</dc:creator>
  <cp:lastModifiedBy>Julie</cp:lastModifiedBy>
  <cp:revision>2</cp:revision>
  <cp:lastPrinted>2018-01-16T13:00:00Z</cp:lastPrinted>
  <dcterms:created xsi:type="dcterms:W3CDTF">2021-02-09T15:22:00Z</dcterms:created>
  <dcterms:modified xsi:type="dcterms:W3CDTF">2021-02-09T15:22:00Z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0x010100FC5A0DBC0312374B866863AFA0AB6A37</vt:lpwstr>
  </property>
</Properties>
</file>