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3F5AFAA" w14:textId="77777777" w:rsidTr="0063274D">
        <w:trPr>
          <w:trHeight w:val="433"/>
        </w:trPr>
        <w:tc>
          <w:tcPr>
            <w:tcW w:w="10485" w:type="dxa"/>
            <w:gridSpan w:val="2"/>
            <w:tcBorders>
              <w:top w:val="nil"/>
              <w:left w:val="nil"/>
              <w:right w:val="nil"/>
            </w:tcBorders>
            <w:shd w:val="clear" w:color="auto" w:fill="auto"/>
            <w:vAlign w:val="center"/>
          </w:tcPr>
          <w:p w14:paraId="2D3FCF0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3F83C6A" w14:textId="77777777" w:rsidTr="00D70625">
        <w:trPr>
          <w:trHeight w:val="709"/>
        </w:trPr>
        <w:tc>
          <w:tcPr>
            <w:tcW w:w="2552" w:type="dxa"/>
            <w:shd w:val="clear" w:color="auto" w:fill="F2F2F2" w:themeFill="background1" w:themeFillShade="F2"/>
            <w:vAlign w:val="center"/>
          </w:tcPr>
          <w:p w14:paraId="0360ACC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ED03118" w14:textId="77777777" w:rsidR="00845787" w:rsidRPr="00C676CB" w:rsidRDefault="00A12750" w:rsidP="00D70625">
            <w:pPr>
              <w:rPr>
                <w:rFonts w:cs="Arial"/>
                <w:szCs w:val="24"/>
              </w:rPr>
            </w:pPr>
            <w:r w:rsidRPr="00A12750">
              <w:rPr>
                <w:rFonts w:cs="Arial"/>
                <w:szCs w:val="24"/>
              </w:rPr>
              <w:t>Residential Worker</w:t>
            </w:r>
          </w:p>
        </w:tc>
      </w:tr>
      <w:tr w:rsidR="00845787" w:rsidRPr="009A4FDD" w14:paraId="680608E0" w14:textId="77777777" w:rsidTr="00D70625">
        <w:trPr>
          <w:trHeight w:val="709"/>
        </w:trPr>
        <w:tc>
          <w:tcPr>
            <w:tcW w:w="2552" w:type="dxa"/>
            <w:shd w:val="clear" w:color="auto" w:fill="F2F2F2" w:themeFill="background1" w:themeFillShade="F2"/>
            <w:vAlign w:val="center"/>
          </w:tcPr>
          <w:p w14:paraId="6532680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9CEA7BE" w14:textId="77777777" w:rsidR="00845787" w:rsidRPr="00C676CB" w:rsidRDefault="00A12750" w:rsidP="00D70625">
            <w:pPr>
              <w:rPr>
                <w:rFonts w:cs="Arial"/>
                <w:szCs w:val="24"/>
              </w:rPr>
            </w:pPr>
            <w:r w:rsidRPr="00A12750">
              <w:rPr>
                <w:rFonts w:cs="Arial"/>
                <w:szCs w:val="24"/>
              </w:rPr>
              <w:t>A4960</w:t>
            </w:r>
          </w:p>
        </w:tc>
      </w:tr>
      <w:tr w:rsidR="00845787" w:rsidRPr="009A4FDD" w14:paraId="0A98E6BA" w14:textId="77777777" w:rsidTr="00D70625">
        <w:trPr>
          <w:trHeight w:val="709"/>
        </w:trPr>
        <w:tc>
          <w:tcPr>
            <w:tcW w:w="2552" w:type="dxa"/>
            <w:shd w:val="clear" w:color="auto" w:fill="F2F2F2" w:themeFill="background1" w:themeFillShade="F2"/>
            <w:vAlign w:val="center"/>
          </w:tcPr>
          <w:p w14:paraId="4A8F65F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A46D651" w14:textId="77777777" w:rsidR="00845787" w:rsidRPr="00C676CB" w:rsidRDefault="00A12750" w:rsidP="00D70625">
            <w:pPr>
              <w:rPr>
                <w:rFonts w:cs="Arial"/>
                <w:szCs w:val="24"/>
              </w:rPr>
            </w:pPr>
            <w:r w:rsidRPr="00A12750">
              <w:rPr>
                <w:rFonts w:cs="Arial"/>
                <w:szCs w:val="24"/>
              </w:rPr>
              <w:t>Grade 7</w:t>
            </w:r>
          </w:p>
        </w:tc>
      </w:tr>
      <w:tr w:rsidR="00845787" w:rsidRPr="009A4FDD" w14:paraId="4DAE236C" w14:textId="77777777" w:rsidTr="00D70625">
        <w:trPr>
          <w:trHeight w:val="709"/>
        </w:trPr>
        <w:tc>
          <w:tcPr>
            <w:tcW w:w="2552" w:type="dxa"/>
            <w:shd w:val="clear" w:color="auto" w:fill="F2F2F2" w:themeFill="background1" w:themeFillShade="F2"/>
            <w:vAlign w:val="center"/>
          </w:tcPr>
          <w:p w14:paraId="26D82671"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D4791B8"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6AA22E60" w14:textId="77777777" w:rsidTr="00D70625">
        <w:trPr>
          <w:trHeight w:val="709"/>
        </w:trPr>
        <w:tc>
          <w:tcPr>
            <w:tcW w:w="2552" w:type="dxa"/>
            <w:shd w:val="clear" w:color="auto" w:fill="F2F2F2" w:themeFill="background1" w:themeFillShade="F2"/>
            <w:vAlign w:val="center"/>
          </w:tcPr>
          <w:p w14:paraId="2C91CF6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0CFB00F" w14:textId="77777777" w:rsidR="00845787" w:rsidRPr="00C676CB" w:rsidRDefault="00A12750" w:rsidP="00D70625">
            <w:pPr>
              <w:rPr>
                <w:rFonts w:cs="Arial"/>
                <w:szCs w:val="24"/>
              </w:rPr>
            </w:pPr>
            <w:r>
              <w:rPr>
                <w:rFonts w:cs="Arial"/>
                <w:szCs w:val="24"/>
              </w:rPr>
              <w:t>Early Help</w:t>
            </w:r>
            <w:r w:rsidR="00AC060F">
              <w:rPr>
                <w:rFonts w:cs="Arial"/>
                <w:szCs w:val="24"/>
              </w:rPr>
              <w:t>,</w:t>
            </w:r>
            <w:r>
              <w:rPr>
                <w:rFonts w:cs="Arial"/>
                <w:szCs w:val="24"/>
              </w:rPr>
              <w:t xml:space="preserve"> Inc</w:t>
            </w:r>
            <w:r w:rsidR="003F7AB2">
              <w:rPr>
                <w:rFonts w:cs="Arial"/>
                <w:szCs w:val="24"/>
              </w:rPr>
              <w:t>lusion</w:t>
            </w:r>
            <w:r>
              <w:rPr>
                <w:rFonts w:cs="Arial"/>
                <w:szCs w:val="24"/>
              </w:rPr>
              <w:t xml:space="preserve"> &amp; V</w:t>
            </w:r>
            <w:r w:rsidR="003F7AB2">
              <w:rPr>
                <w:rFonts w:cs="Arial"/>
                <w:szCs w:val="24"/>
              </w:rPr>
              <w:t>ulnera</w:t>
            </w:r>
            <w:r>
              <w:rPr>
                <w:rFonts w:cs="Arial"/>
                <w:szCs w:val="24"/>
              </w:rPr>
              <w:t>ble Children – Secure Services</w:t>
            </w:r>
          </w:p>
        </w:tc>
      </w:tr>
      <w:tr w:rsidR="00845787" w:rsidRPr="009A4FDD" w14:paraId="5FB3225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DA0DB0"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A4BF998" w14:textId="551BE2A1" w:rsidR="00845787" w:rsidRPr="00C676CB" w:rsidRDefault="00D63812" w:rsidP="00D70625">
            <w:pPr>
              <w:rPr>
                <w:rFonts w:cs="Arial"/>
                <w:szCs w:val="24"/>
              </w:rPr>
            </w:pPr>
            <w:r w:rsidRPr="00D63812">
              <w:rPr>
                <w:rFonts w:cs="Arial"/>
                <w:szCs w:val="24"/>
              </w:rPr>
              <w:t xml:space="preserve">The post-holder will </w:t>
            </w:r>
            <w:r w:rsidR="00B62D47">
              <w:rPr>
                <w:rFonts w:cs="Arial"/>
                <w:szCs w:val="24"/>
              </w:rPr>
              <w:t>report</w:t>
            </w:r>
            <w:r w:rsidRPr="00D63812">
              <w:rPr>
                <w:rFonts w:cs="Arial"/>
                <w:szCs w:val="24"/>
              </w:rPr>
              <w:t xml:space="preserve"> to the Registered Manager of the Children’s Home / Secure Unit and the Management Team.  </w:t>
            </w:r>
          </w:p>
        </w:tc>
      </w:tr>
      <w:tr w:rsidR="00845787" w:rsidRPr="009A4FDD" w14:paraId="1D28C339"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3979E9"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606C7B9" w14:textId="77777777" w:rsidR="00845787" w:rsidRPr="00E14818" w:rsidRDefault="00845787" w:rsidP="00D70625">
            <w:pPr>
              <w:rPr>
                <w:rFonts w:cs="Arial"/>
                <w:szCs w:val="24"/>
              </w:rPr>
            </w:pPr>
            <w:r w:rsidRPr="00E14818">
              <w:rPr>
                <w:rFonts w:cs="Arial"/>
                <w:szCs w:val="24"/>
              </w:rPr>
              <w:t xml:space="preserve">Your normal place of work will be </w:t>
            </w:r>
            <w:r w:rsidR="00D63812">
              <w:rPr>
                <w:rFonts w:cs="Arial"/>
                <w:szCs w:val="24"/>
              </w:rPr>
              <w:t>Aycliffe Secure Centre,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1755AB71" w14:textId="77777777" w:rsidTr="00D70625">
        <w:trPr>
          <w:trHeight w:val="80"/>
        </w:trPr>
        <w:tc>
          <w:tcPr>
            <w:tcW w:w="10485" w:type="dxa"/>
            <w:gridSpan w:val="2"/>
            <w:tcBorders>
              <w:left w:val="nil"/>
              <w:right w:val="nil"/>
            </w:tcBorders>
            <w:shd w:val="clear" w:color="auto" w:fill="auto"/>
            <w:vAlign w:val="center"/>
          </w:tcPr>
          <w:p w14:paraId="3FD63255" w14:textId="77777777" w:rsidR="00845787" w:rsidRPr="00C676CB" w:rsidRDefault="00845787" w:rsidP="00D70625">
            <w:pPr>
              <w:jc w:val="right"/>
              <w:rPr>
                <w:rFonts w:cs="Arial"/>
                <w:szCs w:val="24"/>
              </w:rPr>
            </w:pPr>
          </w:p>
        </w:tc>
      </w:tr>
      <w:tr w:rsidR="00845787" w:rsidRPr="00D90B5D" w14:paraId="1868C59C" w14:textId="77777777" w:rsidTr="00D70625">
        <w:trPr>
          <w:trHeight w:val="709"/>
        </w:trPr>
        <w:tc>
          <w:tcPr>
            <w:tcW w:w="2552" w:type="dxa"/>
            <w:shd w:val="clear" w:color="auto" w:fill="F2F2F2" w:themeFill="background1" w:themeFillShade="F2"/>
            <w:vAlign w:val="center"/>
          </w:tcPr>
          <w:p w14:paraId="4C9EC93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29B3C66" w14:textId="77777777" w:rsidR="00845787" w:rsidRPr="00C676CB" w:rsidRDefault="00845787" w:rsidP="00D70625">
            <w:pPr>
              <w:rPr>
                <w:rFonts w:cs="Arial"/>
                <w:szCs w:val="24"/>
              </w:rPr>
            </w:pPr>
            <w:r w:rsidRPr="00C676CB">
              <w:rPr>
                <w:rFonts w:cs="Arial"/>
                <w:szCs w:val="24"/>
              </w:rPr>
              <w:t xml:space="preserve">This </w:t>
            </w:r>
            <w:r w:rsidRPr="00D63812">
              <w:rPr>
                <w:rFonts w:cs="Arial"/>
                <w:szCs w:val="24"/>
              </w:rPr>
              <w:t>post is subject to a</w:t>
            </w:r>
            <w:r w:rsidR="00D63812" w:rsidRPr="00D63812">
              <w:rPr>
                <w:rFonts w:cs="Arial"/>
                <w:szCs w:val="24"/>
              </w:rPr>
              <w:t>n</w:t>
            </w:r>
            <w:r w:rsidRPr="00D63812">
              <w:rPr>
                <w:rFonts w:cs="Arial"/>
                <w:szCs w:val="24"/>
              </w:rPr>
              <w:t xml:space="preserve"> enhanced disclosure.</w:t>
            </w:r>
          </w:p>
        </w:tc>
      </w:tr>
      <w:tr w:rsidR="00845787" w:rsidRPr="00D90B5D" w14:paraId="57CDA6A5" w14:textId="77777777" w:rsidTr="00D70625">
        <w:trPr>
          <w:trHeight w:val="709"/>
        </w:trPr>
        <w:tc>
          <w:tcPr>
            <w:tcW w:w="2552" w:type="dxa"/>
            <w:shd w:val="clear" w:color="auto" w:fill="F2F2F2" w:themeFill="background1" w:themeFillShade="F2"/>
            <w:vAlign w:val="center"/>
          </w:tcPr>
          <w:p w14:paraId="0671C021"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4E45CEC" w14:textId="77777777" w:rsidR="00845787" w:rsidRPr="00C676CB" w:rsidRDefault="00845787" w:rsidP="00D70625">
            <w:pPr>
              <w:rPr>
                <w:rFonts w:cs="Arial"/>
                <w:szCs w:val="24"/>
              </w:rPr>
            </w:pPr>
            <w:r>
              <w:rPr>
                <w:rFonts w:cs="Arial"/>
                <w:szCs w:val="24"/>
              </w:rPr>
              <w:t>This pos</w:t>
            </w:r>
            <w:r w:rsidRPr="00D63812">
              <w:rPr>
                <w:rFonts w:cs="Arial"/>
                <w:szCs w:val="24"/>
              </w:rPr>
              <w:t>t is not</w:t>
            </w:r>
            <w:r>
              <w:rPr>
                <w:rFonts w:cs="Arial"/>
                <w:szCs w:val="24"/>
              </w:rPr>
              <w:t xml:space="preserve"> eligible for flexitime.</w:t>
            </w:r>
          </w:p>
        </w:tc>
      </w:tr>
      <w:tr w:rsidR="00845787" w:rsidRPr="00D90B5D" w14:paraId="725E1DC8"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77EEAC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B0177D0" w14:textId="77777777" w:rsidR="00845787" w:rsidRDefault="00845787" w:rsidP="00D70625">
            <w:pPr>
              <w:rPr>
                <w:rFonts w:cs="Arial"/>
                <w:szCs w:val="24"/>
              </w:rPr>
            </w:pPr>
            <w:r>
              <w:rPr>
                <w:rFonts w:cs="Arial"/>
                <w:szCs w:val="24"/>
              </w:rPr>
              <w:t xml:space="preserve">This </w:t>
            </w:r>
            <w:r w:rsidRPr="00D63812">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FA97CD7" w14:textId="77777777" w:rsidR="00681A84" w:rsidRDefault="00681A84"/>
    <w:tbl>
      <w:tblPr>
        <w:tblStyle w:val="TableGrid"/>
        <w:tblW w:w="0" w:type="auto"/>
        <w:tblLook w:val="04A0" w:firstRow="1" w:lastRow="0" w:firstColumn="1" w:lastColumn="0" w:noHBand="0" w:noVBand="1"/>
      </w:tblPr>
      <w:tblGrid>
        <w:gridCol w:w="10456"/>
      </w:tblGrid>
      <w:tr w:rsidR="003F5F22" w14:paraId="298137EF" w14:textId="77777777" w:rsidTr="003F5F22">
        <w:trPr>
          <w:trHeight w:val="624"/>
        </w:trPr>
        <w:tc>
          <w:tcPr>
            <w:tcW w:w="10456" w:type="dxa"/>
            <w:shd w:val="clear" w:color="auto" w:fill="F2F2F2" w:themeFill="background1" w:themeFillShade="F2"/>
            <w:vAlign w:val="center"/>
          </w:tcPr>
          <w:p w14:paraId="44270F42" w14:textId="77777777" w:rsidR="003F5F22" w:rsidRDefault="003F5F22" w:rsidP="003F5F22">
            <w:pPr>
              <w:rPr>
                <w:rFonts w:cs="Arial"/>
                <w:b/>
                <w:szCs w:val="24"/>
              </w:rPr>
            </w:pPr>
            <w:r w:rsidRPr="00681A84">
              <w:rPr>
                <w:rFonts w:cs="Arial"/>
                <w:b/>
                <w:szCs w:val="24"/>
              </w:rPr>
              <w:t>Description of role</w:t>
            </w:r>
          </w:p>
        </w:tc>
      </w:tr>
    </w:tbl>
    <w:p w14:paraId="5D4BA74F" w14:textId="77777777" w:rsidR="003F5F22" w:rsidRDefault="003F5F22" w:rsidP="00681A84">
      <w:pPr>
        <w:rPr>
          <w:rFonts w:cs="Arial"/>
          <w:b/>
          <w:szCs w:val="24"/>
        </w:rPr>
      </w:pPr>
    </w:p>
    <w:p w14:paraId="3A5E7996" w14:textId="77777777" w:rsidR="0063274D" w:rsidRPr="00D63812" w:rsidRDefault="00D63812" w:rsidP="00B62D47">
      <w:pPr>
        <w:jc w:val="both"/>
        <w:rPr>
          <w:rFonts w:cs="Arial"/>
          <w:szCs w:val="24"/>
        </w:rPr>
      </w:pPr>
      <w:r w:rsidRPr="00D63812">
        <w:rPr>
          <w:rFonts w:cs="Arial"/>
          <w:szCs w:val="24"/>
        </w:rPr>
        <w:t>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14:paraId="556B3AF2" w14:textId="77777777" w:rsidR="007A69B4" w:rsidRDefault="007A69B4">
      <w:pPr>
        <w:rPr>
          <w:rFonts w:cs="Arial"/>
          <w:b/>
          <w:szCs w:val="24"/>
        </w:rPr>
      </w:pPr>
    </w:p>
    <w:tbl>
      <w:tblPr>
        <w:tblStyle w:val="TableGrid"/>
        <w:tblW w:w="0" w:type="auto"/>
        <w:tblLook w:val="04A0" w:firstRow="1" w:lastRow="0" w:firstColumn="1" w:lastColumn="0" w:noHBand="0" w:noVBand="1"/>
      </w:tblPr>
      <w:tblGrid>
        <w:gridCol w:w="10456"/>
      </w:tblGrid>
      <w:tr w:rsidR="003F5F22" w14:paraId="46D0769B" w14:textId="77777777" w:rsidTr="00300F4A">
        <w:trPr>
          <w:trHeight w:val="624"/>
        </w:trPr>
        <w:tc>
          <w:tcPr>
            <w:tcW w:w="10456" w:type="dxa"/>
            <w:shd w:val="clear" w:color="auto" w:fill="F2F2F2" w:themeFill="background1" w:themeFillShade="F2"/>
            <w:vAlign w:val="center"/>
          </w:tcPr>
          <w:p w14:paraId="0DC12C62" w14:textId="77777777" w:rsidR="003F5F22" w:rsidRDefault="003F5F22" w:rsidP="00300F4A">
            <w:pPr>
              <w:rPr>
                <w:rFonts w:cs="Arial"/>
                <w:b/>
                <w:szCs w:val="24"/>
              </w:rPr>
            </w:pPr>
            <w:r>
              <w:rPr>
                <w:rFonts w:cs="Arial"/>
                <w:b/>
                <w:szCs w:val="24"/>
              </w:rPr>
              <w:t>Duties and responsibilities</w:t>
            </w:r>
          </w:p>
        </w:tc>
      </w:tr>
    </w:tbl>
    <w:p w14:paraId="4662EB54" w14:textId="77777777" w:rsidR="00681A84" w:rsidRDefault="00681A84" w:rsidP="00681A84">
      <w:pPr>
        <w:rPr>
          <w:rFonts w:cs="Arial"/>
          <w:b/>
          <w:szCs w:val="24"/>
        </w:rPr>
      </w:pPr>
    </w:p>
    <w:p w14:paraId="5BEAD93E" w14:textId="77777777" w:rsidR="00D63812" w:rsidRPr="00D63812" w:rsidRDefault="00D63812" w:rsidP="00B62D47">
      <w:pPr>
        <w:jc w:val="both"/>
        <w:rPr>
          <w:rFonts w:cs="Arial"/>
          <w:szCs w:val="24"/>
        </w:rPr>
      </w:pPr>
      <w:r w:rsidRPr="00D63812">
        <w:rPr>
          <w:rFonts w:cs="Arial"/>
          <w:szCs w:val="24"/>
        </w:rPr>
        <w:t>Listed below are the responsibilities this role will be primarily responsible for:</w:t>
      </w:r>
    </w:p>
    <w:p w14:paraId="5B9D16A8" w14:textId="77777777" w:rsidR="00D63812" w:rsidRPr="00D63812" w:rsidRDefault="00D63812" w:rsidP="00B62D47">
      <w:pPr>
        <w:jc w:val="both"/>
        <w:rPr>
          <w:rFonts w:cs="Arial"/>
          <w:szCs w:val="24"/>
        </w:rPr>
      </w:pPr>
    </w:p>
    <w:p w14:paraId="347B23E4" w14:textId="77777777" w:rsidR="00D63812" w:rsidRPr="00D63812" w:rsidRDefault="00D63812" w:rsidP="00B62D47">
      <w:pPr>
        <w:jc w:val="both"/>
        <w:rPr>
          <w:rFonts w:cs="Arial"/>
          <w:b/>
          <w:szCs w:val="24"/>
        </w:rPr>
      </w:pPr>
      <w:r w:rsidRPr="00D63812">
        <w:rPr>
          <w:rFonts w:cs="Arial"/>
          <w:b/>
          <w:szCs w:val="24"/>
        </w:rPr>
        <w:t>Care Planning</w:t>
      </w:r>
    </w:p>
    <w:p w14:paraId="731CBB24" w14:textId="77777777" w:rsidR="00D63812" w:rsidRPr="00D63812" w:rsidRDefault="00D63812" w:rsidP="00B62D47">
      <w:pPr>
        <w:jc w:val="both"/>
        <w:rPr>
          <w:rFonts w:cs="Arial"/>
          <w:szCs w:val="24"/>
        </w:rPr>
      </w:pPr>
      <w:r w:rsidRPr="00D63812">
        <w:rPr>
          <w:rFonts w:cs="Arial"/>
          <w:szCs w:val="24"/>
        </w:rPr>
        <w:t>To achieve the identified outcomes for young people outlined in their Individual care plans, in partnership with the Multi-Disciplinary Team. Ensuring high standards of care are always maintained.</w:t>
      </w:r>
    </w:p>
    <w:p w14:paraId="304441B3" w14:textId="77777777" w:rsidR="00D63812" w:rsidRPr="00D63812" w:rsidRDefault="00D63812" w:rsidP="00B62D47">
      <w:pPr>
        <w:jc w:val="both"/>
        <w:rPr>
          <w:rFonts w:cs="Arial"/>
          <w:szCs w:val="24"/>
        </w:rPr>
      </w:pPr>
    </w:p>
    <w:p w14:paraId="45993FFA" w14:textId="77777777" w:rsidR="00D63812" w:rsidRPr="00D63812" w:rsidRDefault="00D63812" w:rsidP="00B62D47">
      <w:pPr>
        <w:jc w:val="both"/>
        <w:rPr>
          <w:rFonts w:cs="Arial"/>
          <w:b/>
          <w:szCs w:val="24"/>
        </w:rPr>
      </w:pPr>
      <w:r w:rsidRPr="00D63812">
        <w:rPr>
          <w:rFonts w:cs="Arial"/>
          <w:b/>
          <w:szCs w:val="24"/>
        </w:rPr>
        <w:t>Key Worker</w:t>
      </w:r>
      <w:r w:rsidRPr="00D63812">
        <w:rPr>
          <w:rFonts w:cs="Arial"/>
          <w:b/>
          <w:szCs w:val="24"/>
        </w:rPr>
        <w:tab/>
      </w:r>
    </w:p>
    <w:p w14:paraId="23382C65" w14:textId="77777777" w:rsidR="00D63812" w:rsidRPr="00D63812" w:rsidRDefault="00D63812" w:rsidP="00B62D47">
      <w:pPr>
        <w:jc w:val="both"/>
        <w:rPr>
          <w:rFonts w:cs="Arial"/>
          <w:szCs w:val="24"/>
        </w:rPr>
      </w:pPr>
      <w:r w:rsidRPr="00D63812">
        <w:rPr>
          <w:rFonts w:cs="Arial"/>
          <w:szCs w:val="24"/>
        </w:rPr>
        <w:t>To take on the role of the key worker to individual young people as required by the manager.</w:t>
      </w:r>
    </w:p>
    <w:p w14:paraId="3D0BD89D" w14:textId="77777777" w:rsidR="00D63812" w:rsidRPr="00D63812" w:rsidRDefault="00D63812" w:rsidP="00B62D47">
      <w:pPr>
        <w:jc w:val="both"/>
        <w:rPr>
          <w:rFonts w:cs="Arial"/>
          <w:szCs w:val="24"/>
        </w:rPr>
      </w:pPr>
    </w:p>
    <w:p w14:paraId="2F02E23C" w14:textId="77777777" w:rsidR="00D63812" w:rsidRPr="00D63812" w:rsidRDefault="00D63812" w:rsidP="00B62D47">
      <w:pPr>
        <w:jc w:val="both"/>
        <w:rPr>
          <w:rFonts w:cs="Arial"/>
          <w:b/>
          <w:szCs w:val="24"/>
        </w:rPr>
      </w:pPr>
      <w:r w:rsidRPr="00D63812">
        <w:rPr>
          <w:rFonts w:cs="Arial"/>
          <w:b/>
          <w:szCs w:val="24"/>
        </w:rPr>
        <w:t>Partnership</w:t>
      </w:r>
      <w:r w:rsidRPr="00D63812">
        <w:rPr>
          <w:rFonts w:cs="Arial"/>
          <w:b/>
          <w:szCs w:val="24"/>
        </w:rPr>
        <w:tab/>
      </w:r>
      <w:r w:rsidRPr="00D63812">
        <w:rPr>
          <w:rFonts w:cs="Arial"/>
          <w:b/>
          <w:szCs w:val="24"/>
        </w:rPr>
        <w:tab/>
      </w:r>
    </w:p>
    <w:p w14:paraId="1CADDFE1" w14:textId="77777777" w:rsidR="00D63812" w:rsidRPr="00D63812" w:rsidRDefault="00D63812" w:rsidP="00B62D47">
      <w:pPr>
        <w:jc w:val="both"/>
        <w:rPr>
          <w:rFonts w:cs="Arial"/>
          <w:szCs w:val="24"/>
        </w:rPr>
      </w:pPr>
      <w:r w:rsidRPr="00D63812">
        <w:rPr>
          <w:rFonts w:cs="Arial"/>
          <w:szCs w:val="24"/>
        </w:rPr>
        <w:t>To work in partnership with young people, their families, social workers and other relevant stake holders and agencies, in pursuit of the identified outcomes for young people.</w:t>
      </w:r>
    </w:p>
    <w:p w14:paraId="55728A89" w14:textId="77777777" w:rsidR="00D63812" w:rsidRPr="00D63812" w:rsidRDefault="00D63812" w:rsidP="00B62D47">
      <w:pPr>
        <w:jc w:val="both"/>
        <w:rPr>
          <w:rFonts w:cs="Arial"/>
          <w:szCs w:val="24"/>
        </w:rPr>
      </w:pPr>
    </w:p>
    <w:p w14:paraId="263994C5" w14:textId="77777777" w:rsidR="00D63812" w:rsidRPr="00D63812" w:rsidRDefault="00D63812" w:rsidP="00B62D47">
      <w:pPr>
        <w:jc w:val="both"/>
        <w:rPr>
          <w:rFonts w:cs="Arial"/>
          <w:b/>
          <w:szCs w:val="24"/>
        </w:rPr>
      </w:pPr>
      <w:r w:rsidRPr="00D63812">
        <w:rPr>
          <w:rFonts w:cs="Arial"/>
          <w:b/>
          <w:szCs w:val="24"/>
        </w:rPr>
        <w:t>Good Practice</w:t>
      </w:r>
      <w:r w:rsidRPr="00D63812">
        <w:rPr>
          <w:rFonts w:cs="Arial"/>
          <w:b/>
          <w:szCs w:val="24"/>
        </w:rPr>
        <w:tab/>
      </w:r>
    </w:p>
    <w:p w14:paraId="0A0D0BBB" w14:textId="77777777" w:rsidR="00D63812" w:rsidRPr="00D63812" w:rsidRDefault="00D63812" w:rsidP="00B62D47">
      <w:pPr>
        <w:jc w:val="both"/>
        <w:rPr>
          <w:rFonts w:cs="Arial"/>
          <w:szCs w:val="24"/>
        </w:rPr>
      </w:pPr>
      <w:r w:rsidRPr="00D63812">
        <w:rPr>
          <w:rFonts w:cs="Arial"/>
          <w:szCs w:val="24"/>
        </w:rPr>
        <w:t xml:space="preserve">To ensure that work with young people is in keeping with legislative, procedural and good practice requirements. To work with groups or individual young people effectively and creatively in line with risk assessments.  To undertake and maintain required training standards which will </w:t>
      </w:r>
      <w:proofErr w:type="gramStart"/>
      <w:r w:rsidRPr="00D63812">
        <w:rPr>
          <w:rFonts w:cs="Arial"/>
          <w:szCs w:val="24"/>
        </w:rPr>
        <w:t>include:</w:t>
      </w:r>
      <w:proofErr w:type="gramEnd"/>
      <w:r w:rsidRPr="00D63812">
        <w:rPr>
          <w:rFonts w:cs="Arial"/>
          <w:szCs w:val="24"/>
        </w:rPr>
        <w:t xml:space="preserve"> completion of DCC’s approved physical intervention training, administration of medication, safeguarding and other aspects deemed necessary by the centre manager (and necessary refresher training of these). Achievement of other mandatory programmes of study including Diploma 3 in Caring for Children &amp; Young People.</w:t>
      </w:r>
    </w:p>
    <w:p w14:paraId="3187C752" w14:textId="77777777" w:rsidR="00D63812" w:rsidRPr="00D63812" w:rsidRDefault="00D63812" w:rsidP="00B62D47">
      <w:pPr>
        <w:jc w:val="both"/>
        <w:rPr>
          <w:rFonts w:cs="Arial"/>
          <w:szCs w:val="24"/>
        </w:rPr>
      </w:pPr>
    </w:p>
    <w:p w14:paraId="40F66C15" w14:textId="77777777" w:rsidR="00D63812" w:rsidRPr="00D63812" w:rsidRDefault="00D63812" w:rsidP="00B62D47">
      <w:pPr>
        <w:jc w:val="both"/>
        <w:rPr>
          <w:rFonts w:cs="Arial"/>
          <w:b/>
          <w:szCs w:val="24"/>
        </w:rPr>
      </w:pPr>
      <w:r w:rsidRPr="00D63812">
        <w:rPr>
          <w:rFonts w:cs="Arial"/>
          <w:b/>
          <w:szCs w:val="24"/>
        </w:rPr>
        <w:t>Protection &amp; Welfare of Young People</w:t>
      </w:r>
      <w:r w:rsidRPr="00D63812">
        <w:rPr>
          <w:rFonts w:cs="Arial"/>
          <w:b/>
          <w:szCs w:val="24"/>
        </w:rPr>
        <w:tab/>
      </w:r>
    </w:p>
    <w:p w14:paraId="489D2C8F" w14:textId="77777777" w:rsidR="00D63812" w:rsidRPr="00D63812" w:rsidRDefault="00D63812" w:rsidP="00B62D47">
      <w:pPr>
        <w:jc w:val="both"/>
        <w:rPr>
          <w:rFonts w:cs="Arial"/>
          <w:szCs w:val="24"/>
        </w:rPr>
      </w:pPr>
      <w:r w:rsidRPr="00D63812">
        <w:rPr>
          <w:rFonts w:cs="Arial"/>
          <w:szCs w:val="24"/>
        </w:rPr>
        <w:t>To safeguard and promote individual young people’s welfare and rights. To take all reasonable steps to ensure the safe care of young people.</w:t>
      </w:r>
    </w:p>
    <w:p w14:paraId="50C33600" w14:textId="77777777" w:rsidR="00D63812" w:rsidRPr="00D63812" w:rsidRDefault="00D63812" w:rsidP="00B62D47">
      <w:pPr>
        <w:jc w:val="both"/>
        <w:rPr>
          <w:rFonts w:cs="Arial"/>
          <w:szCs w:val="24"/>
        </w:rPr>
      </w:pPr>
    </w:p>
    <w:p w14:paraId="6BFB85D9" w14:textId="77777777" w:rsidR="00D63812" w:rsidRPr="00721AF0" w:rsidRDefault="00D63812" w:rsidP="00B62D47">
      <w:pPr>
        <w:jc w:val="both"/>
        <w:rPr>
          <w:rFonts w:cs="Arial"/>
          <w:b/>
          <w:szCs w:val="24"/>
        </w:rPr>
      </w:pPr>
      <w:r w:rsidRPr="00721AF0">
        <w:rPr>
          <w:rFonts w:cs="Arial"/>
          <w:b/>
          <w:szCs w:val="24"/>
        </w:rPr>
        <w:t>Team Working</w:t>
      </w:r>
      <w:r w:rsidRPr="00721AF0">
        <w:rPr>
          <w:rFonts w:cs="Arial"/>
          <w:b/>
          <w:szCs w:val="24"/>
        </w:rPr>
        <w:tab/>
      </w:r>
    </w:p>
    <w:p w14:paraId="2B4ACC98" w14:textId="77777777" w:rsidR="00D63812" w:rsidRPr="00D63812" w:rsidRDefault="00D63812" w:rsidP="00B62D47">
      <w:pPr>
        <w:jc w:val="both"/>
        <w:rPr>
          <w:rFonts w:cs="Arial"/>
          <w:szCs w:val="24"/>
        </w:rPr>
      </w:pPr>
      <w:r w:rsidRPr="00D63812">
        <w:rPr>
          <w:rFonts w:cs="Arial"/>
          <w:szCs w:val="24"/>
        </w:rPr>
        <w:t>To work as a member of a team and communicate effectively with colleagues and other professionals.</w:t>
      </w:r>
    </w:p>
    <w:p w14:paraId="6F97B94F" w14:textId="77777777" w:rsidR="00D63812" w:rsidRPr="00D63812" w:rsidRDefault="00D63812" w:rsidP="00B62D47">
      <w:pPr>
        <w:jc w:val="both"/>
        <w:rPr>
          <w:rFonts w:cs="Arial"/>
          <w:szCs w:val="24"/>
        </w:rPr>
      </w:pPr>
    </w:p>
    <w:p w14:paraId="2AAD0097" w14:textId="77777777" w:rsidR="00D63812" w:rsidRPr="00721AF0" w:rsidRDefault="00D63812" w:rsidP="00B62D47">
      <w:pPr>
        <w:jc w:val="both"/>
        <w:rPr>
          <w:rFonts w:cs="Arial"/>
          <w:b/>
          <w:szCs w:val="24"/>
        </w:rPr>
      </w:pPr>
      <w:r w:rsidRPr="00721AF0">
        <w:rPr>
          <w:rFonts w:cs="Arial"/>
          <w:b/>
          <w:szCs w:val="24"/>
        </w:rPr>
        <w:t>Equal Opportunities</w:t>
      </w:r>
      <w:r w:rsidRPr="00721AF0">
        <w:rPr>
          <w:rFonts w:cs="Arial"/>
          <w:b/>
          <w:szCs w:val="24"/>
        </w:rPr>
        <w:tab/>
      </w:r>
    </w:p>
    <w:p w14:paraId="49FC621E" w14:textId="77777777" w:rsidR="00D63812" w:rsidRPr="00D63812" w:rsidRDefault="00D63812" w:rsidP="00B62D47">
      <w:pPr>
        <w:jc w:val="both"/>
        <w:rPr>
          <w:rFonts w:cs="Arial"/>
          <w:szCs w:val="24"/>
        </w:rPr>
      </w:pPr>
      <w:r w:rsidRPr="00D63812">
        <w:rPr>
          <w:rFonts w:cs="Arial"/>
          <w:szCs w:val="24"/>
        </w:rPr>
        <w:t>To promote and adhere to the principles of equal opportunities and anti-discriminatory practice.</w:t>
      </w:r>
    </w:p>
    <w:p w14:paraId="724CFAC1" w14:textId="77777777" w:rsidR="00D63812" w:rsidRPr="00D63812" w:rsidRDefault="00D63812" w:rsidP="00B62D47">
      <w:pPr>
        <w:jc w:val="both"/>
        <w:rPr>
          <w:rFonts w:cs="Arial"/>
          <w:szCs w:val="24"/>
        </w:rPr>
      </w:pPr>
    </w:p>
    <w:p w14:paraId="0E3CA07F" w14:textId="77777777" w:rsidR="00D63812" w:rsidRPr="00721AF0" w:rsidRDefault="00D63812" w:rsidP="00B62D47">
      <w:pPr>
        <w:jc w:val="both"/>
        <w:rPr>
          <w:rFonts w:cs="Arial"/>
          <w:b/>
          <w:szCs w:val="24"/>
        </w:rPr>
      </w:pPr>
      <w:r w:rsidRPr="00721AF0">
        <w:rPr>
          <w:rFonts w:cs="Arial"/>
          <w:b/>
          <w:szCs w:val="24"/>
        </w:rPr>
        <w:t xml:space="preserve">NOTE:  The post requires the worker to work a rota including evenings and weekends as devised by the relevant manager, which may involve sleeping-in duties.  </w:t>
      </w:r>
    </w:p>
    <w:p w14:paraId="46E5EEA5" w14:textId="77777777" w:rsidR="00D63812" w:rsidRPr="00D63812" w:rsidRDefault="00D63812" w:rsidP="00B62D47">
      <w:pPr>
        <w:jc w:val="both"/>
        <w:rPr>
          <w:rFonts w:cs="Arial"/>
          <w:szCs w:val="24"/>
        </w:rPr>
      </w:pPr>
    </w:p>
    <w:p w14:paraId="0870F460" w14:textId="77777777" w:rsidR="00D63812" w:rsidRPr="00721AF0" w:rsidRDefault="00D63812" w:rsidP="00B62D47">
      <w:pPr>
        <w:jc w:val="both"/>
        <w:rPr>
          <w:rFonts w:cs="Arial"/>
          <w:b/>
          <w:szCs w:val="24"/>
        </w:rPr>
      </w:pPr>
      <w:r w:rsidRPr="00721AF0">
        <w:rPr>
          <w:rFonts w:cs="Arial"/>
          <w:b/>
          <w:szCs w:val="24"/>
        </w:rPr>
        <w:t>KEY TASKS:</w:t>
      </w:r>
    </w:p>
    <w:p w14:paraId="705BC13E" w14:textId="77777777" w:rsidR="00D63812" w:rsidRPr="00D63812" w:rsidRDefault="00D63812" w:rsidP="00B62D47">
      <w:pPr>
        <w:jc w:val="both"/>
        <w:rPr>
          <w:rFonts w:cs="Arial"/>
          <w:szCs w:val="24"/>
        </w:rPr>
      </w:pPr>
    </w:p>
    <w:p w14:paraId="0B115479" w14:textId="77777777" w:rsidR="00721AF0" w:rsidRPr="00721AF0" w:rsidRDefault="00D63812" w:rsidP="00B62D47">
      <w:pPr>
        <w:jc w:val="both"/>
        <w:rPr>
          <w:rFonts w:cs="Arial"/>
          <w:b/>
          <w:szCs w:val="24"/>
        </w:rPr>
      </w:pPr>
      <w:r w:rsidRPr="00721AF0">
        <w:rPr>
          <w:rFonts w:cs="Arial"/>
          <w:b/>
          <w:szCs w:val="24"/>
        </w:rPr>
        <w:t xml:space="preserve">Professional Child Care Practice in line with the Childrens Homes Regulations 2015 </w:t>
      </w:r>
    </w:p>
    <w:p w14:paraId="32E25DA1"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contribute to the normal development of the young people through the provision of a healthy lifestyle.  </w:t>
      </w:r>
    </w:p>
    <w:p w14:paraId="312EC1C1"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provide a variety of appropriate stimulating activities and present as a consistent and caring adult role model.</w:t>
      </w:r>
    </w:p>
    <w:p w14:paraId="69CBE1E7"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be alert to signs of distress or abuse, and to ensure that the young people are safeguarded. </w:t>
      </w:r>
    </w:p>
    <w:p w14:paraId="4DA63E1F"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administer prescribed medication and homely remedies in line with DCC policy and procedure and to undertake training as appropriate.</w:t>
      </w:r>
    </w:p>
    <w:p w14:paraId="7DAA17FB"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be sensitive to the needs of individual young people, taking account of race, culture, language, religion, gender, sexual orientation &amp; age. </w:t>
      </w:r>
    </w:p>
    <w:p w14:paraId="0166E788"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contribute to care planning, reviews and other meetings as required, and to assist in the implementation and monitoring of care plans.</w:t>
      </w:r>
    </w:p>
    <w:p w14:paraId="63CCFCE2"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undertake and follow young people’s and site risk assessments.</w:t>
      </w:r>
    </w:p>
    <w:p w14:paraId="4A0E57F3"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work with young people in line with DCC procedure and policy in relation to safe care practice. </w:t>
      </w:r>
    </w:p>
    <w:p w14:paraId="2350CF29"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effectively manage the consequences of </w:t>
      </w:r>
      <w:proofErr w:type="gramStart"/>
      <w:r w:rsidRPr="00721AF0">
        <w:rPr>
          <w:rFonts w:cs="Arial"/>
          <w:szCs w:val="24"/>
        </w:rPr>
        <w:t>risk taking</w:t>
      </w:r>
      <w:proofErr w:type="gramEnd"/>
      <w:r w:rsidRPr="00721AF0">
        <w:rPr>
          <w:rFonts w:cs="Arial"/>
          <w:szCs w:val="24"/>
        </w:rPr>
        <w:t xml:space="preserve"> behaviours of young people, e.g. substance misuse, </w:t>
      </w:r>
      <w:r w:rsidR="00342841" w:rsidRPr="00721AF0">
        <w:rPr>
          <w:rFonts w:cs="Arial"/>
          <w:szCs w:val="24"/>
        </w:rPr>
        <w:t>self-harm</w:t>
      </w:r>
      <w:r w:rsidRPr="00721AF0">
        <w:rPr>
          <w:rFonts w:cs="Arial"/>
          <w:szCs w:val="24"/>
        </w:rPr>
        <w:t>, running away, etc.</w:t>
      </w:r>
    </w:p>
    <w:p w14:paraId="6E280F1D"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provide appropriate boundaries to young people to help them to control their own behaviour.</w:t>
      </w:r>
    </w:p>
    <w:p w14:paraId="11D8C6B8"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 xml:space="preserve">To provide for young people’s physical needs as necessary, for example, by cooking, washing, ironing, shopping, budgeting, or by enabling young people to carry out such tasks for themselves. </w:t>
      </w:r>
    </w:p>
    <w:p w14:paraId="444C4BFF"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undertake administrative tasks and all forms of record keeping and prepare reports as required by the Home’s Management Team.</w:t>
      </w:r>
    </w:p>
    <w:p w14:paraId="3E0C5698"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lastRenderedPageBreak/>
        <w:t>To work with young people, their families and placing authorities, in order to continuously improve the services provided by the Home and to contribute to the development of quality initiatives.</w:t>
      </w:r>
    </w:p>
    <w:p w14:paraId="7A62E0B4" w14:textId="77777777" w:rsidR="00D63812" w:rsidRPr="00721AF0" w:rsidRDefault="00D63812" w:rsidP="00B62D47">
      <w:pPr>
        <w:pStyle w:val="ListParagraph"/>
        <w:numPr>
          <w:ilvl w:val="0"/>
          <w:numId w:val="23"/>
        </w:numPr>
        <w:spacing w:after="120"/>
        <w:ind w:left="431" w:hanging="374"/>
        <w:contextualSpacing w:val="0"/>
        <w:jc w:val="both"/>
        <w:rPr>
          <w:rFonts w:cs="Arial"/>
          <w:szCs w:val="24"/>
        </w:rPr>
      </w:pPr>
      <w:r w:rsidRPr="00721AF0">
        <w:rPr>
          <w:rFonts w:cs="Arial"/>
          <w:szCs w:val="24"/>
        </w:rPr>
        <w:t>To recognise and promote the rights of young people as recognised in legislative and practice guidance.</w:t>
      </w:r>
    </w:p>
    <w:p w14:paraId="3E535147" w14:textId="77777777" w:rsidR="00342841" w:rsidRDefault="00342841" w:rsidP="00B62D47">
      <w:pPr>
        <w:jc w:val="both"/>
        <w:rPr>
          <w:rFonts w:cs="Arial"/>
          <w:szCs w:val="24"/>
        </w:rPr>
      </w:pPr>
    </w:p>
    <w:p w14:paraId="1D61DC40" w14:textId="77777777" w:rsidR="00721AF0" w:rsidRPr="00721AF0" w:rsidRDefault="00342841" w:rsidP="00B62D47">
      <w:pPr>
        <w:jc w:val="both"/>
        <w:rPr>
          <w:rFonts w:cs="Arial"/>
          <w:b/>
          <w:szCs w:val="24"/>
        </w:rPr>
      </w:pPr>
      <w:r w:rsidRPr="00721AF0">
        <w:rPr>
          <w:rFonts w:cs="Arial"/>
          <w:b/>
          <w:szCs w:val="24"/>
        </w:rPr>
        <w:t>Teamwork</w:t>
      </w:r>
    </w:p>
    <w:p w14:paraId="4E4B335A"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act as a member of the staff team, supporting colleagues and being prepared to receive support as necessary.</w:t>
      </w:r>
    </w:p>
    <w:p w14:paraId="35FDF510"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participate in staff meetings as required.</w:t>
      </w:r>
    </w:p>
    <w:p w14:paraId="6AAF39D5"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adopt a flexible attitude in order to ensure necessary cover as appropriate.</w:t>
      </w:r>
    </w:p>
    <w:p w14:paraId="5F4A841B"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inform colleagues of relevant issues/concerns using the systems in the home.</w:t>
      </w:r>
    </w:p>
    <w:p w14:paraId="48BAF6F2"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contribute to the development of positive links with the community and other agencies.</w:t>
      </w:r>
    </w:p>
    <w:p w14:paraId="47A07469" w14:textId="77777777" w:rsidR="00D63812" w:rsidRDefault="00D63812" w:rsidP="00B62D47">
      <w:pPr>
        <w:jc w:val="both"/>
        <w:rPr>
          <w:rFonts w:cs="Arial"/>
          <w:szCs w:val="24"/>
        </w:rPr>
      </w:pPr>
    </w:p>
    <w:p w14:paraId="719EB975" w14:textId="77777777" w:rsidR="00721AF0" w:rsidRPr="00721AF0" w:rsidRDefault="00D63812" w:rsidP="00B62D47">
      <w:pPr>
        <w:jc w:val="both"/>
        <w:rPr>
          <w:rFonts w:cs="Arial"/>
          <w:b/>
          <w:szCs w:val="24"/>
        </w:rPr>
      </w:pPr>
      <w:r w:rsidRPr="00721AF0">
        <w:rPr>
          <w:rFonts w:cs="Arial"/>
          <w:b/>
          <w:szCs w:val="24"/>
        </w:rPr>
        <w:t>Household Responsibilities</w:t>
      </w:r>
    </w:p>
    <w:p w14:paraId="713DAB1F"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set a high standard in home making.</w:t>
      </w:r>
    </w:p>
    <w:p w14:paraId="65DABA92"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share in the practical activities necessary to maintain a home.</w:t>
      </w:r>
    </w:p>
    <w:p w14:paraId="13346C0D"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care for the fabric, equipment and grounds.</w:t>
      </w:r>
    </w:p>
    <w:p w14:paraId="5D21EF9C"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keep the home safe and secure.</w:t>
      </w:r>
    </w:p>
    <w:p w14:paraId="79F2190C"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follow DCC procedures regarding management of finances in the home.</w:t>
      </w:r>
    </w:p>
    <w:p w14:paraId="57B7D858" w14:textId="77777777" w:rsidR="00721AF0" w:rsidRPr="00721AF0" w:rsidRDefault="00D63812" w:rsidP="00B62D47">
      <w:pPr>
        <w:jc w:val="both"/>
        <w:rPr>
          <w:rFonts w:cs="Arial"/>
          <w:b/>
          <w:szCs w:val="24"/>
        </w:rPr>
      </w:pPr>
      <w:r w:rsidRPr="00721AF0">
        <w:rPr>
          <w:rFonts w:cs="Arial"/>
          <w:b/>
          <w:szCs w:val="24"/>
        </w:rPr>
        <w:t>Personal</w:t>
      </w:r>
    </w:p>
    <w:p w14:paraId="42F392E4"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 xml:space="preserve">To fully participate in supervision and Performance Development Review in accordance with best practice guidance. </w:t>
      </w:r>
    </w:p>
    <w:p w14:paraId="15571663"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ensure that your skills, knowledge and experience are updated in accordance with local and national legislation and guidance.</w:t>
      </w:r>
    </w:p>
    <w:p w14:paraId="49029A79"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To report to the line manager, or other appropriate person any concerns you may have relating to mal-practice or issues relating to a young person’s wellbeing in the home.</w:t>
      </w:r>
    </w:p>
    <w:p w14:paraId="03ECEAE1"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Commitment to continuous professional development.</w:t>
      </w:r>
    </w:p>
    <w:p w14:paraId="32FB61D3" w14:textId="77777777" w:rsidR="00D63812" w:rsidRPr="00721AF0" w:rsidRDefault="00D63812" w:rsidP="00B62D47">
      <w:pPr>
        <w:pStyle w:val="ListParagraph"/>
        <w:numPr>
          <w:ilvl w:val="0"/>
          <w:numId w:val="23"/>
        </w:numPr>
        <w:spacing w:after="120"/>
        <w:ind w:left="425" w:hanging="425"/>
        <w:contextualSpacing w:val="0"/>
        <w:jc w:val="both"/>
        <w:rPr>
          <w:rFonts w:cs="Arial"/>
          <w:szCs w:val="24"/>
        </w:rPr>
      </w:pPr>
      <w:r w:rsidRPr="00721AF0">
        <w:rPr>
          <w:rFonts w:cs="Arial"/>
          <w:szCs w:val="24"/>
        </w:rPr>
        <w:t>Understand and follow the DCC code of practice and local Standard Operational Procedures</w:t>
      </w:r>
    </w:p>
    <w:p w14:paraId="70E4BC4F" w14:textId="77777777" w:rsidR="00D63812" w:rsidRPr="00D63812" w:rsidRDefault="00D63812" w:rsidP="00B62D47">
      <w:pPr>
        <w:jc w:val="both"/>
        <w:rPr>
          <w:rFonts w:cs="Arial"/>
          <w:szCs w:val="24"/>
        </w:rPr>
      </w:pPr>
    </w:p>
    <w:tbl>
      <w:tblPr>
        <w:tblStyle w:val="TableGrid"/>
        <w:tblW w:w="0" w:type="auto"/>
        <w:tblLook w:val="04A0" w:firstRow="1" w:lastRow="0" w:firstColumn="1" w:lastColumn="0" w:noHBand="0" w:noVBand="1"/>
      </w:tblPr>
      <w:tblGrid>
        <w:gridCol w:w="10456"/>
      </w:tblGrid>
      <w:tr w:rsidR="003F5F22" w14:paraId="6FAA9B57" w14:textId="77777777" w:rsidTr="00300F4A">
        <w:trPr>
          <w:trHeight w:val="624"/>
        </w:trPr>
        <w:tc>
          <w:tcPr>
            <w:tcW w:w="10456" w:type="dxa"/>
            <w:shd w:val="clear" w:color="auto" w:fill="F2F2F2" w:themeFill="background1" w:themeFillShade="F2"/>
            <w:vAlign w:val="center"/>
          </w:tcPr>
          <w:p w14:paraId="58452508" w14:textId="77777777" w:rsidR="003F5F22" w:rsidRDefault="003F5F22" w:rsidP="00B62D47">
            <w:pPr>
              <w:jc w:val="both"/>
              <w:rPr>
                <w:rFonts w:cs="Arial"/>
                <w:b/>
                <w:szCs w:val="24"/>
              </w:rPr>
            </w:pPr>
            <w:r>
              <w:rPr>
                <w:rFonts w:cs="Arial"/>
                <w:b/>
                <w:szCs w:val="24"/>
              </w:rPr>
              <w:t>Organisational responsibilities</w:t>
            </w:r>
          </w:p>
        </w:tc>
      </w:tr>
    </w:tbl>
    <w:p w14:paraId="7F1646F9" w14:textId="77777777" w:rsidR="00681A84" w:rsidRDefault="00681A84" w:rsidP="00B62D47">
      <w:pPr>
        <w:jc w:val="both"/>
        <w:rPr>
          <w:b/>
        </w:rPr>
      </w:pPr>
    </w:p>
    <w:p w14:paraId="14ADADBB" w14:textId="77777777" w:rsidR="00681A84" w:rsidRDefault="00681A84" w:rsidP="00B62D47">
      <w:pPr>
        <w:pStyle w:val="ListParagraph"/>
        <w:numPr>
          <w:ilvl w:val="0"/>
          <w:numId w:val="21"/>
        </w:numPr>
        <w:ind w:left="567" w:hanging="425"/>
        <w:jc w:val="both"/>
        <w:rPr>
          <w:rFonts w:cs="Arial"/>
          <w:b/>
          <w:szCs w:val="24"/>
        </w:rPr>
      </w:pPr>
      <w:r>
        <w:rPr>
          <w:rFonts w:cs="Arial"/>
          <w:b/>
          <w:szCs w:val="24"/>
        </w:rPr>
        <w:t>Values and behaviours</w:t>
      </w:r>
    </w:p>
    <w:p w14:paraId="65EE885E" w14:textId="77777777" w:rsidR="00681A84" w:rsidRDefault="00681A84" w:rsidP="00B62D47">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AF26926" w14:textId="77777777" w:rsidR="00681A84" w:rsidRPr="00681A84" w:rsidRDefault="00681A84" w:rsidP="00B62D47">
      <w:pPr>
        <w:pStyle w:val="ListParagraph"/>
        <w:ind w:left="567" w:hanging="425"/>
        <w:jc w:val="both"/>
        <w:rPr>
          <w:rFonts w:cs="Arial"/>
          <w:szCs w:val="24"/>
        </w:rPr>
      </w:pPr>
    </w:p>
    <w:p w14:paraId="10B898F8" w14:textId="77777777" w:rsidR="00681A84" w:rsidRDefault="00681A84" w:rsidP="00B62D47">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4D1247C" w14:textId="77777777" w:rsidR="00681A84" w:rsidRDefault="00681A84" w:rsidP="00B62D47">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67159FA" w14:textId="77777777" w:rsidR="00681A84" w:rsidRPr="00681A84" w:rsidRDefault="00681A84" w:rsidP="00B62D47">
      <w:pPr>
        <w:pStyle w:val="ListParagraph"/>
        <w:jc w:val="both"/>
        <w:rPr>
          <w:rFonts w:cs="Arial"/>
          <w:szCs w:val="24"/>
        </w:rPr>
      </w:pPr>
    </w:p>
    <w:p w14:paraId="359596C0" w14:textId="77777777" w:rsidR="00681A84" w:rsidRDefault="00681A84" w:rsidP="00B62D47">
      <w:pPr>
        <w:pStyle w:val="ListParagraph"/>
        <w:numPr>
          <w:ilvl w:val="0"/>
          <w:numId w:val="21"/>
        </w:numPr>
        <w:ind w:left="567" w:hanging="425"/>
        <w:jc w:val="both"/>
        <w:rPr>
          <w:rFonts w:cs="Arial"/>
          <w:b/>
          <w:szCs w:val="24"/>
        </w:rPr>
      </w:pPr>
      <w:r>
        <w:rPr>
          <w:rFonts w:cs="Arial"/>
          <w:b/>
          <w:szCs w:val="24"/>
        </w:rPr>
        <w:t>Communication</w:t>
      </w:r>
    </w:p>
    <w:p w14:paraId="46C50FCD" w14:textId="77777777" w:rsidR="00681A84" w:rsidRDefault="00681A84" w:rsidP="00B62D47">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0FC1354" w14:textId="77777777" w:rsidR="00681A84" w:rsidRPr="00681A84" w:rsidRDefault="00681A84" w:rsidP="00B62D47">
      <w:pPr>
        <w:pStyle w:val="ListParagraph"/>
        <w:ind w:left="567" w:hanging="425"/>
        <w:jc w:val="both"/>
        <w:rPr>
          <w:rFonts w:cs="Arial"/>
          <w:szCs w:val="24"/>
        </w:rPr>
      </w:pPr>
    </w:p>
    <w:p w14:paraId="317E278D" w14:textId="77777777" w:rsidR="00681A84" w:rsidRDefault="00681A84" w:rsidP="00B62D47">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FC0223D" w14:textId="77777777" w:rsidR="00681A84" w:rsidRDefault="00681A84" w:rsidP="00B62D47">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18EE6C15" w14:textId="77777777" w:rsidR="0063274D" w:rsidRPr="00681A84" w:rsidRDefault="0063274D" w:rsidP="00B62D47">
      <w:pPr>
        <w:pStyle w:val="ListParagraph"/>
        <w:ind w:left="567" w:hanging="425"/>
        <w:jc w:val="both"/>
        <w:rPr>
          <w:rFonts w:cs="Arial"/>
          <w:szCs w:val="24"/>
        </w:rPr>
      </w:pPr>
    </w:p>
    <w:p w14:paraId="0DB52704" w14:textId="77777777" w:rsidR="00681A84" w:rsidRDefault="00681A84" w:rsidP="00B62D47">
      <w:pPr>
        <w:pStyle w:val="ListParagraph"/>
        <w:numPr>
          <w:ilvl w:val="0"/>
          <w:numId w:val="21"/>
        </w:numPr>
        <w:ind w:left="567" w:hanging="425"/>
        <w:jc w:val="both"/>
        <w:rPr>
          <w:rFonts w:cs="Arial"/>
          <w:b/>
          <w:szCs w:val="24"/>
        </w:rPr>
      </w:pPr>
      <w:r>
        <w:rPr>
          <w:rFonts w:cs="Arial"/>
          <w:b/>
          <w:szCs w:val="24"/>
        </w:rPr>
        <w:t>Equality and diversity</w:t>
      </w:r>
    </w:p>
    <w:p w14:paraId="79A67F91" w14:textId="397A62F8" w:rsidR="0063274D" w:rsidRDefault="0063274D" w:rsidP="00B62D47">
      <w:pPr>
        <w:pStyle w:val="ListParagraph"/>
        <w:ind w:left="567"/>
        <w:jc w:val="both"/>
        <w:rPr>
          <w:rFonts w:cs="Arial"/>
          <w:szCs w:val="24"/>
        </w:rPr>
      </w:pPr>
      <w:r>
        <w:rPr>
          <w:rFonts w:cs="Arial"/>
          <w:szCs w:val="24"/>
        </w:rPr>
        <w:t>To promote a society that gives everyone an equal chan</w:t>
      </w:r>
      <w:r w:rsidR="00B62D47">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78E9F2" w14:textId="77777777" w:rsidR="0063274D" w:rsidRPr="0063274D" w:rsidRDefault="0063274D" w:rsidP="00B62D47">
      <w:pPr>
        <w:pStyle w:val="ListParagraph"/>
        <w:ind w:left="567" w:hanging="425"/>
        <w:jc w:val="both"/>
        <w:rPr>
          <w:rFonts w:cs="Arial"/>
          <w:szCs w:val="24"/>
        </w:rPr>
      </w:pPr>
      <w:r>
        <w:rPr>
          <w:rFonts w:cs="Arial"/>
          <w:szCs w:val="24"/>
        </w:rPr>
        <w:t xml:space="preserve"> </w:t>
      </w:r>
    </w:p>
    <w:p w14:paraId="50B39D97" w14:textId="77777777" w:rsidR="00681A84" w:rsidRDefault="00681A84" w:rsidP="00B62D47">
      <w:pPr>
        <w:pStyle w:val="ListParagraph"/>
        <w:numPr>
          <w:ilvl w:val="0"/>
          <w:numId w:val="21"/>
        </w:numPr>
        <w:ind w:left="567" w:hanging="425"/>
        <w:jc w:val="both"/>
        <w:rPr>
          <w:rFonts w:cs="Arial"/>
          <w:b/>
          <w:szCs w:val="24"/>
        </w:rPr>
      </w:pPr>
      <w:r>
        <w:rPr>
          <w:rFonts w:cs="Arial"/>
          <w:b/>
          <w:szCs w:val="24"/>
        </w:rPr>
        <w:t>Confidentiality</w:t>
      </w:r>
    </w:p>
    <w:p w14:paraId="15B177EF" w14:textId="77777777" w:rsidR="0063274D" w:rsidRDefault="0063274D" w:rsidP="00B62D47">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452C9A4" w14:textId="77777777" w:rsidR="0063274D" w:rsidRPr="0063274D" w:rsidRDefault="0063274D" w:rsidP="00B62D47">
      <w:pPr>
        <w:pStyle w:val="ListParagraph"/>
        <w:ind w:left="567" w:hanging="425"/>
        <w:jc w:val="both"/>
        <w:rPr>
          <w:rFonts w:cs="Arial"/>
          <w:szCs w:val="24"/>
        </w:rPr>
      </w:pPr>
    </w:p>
    <w:p w14:paraId="070E6CCD" w14:textId="77777777" w:rsidR="00681A84" w:rsidRDefault="00681A84" w:rsidP="00B62D47">
      <w:pPr>
        <w:pStyle w:val="ListParagraph"/>
        <w:numPr>
          <w:ilvl w:val="0"/>
          <w:numId w:val="21"/>
        </w:numPr>
        <w:ind w:left="567" w:hanging="425"/>
        <w:jc w:val="both"/>
        <w:rPr>
          <w:rFonts w:cs="Arial"/>
          <w:b/>
          <w:szCs w:val="24"/>
        </w:rPr>
      </w:pPr>
      <w:r>
        <w:rPr>
          <w:rFonts w:cs="Arial"/>
          <w:b/>
          <w:szCs w:val="24"/>
        </w:rPr>
        <w:t>Performance management</w:t>
      </w:r>
    </w:p>
    <w:p w14:paraId="4F70AE3E" w14:textId="77777777" w:rsidR="0063274D" w:rsidRDefault="0063274D" w:rsidP="00B62D47">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0D95C16" w14:textId="77777777" w:rsidR="0063274D" w:rsidRPr="0063274D" w:rsidRDefault="0063274D" w:rsidP="00B62D47">
      <w:pPr>
        <w:pStyle w:val="ListParagraph"/>
        <w:ind w:left="567" w:hanging="425"/>
        <w:jc w:val="both"/>
        <w:rPr>
          <w:rFonts w:cs="Arial"/>
          <w:szCs w:val="24"/>
        </w:rPr>
      </w:pPr>
    </w:p>
    <w:p w14:paraId="1DAE907C" w14:textId="77777777" w:rsidR="00681A84" w:rsidRDefault="00681A84" w:rsidP="00B62D47">
      <w:pPr>
        <w:pStyle w:val="ListParagraph"/>
        <w:numPr>
          <w:ilvl w:val="0"/>
          <w:numId w:val="21"/>
        </w:numPr>
        <w:ind w:left="567" w:hanging="425"/>
        <w:jc w:val="both"/>
        <w:rPr>
          <w:rFonts w:cs="Arial"/>
          <w:b/>
          <w:szCs w:val="24"/>
        </w:rPr>
      </w:pPr>
      <w:r>
        <w:rPr>
          <w:rFonts w:cs="Arial"/>
          <w:b/>
          <w:szCs w:val="24"/>
        </w:rPr>
        <w:t>Quality assurance (for applicable posts)</w:t>
      </w:r>
    </w:p>
    <w:p w14:paraId="4CE9AC61" w14:textId="77777777" w:rsidR="0063274D" w:rsidRDefault="0063274D" w:rsidP="00B62D47">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B86DC15" w14:textId="77777777" w:rsidR="0063274D" w:rsidRPr="0063274D" w:rsidRDefault="0063274D" w:rsidP="00B62D47">
      <w:pPr>
        <w:pStyle w:val="ListParagraph"/>
        <w:ind w:left="567" w:hanging="425"/>
        <w:jc w:val="both"/>
        <w:rPr>
          <w:rFonts w:cs="Arial"/>
          <w:szCs w:val="24"/>
        </w:rPr>
      </w:pPr>
    </w:p>
    <w:p w14:paraId="3FB5D91C" w14:textId="77777777" w:rsidR="00681A84" w:rsidRDefault="00681A84" w:rsidP="00B62D47">
      <w:pPr>
        <w:pStyle w:val="ListParagraph"/>
        <w:numPr>
          <w:ilvl w:val="0"/>
          <w:numId w:val="21"/>
        </w:numPr>
        <w:ind w:left="567" w:hanging="425"/>
        <w:jc w:val="both"/>
        <w:rPr>
          <w:rFonts w:cs="Arial"/>
          <w:b/>
          <w:szCs w:val="24"/>
        </w:rPr>
      </w:pPr>
      <w:r>
        <w:rPr>
          <w:rFonts w:cs="Arial"/>
          <w:b/>
          <w:szCs w:val="24"/>
        </w:rPr>
        <w:t>Management and leadership (for applicable posts)</w:t>
      </w:r>
    </w:p>
    <w:p w14:paraId="3E56EBF3" w14:textId="77777777" w:rsidR="0063274D" w:rsidRDefault="0063274D" w:rsidP="00B62D47">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7A6AEE2" w14:textId="77777777" w:rsidR="0063274D" w:rsidRDefault="0063274D" w:rsidP="00B62D47">
      <w:pPr>
        <w:pStyle w:val="ListParagraph"/>
        <w:ind w:left="567" w:hanging="425"/>
        <w:jc w:val="both"/>
        <w:rPr>
          <w:rFonts w:cs="Arial"/>
          <w:szCs w:val="24"/>
        </w:rPr>
      </w:pPr>
    </w:p>
    <w:p w14:paraId="408FD344" w14:textId="77777777" w:rsidR="00681A84" w:rsidRDefault="00681A84" w:rsidP="00B62D47">
      <w:pPr>
        <w:pStyle w:val="ListParagraph"/>
        <w:numPr>
          <w:ilvl w:val="0"/>
          <w:numId w:val="21"/>
        </w:numPr>
        <w:ind w:left="567" w:hanging="425"/>
        <w:jc w:val="both"/>
        <w:rPr>
          <w:rFonts w:cs="Arial"/>
          <w:b/>
          <w:szCs w:val="24"/>
        </w:rPr>
      </w:pPr>
      <w:r>
        <w:rPr>
          <w:rFonts w:cs="Arial"/>
          <w:b/>
          <w:szCs w:val="24"/>
        </w:rPr>
        <w:t>Financial management (for applicable posts)</w:t>
      </w:r>
    </w:p>
    <w:p w14:paraId="68A8B643" w14:textId="77777777" w:rsidR="0063274D" w:rsidRPr="0063274D" w:rsidRDefault="0063274D" w:rsidP="00B62D47">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B650B06" w14:textId="77777777" w:rsidR="00681A84" w:rsidRPr="00681A84" w:rsidRDefault="00681A84" w:rsidP="00B62D47">
      <w:pPr>
        <w:jc w:val="both"/>
      </w:pPr>
    </w:p>
    <w:p w14:paraId="5E64A11F" w14:textId="77777777" w:rsidR="00681A84" w:rsidRPr="00681A84" w:rsidRDefault="0063274D" w:rsidP="00B62D47">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58608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C8EDDCB" w14:textId="77777777" w:rsidTr="0063274D">
        <w:trPr>
          <w:trHeight w:val="431"/>
        </w:trPr>
        <w:tc>
          <w:tcPr>
            <w:tcW w:w="15734" w:type="dxa"/>
            <w:gridSpan w:val="3"/>
            <w:tcBorders>
              <w:top w:val="nil"/>
              <w:left w:val="nil"/>
              <w:right w:val="nil"/>
            </w:tcBorders>
            <w:vAlign w:val="center"/>
          </w:tcPr>
          <w:p w14:paraId="11F12E6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137DFA7" w14:textId="77777777" w:rsidTr="00040EE4">
        <w:trPr>
          <w:trHeight w:val="567"/>
        </w:trPr>
        <w:tc>
          <w:tcPr>
            <w:tcW w:w="1671" w:type="dxa"/>
            <w:shd w:val="clear" w:color="auto" w:fill="F2F2F2" w:themeFill="background1" w:themeFillShade="F2"/>
            <w:vAlign w:val="center"/>
          </w:tcPr>
          <w:p w14:paraId="3FDF988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FEC30F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31F421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0AD575A" w14:textId="77777777" w:rsidTr="00040EE4">
        <w:trPr>
          <w:trHeight w:val="1923"/>
        </w:trPr>
        <w:tc>
          <w:tcPr>
            <w:tcW w:w="1671" w:type="dxa"/>
            <w:shd w:val="clear" w:color="auto" w:fill="F2F2F2" w:themeFill="background1" w:themeFillShade="F2"/>
          </w:tcPr>
          <w:p w14:paraId="578BB4FA" w14:textId="77777777" w:rsidR="00845787" w:rsidRPr="00845787" w:rsidRDefault="00845787" w:rsidP="00D70625">
            <w:pPr>
              <w:pStyle w:val="aTitle"/>
              <w:tabs>
                <w:tab w:val="clear" w:pos="4513"/>
              </w:tabs>
              <w:rPr>
                <w:rFonts w:cs="Arial"/>
                <w:noProof/>
                <w:color w:val="auto"/>
                <w:sz w:val="22"/>
                <w:lang w:eastAsia="en-GB"/>
              </w:rPr>
            </w:pPr>
          </w:p>
          <w:p w14:paraId="25AAB43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0D0554F" w14:textId="77777777" w:rsidR="00721AF0" w:rsidRDefault="00721AF0" w:rsidP="00721AF0">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4 GCSEs (grade A – C) inc</w:t>
            </w:r>
            <w:r w:rsidR="00342841">
              <w:rPr>
                <w:rFonts w:cs="Arial"/>
                <w:b w:val="0"/>
                <w:color w:val="auto"/>
                <w:sz w:val="22"/>
                <w:lang w:eastAsia="en-GB"/>
              </w:rPr>
              <w:t>luding</w:t>
            </w:r>
            <w:r w:rsidRPr="00721AF0">
              <w:rPr>
                <w:rFonts w:cs="Arial"/>
                <w:b w:val="0"/>
                <w:color w:val="auto"/>
                <w:sz w:val="22"/>
                <w:lang w:eastAsia="en-GB"/>
              </w:rPr>
              <w:t xml:space="preserve"> Maths and English or equivalent </w:t>
            </w:r>
          </w:p>
          <w:p w14:paraId="73657B6E" w14:textId="77777777" w:rsidR="00721AF0" w:rsidRPr="00721AF0" w:rsidRDefault="00721AF0" w:rsidP="00721AF0">
            <w:pPr>
              <w:pStyle w:val="aTitle"/>
              <w:ind w:left="483"/>
              <w:rPr>
                <w:rFonts w:cs="Arial"/>
                <w:b w:val="0"/>
                <w:color w:val="auto"/>
                <w:sz w:val="22"/>
                <w:lang w:eastAsia="en-GB"/>
              </w:rPr>
            </w:pPr>
            <w:r w:rsidRPr="00721AF0">
              <w:rPr>
                <w:rFonts w:cs="Arial"/>
                <w:b w:val="0"/>
                <w:color w:val="auto"/>
                <w:sz w:val="22"/>
                <w:lang w:eastAsia="en-GB"/>
              </w:rPr>
              <w:t>and</w:t>
            </w:r>
          </w:p>
          <w:p w14:paraId="173D32F5" w14:textId="77777777" w:rsidR="00845787" w:rsidRPr="00530182" w:rsidRDefault="00721AF0" w:rsidP="00721AF0">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NVQ Level 3 in Child Care or equivalent within this field or willingness to achieve within 18 months of commencement</w:t>
            </w:r>
          </w:p>
        </w:tc>
        <w:tc>
          <w:tcPr>
            <w:tcW w:w="4961" w:type="dxa"/>
          </w:tcPr>
          <w:p w14:paraId="21D8AE8F" w14:textId="77777777" w:rsidR="00845787" w:rsidRPr="00530182" w:rsidRDefault="00721AF0" w:rsidP="00D70625">
            <w:pPr>
              <w:pStyle w:val="aTitle"/>
              <w:numPr>
                <w:ilvl w:val="0"/>
                <w:numId w:val="17"/>
              </w:numPr>
              <w:tabs>
                <w:tab w:val="clear" w:pos="4513"/>
              </w:tabs>
              <w:ind w:left="312" w:hanging="284"/>
              <w:rPr>
                <w:rFonts w:cs="Arial"/>
                <w:b w:val="0"/>
                <w:color w:val="auto"/>
                <w:sz w:val="22"/>
                <w:lang w:eastAsia="en-GB"/>
              </w:rPr>
            </w:pPr>
            <w:r w:rsidRPr="00721AF0">
              <w:rPr>
                <w:rFonts w:cs="Arial"/>
                <w:b w:val="0"/>
                <w:color w:val="auto"/>
                <w:sz w:val="22"/>
                <w:lang w:eastAsia="en-GB"/>
              </w:rPr>
              <w:t xml:space="preserve">Relevant social work qualification, e.g. </w:t>
            </w:r>
            <w:proofErr w:type="spellStart"/>
            <w:r w:rsidRPr="00721AF0">
              <w:rPr>
                <w:rFonts w:cs="Arial"/>
                <w:b w:val="0"/>
                <w:color w:val="auto"/>
                <w:sz w:val="22"/>
                <w:lang w:eastAsia="en-GB"/>
              </w:rPr>
              <w:t>CQSW</w:t>
            </w:r>
            <w:proofErr w:type="spellEnd"/>
            <w:r w:rsidRPr="00721AF0">
              <w:rPr>
                <w:rFonts w:cs="Arial"/>
                <w:b w:val="0"/>
                <w:color w:val="auto"/>
                <w:sz w:val="22"/>
                <w:lang w:eastAsia="en-GB"/>
              </w:rPr>
              <w:t xml:space="preserve">, CSS, </w:t>
            </w:r>
            <w:proofErr w:type="spellStart"/>
            <w:r w:rsidRPr="00721AF0">
              <w:rPr>
                <w:rFonts w:cs="Arial"/>
                <w:b w:val="0"/>
                <w:color w:val="auto"/>
                <w:sz w:val="22"/>
                <w:lang w:eastAsia="en-GB"/>
              </w:rPr>
              <w:t>DipSW</w:t>
            </w:r>
            <w:proofErr w:type="spellEnd"/>
            <w:r w:rsidRPr="00721AF0">
              <w:rPr>
                <w:rFonts w:cs="Arial"/>
                <w:b w:val="0"/>
                <w:color w:val="auto"/>
                <w:sz w:val="22"/>
                <w:lang w:eastAsia="en-GB"/>
              </w:rPr>
              <w:t>., S</w:t>
            </w:r>
            <w:r w:rsidR="00342841">
              <w:rPr>
                <w:rFonts w:cs="Arial"/>
                <w:b w:val="0"/>
                <w:color w:val="auto"/>
                <w:sz w:val="22"/>
                <w:lang w:eastAsia="en-GB"/>
              </w:rPr>
              <w:t xml:space="preserve">ocial Work Degree </w:t>
            </w:r>
          </w:p>
        </w:tc>
      </w:tr>
      <w:tr w:rsidR="00040EE4" w14:paraId="2C5AD241" w14:textId="77777777" w:rsidTr="00040EE4">
        <w:trPr>
          <w:trHeight w:val="1712"/>
        </w:trPr>
        <w:tc>
          <w:tcPr>
            <w:tcW w:w="1671" w:type="dxa"/>
            <w:shd w:val="clear" w:color="auto" w:fill="F2F2F2" w:themeFill="background1" w:themeFillShade="F2"/>
          </w:tcPr>
          <w:p w14:paraId="64FCE266" w14:textId="77777777" w:rsidR="00845787" w:rsidRPr="00845787" w:rsidRDefault="00845787" w:rsidP="00D70625">
            <w:pPr>
              <w:pStyle w:val="aTitle"/>
              <w:tabs>
                <w:tab w:val="clear" w:pos="4513"/>
              </w:tabs>
              <w:rPr>
                <w:rFonts w:cs="Arial"/>
                <w:noProof/>
                <w:color w:val="auto"/>
                <w:sz w:val="22"/>
                <w:lang w:eastAsia="en-GB"/>
              </w:rPr>
            </w:pPr>
          </w:p>
          <w:p w14:paraId="5486409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D67C887" w14:textId="77777777" w:rsidR="00044A64" w:rsidRPr="00044A64" w:rsidRDefault="00044A64" w:rsidP="00044A64">
            <w:pPr>
              <w:pStyle w:val="aTitle"/>
              <w:numPr>
                <w:ilvl w:val="0"/>
                <w:numId w:val="27"/>
              </w:numPr>
              <w:tabs>
                <w:tab w:val="clear" w:pos="4513"/>
                <w:tab w:val="clear" w:pos="9026"/>
              </w:tabs>
              <w:ind w:left="483" w:hanging="284"/>
              <w:rPr>
                <w:rFonts w:cs="Arial"/>
                <w:b w:val="0"/>
                <w:color w:val="auto"/>
                <w:sz w:val="22"/>
                <w:lang w:eastAsia="en-GB"/>
              </w:rPr>
            </w:pPr>
            <w:r w:rsidRPr="00044A64">
              <w:rPr>
                <w:rFonts w:cs="Arial"/>
                <w:b w:val="0"/>
                <w:color w:val="auto"/>
                <w:sz w:val="22"/>
                <w:lang w:eastAsia="en-GB"/>
              </w:rPr>
              <w:t>Significant experience of working with young people or young adults either in a voluntary or professional capacity.</w:t>
            </w:r>
          </w:p>
          <w:p w14:paraId="5184B251" w14:textId="77777777" w:rsidR="00721AF0" w:rsidRPr="00721AF0" w:rsidRDefault="00721AF0" w:rsidP="00044A64">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Experience of working within a team setting</w:t>
            </w:r>
          </w:p>
          <w:p w14:paraId="6AB9AE02" w14:textId="77777777" w:rsidR="00621974" w:rsidRPr="00530182" w:rsidRDefault="00721AF0" w:rsidP="00044A64">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Experience of working with challenging behaviour in a professional setting.</w:t>
            </w:r>
          </w:p>
        </w:tc>
        <w:tc>
          <w:tcPr>
            <w:tcW w:w="4961" w:type="dxa"/>
          </w:tcPr>
          <w:p w14:paraId="705561BC" w14:textId="77777777"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Working in a residential setting.</w:t>
            </w:r>
          </w:p>
          <w:p w14:paraId="16934F6D" w14:textId="77777777"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Engaging individuals/young people in specific leisure activities and / or hobbies.</w:t>
            </w:r>
          </w:p>
        </w:tc>
      </w:tr>
      <w:tr w:rsidR="00040EE4" w14:paraId="6288F65D" w14:textId="77777777" w:rsidTr="00040EE4">
        <w:trPr>
          <w:trHeight w:val="1962"/>
        </w:trPr>
        <w:tc>
          <w:tcPr>
            <w:tcW w:w="1671" w:type="dxa"/>
            <w:shd w:val="clear" w:color="auto" w:fill="F2F2F2" w:themeFill="background1" w:themeFillShade="F2"/>
          </w:tcPr>
          <w:p w14:paraId="3340D04B" w14:textId="77777777" w:rsidR="00845787" w:rsidRPr="00845787" w:rsidRDefault="00845787" w:rsidP="00D70625">
            <w:pPr>
              <w:pStyle w:val="aTitle"/>
              <w:tabs>
                <w:tab w:val="clear" w:pos="4513"/>
              </w:tabs>
              <w:rPr>
                <w:rFonts w:cs="Arial"/>
                <w:noProof/>
                <w:color w:val="auto"/>
                <w:sz w:val="22"/>
                <w:lang w:eastAsia="en-GB"/>
              </w:rPr>
            </w:pPr>
          </w:p>
          <w:p w14:paraId="5883AE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EC77BFD"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oral and written communication skills.</w:t>
            </w:r>
          </w:p>
          <w:p w14:paraId="55EC846E"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 xml:space="preserve">Proven interpersonal skills </w:t>
            </w:r>
          </w:p>
          <w:p w14:paraId="6DA162E6"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role model for Young People.</w:t>
            </w:r>
          </w:p>
          <w:p w14:paraId="635C03D2"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successfully engage with young people and staff of all levels.</w:t>
            </w:r>
          </w:p>
          <w:p w14:paraId="5C0B6947"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cope with stressful situations</w:t>
            </w:r>
          </w:p>
          <w:p w14:paraId="3CD2A867" w14:textId="77777777"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sensitively deal with emotional distress.</w:t>
            </w:r>
          </w:p>
          <w:p w14:paraId="78934890" w14:textId="77777777" w:rsidR="00621974" w:rsidRPr="00530182" w:rsidRDefault="00721AF0" w:rsidP="00721AF0">
            <w:pPr>
              <w:pStyle w:val="aTitle"/>
              <w:numPr>
                <w:ilvl w:val="0"/>
                <w:numId w:val="28"/>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Ability to take initiative.</w:t>
            </w:r>
          </w:p>
        </w:tc>
        <w:tc>
          <w:tcPr>
            <w:tcW w:w="4961" w:type="dxa"/>
          </w:tcPr>
          <w:p w14:paraId="4553B1A6" w14:textId="77777777"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relevant child protection issues and procedures.</w:t>
            </w:r>
          </w:p>
          <w:p w14:paraId="36D31887" w14:textId="77777777"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Children’s Rights.</w:t>
            </w:r>
          </w:p>
          <w:p w14:paraId="5B60CA1C" w14:textId="77777777"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care planning process and procedures.</w:t>
            </w:r>
          </w:p>
          <w:p w14:paraId="2B36708F" w14:textId="77777777"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Basic understanding of child development; physical, emotional, intellectual, social &amp; educational.</w:t>
            </w:r>
          </w:p>
        </w:tc>
      </w:tr>
      <w:tr w:rsidR="00040EE4" w14:paraId="20ABCC29" w14:textId="77777777" w:rsidTr="00040EE4">
        <w:trPr>
          <w:trHeight w:val="2794"/>
        </w:trPr>
        <w:tc>
          <w:tcPr>
            <w:tcW w:w="1671" w:type="dxa"/>
            <w:shd w:val="clear" w:color="auto" w:fill="F2F2F2" w:themeFill="background1" w:themeFillShade="F2"/>
          </w:tcPr>
          <w:p w14:paraId="3B603483" w14:textId="77777777" w:rsidR="00845787" w:rsidRPr="00845787" w:rsidRDefault="00845787" w:rsidP="00D70625">
            <w:pPr>
              <w:pStyle w:val="aTitle"/>
              <w:tabs>
                <w:tab w:val="clear" w:pos="4513"/>
              </w:tabs>
              <w:rPr>
                <w:rFonts w:cs="Arial"/>
                <w:noProof/>
                <w:color w:val="auto"/>
                <w:sz w:val="22"/>
                <w:lang w:eastAsia="en-GB"/>
              </w:rPr>
            </w:pPr>
          </w:p>
          <w:p w14:paraId="74CB60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943EEB2" w14:textId="77777777"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Self-confident approach to work activities.</w:t>
            </w:r>
          </w:p>
          <w:p w14:paraId="7E28E4AC" w14:textId="77777777"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Co-operative and patient.</w:t>
            </w:r>
          </w:p>
          <w:p w14:paraId="01D99BAA" w14:textId="77777777"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Emotionally resilient.</w:t>
            </w:r>
          </w:p>
          <w:p w14:paraId="143581EE" w14:textId="77777777"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 xml:space="preserve">Able to work well under pressure </w:t>
            </w:r>
          </w:p>
          <w:p w14:paraId="63C651A4" w14:textId="77777777"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Ability to work flexible hours, including sleep-in duties, evenings weekends per needs of service.</w:t>
            </w:r>
          </w:p>
          <w:p w14:paraId="4A36EAAD" w14:textId="77777777" w:rsidR="00040EE4" w:rsidRPr="00530182" w:rsidRDefault="00721AF0" w:rsidP="00721AF0">
            <w:pPr>
              <w:pStyle w:val="aTitle"/>
              <w:numPr>
                <w:ilvl w:val="0"/>
                <w:numId w:val="29"/>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To be able to manage physically challenging behaviour and complete relevant positive behaviour support and physical intervention training.</w:t>
            </w:r>
          </w:p>
        </w:tc>
        <w:tc>
          <w:tcPr>
            <w:tcW w:w="4961" w:type="dxa"/>
          </w:tcPr>
          <w:p w14:paraId="37D5D07B" w14:textId="77777777" w:rsidR="00845787" w:rsidRPr="00530182" w:rsidRDefault="00845787" w:rsidP="00721AF0">
            <w:pPr>
              <w:pStyle w:val="aTitle"/>
              <w:tabs>
                <w:tab w:val="clear" w:pos="4513"/>
                <w:tab w:val="clear" w:pos="9026"/>
              </w:tabs>
              <w:ind w:left="325"/>
              <w:rPr>
                <w:rFonts w:cs="Arial"/>
                <w:b w:val="0"/>
                <w:color w:val="auto"/>
                <w:sz w:val="22"/>
                <w:lang w:eastAsia="en-GB"/>
              </w:rPr>
            </w:pPr>
          </w:p>
        </w:tc>
      </w:tr>
    </w:tbl>
    <w:p w14:paraId="79C413B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9DBC" w14:textId="77777777" w:rsidR="00BA1BCB" w:rsidRDefault="00BA1BCB" w:rsidP="0077606C">
      <w:r>
        <w:separator/>
      </w:r>
    </w:p>
  </w:endnote>
  <w:endnote w:type="continuationSeparator" w:id="0">
    <w:p w14:paraId="4C25BB6D"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DC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3C1F" w14:textId="77777777" w:rsidR="00BA1BCB" w:rsidRDefault="00BA1BCB" w:rsidP="0077606C">
      <w:r>
        <w:separator/>
      </w:r>
    </w:p>
  </w:footnote>
  <w:footnote w:type="continuationSeparator" w:id="0">
    <w:p w14:paraId="0ED32E4A"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186C"/>
    <w:multiLevelType w:val="hybridMultilevel"/>
    <w:tmpl w:val="1CB8197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82B"/>
    <w:multiLevelType w:val="hybridMultilevel"/>
    <w:tmpl w:val="A98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482C"/>
    <w:multiLevelType w:val="hybridMultilevel"/>
    <w:tmpl w:val="F320B752"/>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00784"/>
    <w:multiLevelType w:val="hybridMultilevel"/>
    <w:tmpl w:val="093489B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440AC9"/>
    <w:multiLevelType w:val="hybridMultilevel"/>
    <w:tmpl w:val="CACCB108"/>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A2471"/>
    <w:multiLevelType w:val="hybridMultilevel"/>
    <w:tmpl w:val="C1EE480A"/>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40FC2"/>
    <w:multiLevelType w:val="hybridMultilevel"/>
    <w:tmpl w:val="C10EB094"/>
    <w:lvl w:ilvl="0" w:tplc="1E748D5E">
      <w:numFmt w:val="bullet"/>
      <w:lvlText w:val="•"/>
      <w:lvlJc w:val="left"/>
      <w:pPr>
        <w:ind w:left="1122" w:hanging="720"/>
      </w:pPr>
      <w:rPr>
        <w:rFonts w:ascii="Arial" w:eastAsia="Times New Roman" w:hAnsi="Arial" w:cs="Aria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8" w15:restartNumberingAfterBreak="0">
    <w:nsid w:val="7341633C"/>
    <w:multiLevelType w:val="hybridMultilevel"/>
    <w:tmpl w:val="8804AA9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4"/>
  </w:num>
  <w:num w:numId="5">
    <w:abstractNumId w:val="1"/>
  </w:num>
  <w:num w:numId="6">
    <w:abstractNumId w:val="21"/>
  </w:num>
  <w:num w:numId="7">
    <w:abstractNumId w:val="26"/>
  </w:num>
  <w:num w:numId="8">
    <w:abstractNumId w:val="7"/>
  </w:num>
  <w:num w:numId="9">
    <w:abstractNumId w:val="25"/>
  </w:num>
  <w:num w:numId="10">
    <w:abstractNumId w:val="17"/>
  </w:num>
  <w:num w:numId="11">
    <w:abstractNumId w:val="5"/>
  </w:num>
  <w:num w:numId="12">
    <w:abstractNumId w:val="23"/>
  </w:num>
  <w:num w:numId="13">
    <w:abstractNumId w:val="22"/>
  </w:num>
  <w:num w:numId="14">
    <w:abstractNumId w:val="18"/>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0"/>
  </w:num>
  <w:num w:numId="22">
    <w:abstractNumId w:val="6"/>
  </w:num>
  <w:num w:numId="23">
    <w:abstractNumId w:val="24"/>
  </w:num>
  <w:num w:numId="24">
    <w:abstractNumId w:val="16"/>
  </w:num>
  <w:num w:numId="25">
    <w:abstractNumId w:val="11"/>
  </w:num>
  <w:num w:numId="26">
    <w:abstractNumId w:val="28"/>
  </w:num>
  <w:num w:numId="27">
    <w:abstractNumId w:val="27"/>
  </w:num>
  <w:num w:numId="28">
    <w:abstractNumId w:val="2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4A6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2841"/>
    <w:rsid w:val="003456B3"/>
    <w:rsid w:val="00353A9F"/>
    <w:rsid w:val="003659EE"/>
    <w:rsid w:val="00394D61"/>
    <w:rsid w:val="003B3B62"/>
    <w:rsid w:val="003D16A2"/>
    <w:rsid w:val="003D217C"/>
    <w:rsid w:val="003F5F22"/>
    <w:rsid w:val="003F7AB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1AF0"/>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750"/>
    <w:rsid w:val="00A13BB0"/>
    <w:rsid w:val="00A1744E"/>
    <w:rsid w:val="00A30521"/>
    <w:rsid w:val="00A34036"/>
    <w:rsid w:val="00A35FEB"/>
    <w:rsid w:val="00A3622E"/>
    <w:rsid w:val="00A64EB5"/>
    <w:rsid w:val="00A67C49"/>
    <w:rsid w:val="00A84DA4"/>
    <w:rsid w:val="00A862EB"/>
    <w:rsid w:val="00A87CC6"/>
    <w:rsid w:val="00AA084D"/>
    <w:rsid w:val="00AB3B1A"/>
    <w:rsid w:val="00AC060F"/>
    <w:rsid w:val="00AE2D84"/>
    <w:rsid w:val="00AF48DC"/>
    <w:rsid w:val="00B03439"/>
    <w:rsid w:val="00B05678"/>
    <w:rsid w:val="00B11826"/>
    <w:rsid w:val="00B3122A"/>
    <w:rsid w:val="00B3765A"/>
    <w:rsid w:val="00B3780C"/>
    <w:rsid w:val="00B45875"/>
    <w:rsid w:val="00B50B6A"/>
    <w:rsid w:val="00B62D47"/>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812"/>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B19E5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505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D9CEE5-1139-41EE-A7F3-B5B0B0D044E9}">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10875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8</cp:revision>
  <cp:lastPrinted>2018-08-31T10:37:00Z</cp:lastPrinted>
  <dcterms:created xsi:type="dcterms:W3CDTF">2020-01-24T09:49:00Z</dcterms:created>
  <dcterms:modified xsi:type="dcterms:W3CDTF">2021-02-25T17:04:00Z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