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580"/>
        <w:tblW w:w="15877" w:type="dxa"/>
        <w:tblLook w:val="04A0" w:firstRow="1" w:lastRow="0" w:firstColumn="1" w:lastColumn="0" w:noHBand="0" w:noVBand="1"/>
      </w:tblPr>
      <w:tblGrid>
        <w:gridCol w:w="9918"/>
        <w:gridCol w:w="1276"/>
        <w:gridCol w:w="1134"/>
        <w:gridCol w:w="3549"/>
      </w:tblGrid>
      <w:tr w:rsidR="001838FA" w14:paraId="62CAB6A4" w14:textId="77777777" w:rsidTr="00EF4B2F">
        <w:tc>
          <w:tcPr>
            <w:tcW w:w="9918" w:type="dxa"/>
          </w:tcPr>
          <w:p w14:paraId="3A50B34C" w14:textId="77777777" w:rsidR="001838FA" w:rsidRDefault="001838FA" w:rsidP="001838FA">
            <w:pPr>
              <w:rPr>
                <w:b/>
              </w:rPr>
            </w:pPr>
            <w:r w:rsidRPr="001838FA">
              <w:rPr>
                <w:b/>
              </w:rPr>
              <w:t>Attributes</w:t>
            </w:r>
          </w:p>
          <w:p w14:paraId="44FB4546" w14:textId="77777777" w:rsidR="001838FA" w:rsidRPr="001838FA" w:rsidRDefault="001838FA" w:rsidP="001838FA">
            <w:pPr>
              <w:rPr>
                <w:b/>
              </w:rPr>
            </w:pPr>
          </w:p>
        </w:tc>
        <w:tc>
          <w:tcPr>
            <w:tcW w:w="1276" w:type="dxa"/>
          </w:tcPr>
          <w:p w14:paraId="769D6006" w14:textId="77777777" w:rsidR="001838FA" w:rsidRPr="001838FA" w:rsidRDefault="001838FA" w:rsidP="001838FA">
            <w:pPr>
              <w:rPr>
                <w:b/>
              </w:rPr>
            </w:pPr>
            <w:r w:rsidRPr="001838FA">
              <w:rPr>
                <w:b/>
              </w:rPr>
              <w:t>Essential</w:t>
            </w:r>
          </w:p>
        </w:tc>
        <w:tc>
          <w:tcPr>
            <w:tcW w:w="1134" w:type="dxa"/>
          </w:tcPr>
          <w:p w14:paraId="0E79BEF8" w14:textId="77777777" w:rsidR="001838FA" w:rsidRPr="001838FA" w:rsidRDefault="001838FA" w:rsidP="001838FA">
            <w:pPr>
              <w:rPr>
                <w:b/>
              </w:rPr>
            </w:pPr>
            <w:r w:rsidRPr="001838FA">
              <w:rPr>
                <w:b/>
              </w:rPr>
              <w:t>Desirable</w:t>
            </w:r>
          </w:p>
        </w:tc>
        <w:tc>
          <w:tcPr>
            <w:tcW w:w="3549" w:type="dxa"/>
          </w:tcPr>
          <w:p w14:paraId="6F9FDC13" w14:textId="77777777" w:rsidR="001838FA" w:rsidRPr="001838FA" w:rsidRDefault="001838FA" w:rsidP="001838FA">
            <w:pPr>
              <w:rPr>
                <w:b/>
              </w:rPr>
            </w:pPr>
            <w:r w:rsidRPr="001838FA">
              <w:rPr>
                <w:b/>
              </w:rPr>
              <w:t xml:space="preserve">Evidence </w:t>
            </w:r>
          </w:p>
        </w:tc>
      </w:tr>
      <w:tr w:rsidR="001838FA" w14:paraId="476589C6" w14:textId="77777777" w:rsidTr="001838FA">
        <w:tc>
          <w:tcPr>
            <w:tcW w:w="15877" w:type="dxa"/>
            <w:gridSpan w:val="4"/>
            <w:tcBorders>
              <w:bottom w:val="single" w:sz="4" w:space="0" w:color="auto"/>
            </w:tcBorders>
          </w:tcPr>
          <w:p w14:paraId="15CDA798" w14:textId="77777777" w:rsidR="001838FA" w:rsidRDefault="001838FA" w:rsidP="001838FA">
            <w:pPr>
              <w:rPr>
                <w:b/>
              </w:rPr>
            </w:pPr>
            <w:r w:rsidRPr="001838FA">
              <w:rPr>
                <w:b/>
              </w:rPr>
              <w:t>Education and Qualifications</w:t>
            </w:r>
          </w:p>
          <w:p w14:paraId="0DA328EB" w14:textId="77777777" w:rsidR="001838FA" w:rsidRPr="001838FA" w:rsidRDefault="001838FA" w:rsidP="001838FA">
            <w:pPr>
              <w:rPr>
                <w:b/>
              </w:rPr>
            </w:pPr>
          </w:p>
        </w:tc>
      </w:tr>
      <w:tr w:rsidR="001838FA" w14:paraId="58D16341" w14:textId="77777777" w:rsidTr="00EF4B2F">
        <w:tc>
          <w:tcPr>
            <w:tcW w:w="9918" w:type="dxa"/>
            <w:tcBorders>
              <w:top w:val="single" w:sz="4" w:space="0" w:color="auto"/>
              <w:left w:val="single" w:sz="4" w:space="0" w:color="auto"/>
              <w:bottom w:val="nil"/>
              <w:right w:val="single" w:sz="4" w:space="0" w:color="auto"/>
            </w:tcBorders>
          </w:tcPr>
          <w:p w14:paraId="1D6358EF" w14:textId="77777777" w:rsidR="00700016" w:rsidRPr="00085F1C" w:rsidRDefault="00700016" w:rsidP="00700016">
            <w:pPr>
              <w:pStyle w:val="ListParagraph"/>
              <w:numPr>
                <w:ilvl w:val="0"/>
                <w:numId w:val="3"/>
              </w:numPr>
              <w:rPr>
                <w:b/>
              </w:rPr>
            </w:pPr>
            <w:r>
              <w:t>Qualified Teacher status</w:t>
            </w:r>
          </w:p>
          <w:p w14:paraId="075780CD" w14:textId="77777777" w:rsidR="00700016" w:rsidRPr="00085F1C" w:rsidRDefault="00700016" w:rsidP="00700016">
            <w:pPr>
              <w:pStyle w:val="ListParagraph"/>
              <w:numPr>
                <w:ilvl w:val="0"/>
                <w:numId w:val="3"/>
              </w:numPr>
              <w:rPr>
                <w:b/>
              </w:rPr>
            </w:pPr>
            <w:r>
              <w:t>Recent and relevant Continual Professional Development</w:t>
            </w:r>
          </w:p>
          <w:p w14:paraId="42F4DFE3" w14:textId="77777777" w:rsidR="00700016" w:rsidRPr="00085F1C" w:rsidRDefault="00700016" w:rsidP="00700016">
            <w:pPr>
              <w:pStyle w:val="ListParagraph"/>
              <w:numPr>
                <w:ilvl w:val="0"/>
                <w:numId w:val="3"/>
              </w:numPr>
              <w:rPr>
                <w:b/>
              </w:rPr>
            </w:pPr>
            <w:r>
              <w:t>First degree or equivalent in a relevant subject</w:t>
            </w:r>
          </w:p>
          <w:p w14:paraId="473DCFC5" w14:textId="77777777" w:rsidR="001838FA" w:rsidRDefault="00700016" w:rsidP="00700016">
            <w:pPr>
              <w:pStyle w:val="ListParagraph"/>
              <w:numPr>
                <w:ilvl w:val="0"/>
                <w:numId w:val="3"/>
              </w:numPr>
            </w:pPr>
            <w:r>
              <w:t>Good Honours Degree in English</w:t>
            </w:r>
          </w:p>
        </w:tc>
        <w:tc>
          <w:tcPr>
            <w:tcW w:w="1276" w:type="dxa"/>
            <w:tcBorders>
              <w:top w:val="single" w:sz="4" w:space="0" w:color="auto"/>
              <w:left w:val="single" w:sz="4" w:space="0" w:color="auto"/>
              <w:bottom w:val="nil"/>
              <w:right w:val="single" w:sz="4" w:space="0" w:color="auto"/>
            </w:tcBorders>
          </w:tcPr>
          <w:p w14:paraId="29589D46" w14:textId="77777777" w:rsidR="001838FA" w:rsidRDefault="001838FA" w:rsidP="001838FA">
            <w:pPr>
              <w:spacing w:before="40" w:after="20"/>
              <w:jc w:val="center"/>
              <w:rPr>
                <w:rFonts w:ascii="Calibri" w:hAnsi="Calibri" w:cs="Arial"/>
                <w:noProof/>
                <w:sz w:val="18"/>
                <w:szCs w:val="18"/>
              </w:rPr>
            </w:pPr>
            <w:r w:rsidRPr="00B54807">
              <w:rPr>
                <w:rFonts w:ascii="Calibri" w:hAnsi="Calibri" w:cs="Arial"/>
                <w:noProof/>
                <w:sz w:val="18"/>
                <w:szCs w:val="18"/>
              </w:rPr>
              <w:sym w:font="Wingdings" w:char="F0FC"/>
            </w:r>
          </w:p>
          <w:p w14:paraId="47963EB3" w14:textId="77777777" w:rsidR="00700016" w:rsidRDefault="00700016" w:rsidP="001838FA">
            <w:pPr>
              <w:spacing w:before="40" w:after="20"/>
              <w:jc w:val="center"/>
              <w:rPr>
                <w:rFonts w:ascii="Calibri" w:hAnsi="Calibri" w:cs="Arial"/>
                <w:noProof/>
                <w:sz w:val="18"/>
                <w:szCs w:val="18"/>
              </w:rPr>
            </w:pPr>
            <w:r w:rsidRPr="00B54807">
              <w:rPr>
                <w:rFonts w:ascii="Calibri" w:hAnsi="Calibri" w:cs="Arial"/>
                <w:noProof/>
                <w:sz w:val="18"/>
                <w:szCs w:val="18"/>
              </w:rPr>
              <w:sym w:font="Wingdings" w:char="F0FC"/>
            </w:r>
          </w:p>
          <w:p w14:paraId="69F042AD" w14:textId="77777777" w:rsidR="00700016" w:rsidRDefault="00700016" w:rsidP="001838FA">
            <w:pPr>
              <w:spacing w:before="40" w:after="20"/>
              <w:jc w:val="center"/>
              <w:rPr>
                <w:rFonts w:ascii="Calibri" w:hAnsi="Calibri" w:cs="Arial"/>
                <w:noProof/>
                <w:sz w:val="18"/>
                <w:szCs w:val="18"/>
              </w:rPr>
            </w:pPr>
          </w:p>
          <w:p w14:paraId="413AC508" w14:textId="77777777" w:rsidR="00700016" w:rsidRDefault="00700016" w:rsidP="001838FA">
            <w:pPr>
              <w:spacing w:before="40" w:after="20"/>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06A5AA1D" w14:textId="77777777" w:rsidR="001838FA" w:rsidRDefault="001838FA" w:rsidP="001838FA">
            <w:pPr>
              <w:jc w:val="center"/>
            </w:pPr>
          </w:p>
          <w:p w14:paraId="1C7BC4B9" w14:textId="77777777" w:rsidR="00700016" w:rsidRDefault="00700016" w:rsidP="001838FA">
            <w:pPr>
              <w:jc w:val="center"/>
            </w:pPr>
          </w:p>
          <w:p w14:paraId="5336AACC" w14:textId="77777777" w:rsidR="00700016" w:rsidRDefault="00700016" w:rsidP="001838FA">
            <w:pPr>
              <w:jc w:val="center"/>
            </w:pPr>
            <w:r w:rsidRPr="00B54807">
              <w:rPr>
                <w:rFonts w:ascii="Calibri" w:hAnsi="Calibri" w:cs="Arial"/>
                <w:noProof/>
                <w:sz w:val="18"/>
                <w:szCs w:val="18"/>
              </w:rPr>
              <w:sym w:font="Wingdings" w:char="F0FC"/>
            </w:r>
          </w:p>
        </w:tc>
        <w:tc>
          <w:tcPr>
            <w:tcW w:w="3549" w:type="dxa"/>
            <w:tcBorders>
              <w:top w:val="single" w:sz="4" w:space="0" w:color="auto"/>
              <w:left w:val="single" w:sz="4" w:space="0" w:color="auto"/>
              <w:bottom w:val="nil"/>
              <w:right w:val="single" w:sz="4" w:space="0" w:color="auto"/>
            </w:tcBorders>
          </w:tcPr>
          <w:p w14:paraId="734339C9" w14:textId="77777777" w:rsidR="001838FA" w:rsidRDefault="001838FA" w:rsidP="00700016">
            <w:r>
              <w:t>A</w:t>
            </w:r>
            <w:r w:rsidR="00700016">
              <w:t>p</w:t>
            </w:r>
            <w:r>
              <w:t>plication</w:t>
            </w:r>
          </w:p>
          <w:p w14:paraId="750CC083" w14:textId="77777777" w:rsidR="00700016" w:rsidRDefault="00700016" w:rsidP="00700016">
            <w:r>
              <w:t>Letter &amp; Application</w:t>
            </w:r>
          </w:p>
          <w:p w14:paraId="05426265" w14:textId="77777777" w:rsidR="00700016" w:rsidRDefault="00700016" w:rsidP="00700016">
            <w:r>
              <w:t>Application</w:t>
            </w:r>
          </w:p>
          <w:p w14:paraId="5EC57975" w14:textId="77777777" w:rsidR="00700016" w:rsidRDefault="00700016" w:rsidP="00700016">
            <w:r>
              <w:t>Application</w:t>
            </w:r>
          </w:p>
        </w:tc>
      </w:tr>
      <w:tr w:rsidR="001838FA" w14:paraId="00A20D3D" w14:textId="77777777" w:rsidTr="00EF4B2F">
        <w:tc>
          <w:tcPr>
            <w:tcW w:w="9918" w:type="dxa"/>
            <w:tcBorders>
              <w:top w:val="nil"/>
              <w:left w:val="single" w:sz="4" w:space="0" w:color="auto"/>
              <w:bottom w:val="single" w:sz="4" w:space="0" w:color="auto"/>
              <w:right w:val="single" w:sz="4" w:space="0" w:color="auto"/>
            </w:tcBorders>
          </w:tcPr>
          <w:p w14:paraId="73D9A813" w14:textId="77777777" w:rsidR="001838FA" w:rsidRDefault="001838FA" w:rsidP="00700016"/>
        </w:tc>
        <w:tc>
          <w:tcPr>
            <w:tcW w:w="1276" w:type="dxa"/>
            <w:tcBorders>
              <w:top w:val="nil"/>
              <w:left w:val="single" w:sz="4" w:space="0" w:color="auto"/>
              <w:bottom w:val="single" w:sz="4" w:space="0" w:color="auto"/>
              <w:right w:val="single" w:sz="4" w:space="0" w:color="auto"/>
            </w:tcBorders>
          </w:tcPr>
          <w:p w14:paraId="0011DD96" w14:textId="77777777" w:rsidR="001838FA" w:rsidRPr="001838FA" w:rsidRDefault="001838FA" w:rsidP="001838FA">
            <w:pPr>
              <w:spacing w:before="40" w:after="20"/>
              <w:jc w:val="center"/>
              <w:rPr>
                <w:rFonts w:ascii="Calibri" w:hAnsi="Calibri" w:cs="Arial"/>
                <w:noProof/>
                <w:sz w:val="18"/>
                <w:szCs w:val="18"/>
              </w:rPr>
            </w:pPr>
          </w:p>
        </w:tc>
        <w:tc>
          <w:tcPr>
            <w:tcW w:w="1134" w:type="dxa"/>
            <w:tcBorders>
              <w:top w:val="nil"/>
              <w:left w:val="single" w:sz="4" w:space="0" w:color="auto"/>
              <w:bottom w:val="single" w:sz="4" w:space="0" w:color="auto"/>
              <w:right w:val="single" w:sz="4" w:space="0" w:color="auto"/>
            </w:tcBorders>
          </w:tcPr>
          <w:p w14:paraId="486E808F" w14:textId="77777777" w:rsidR="001838FA" w:rsidRDefault="001838FA" w:rsidP="001838FA">
            <w:pPr>
              <w:jc w:val="center"/>
            </w:pPr>
          </w:p>
        </w:tc>
        <w:tc>
          <w:tcPr>
            <w:tcW w:w="3549" w:type="dxa"/>
            <w:tcBorders>
              <w:top w:val="nil"/>
              <w:left w:val="single" w:sz="4" w:space="0" w:color="auto"/>
              <w:bottom w:val="single" w:sz="4" w:space="0" w:color="auto"/>
              <w:right w:val="single" w:sz="4" w:space="0" w:color="auto"/>
            </w:tcBorders>
          </w:tcPr>
          <w:p w14:paraId="5246C936" w14:textId="77777777" w:rsidR="001838FA" w:rsidRDefault="001838FA" w:rsidP="00700016"/>
        </w:tc>
      </w:tr>
      <w:tr w:rsidR="001838FA" w14:paraId="6AF0BCFD" w14:textId="77777777" w:rsidTr="001B202B">
        <w:tc>
          <w:tcPr>
            <w:tcW w:w="15877" w:type="dxa"/>
            <w:gridSpan w:val="4"/>
            <w:tcBorders>
              <w:top w:val="single" w:sz="4" w:space="0" w:color="auto"/>
              <w:bottom w:val="nil"/>
            </w:tcBorders>
          </w:tcPr>
          <w:p w14:paraId="63E290DC" w14:textId="77777777" w:rsidR="001838FA" w:rsidRDefault="001838FA" w:rsidP="001838FA">
            <w:pPr>
              <w:rPr>
                <w:b/>
              </w:rPr>
            </w:pPr>
            <w:r w:rsidRPr="001838FA">
              <w:rPr>
                <w:b/>
              </w:rPr>
              <w:t>Experience</w:t>
            </w:r>
          </w:p>
          <w:p w14:paraId="05DC2E81" w14:textId="77777777" w:rsidR="001838FA" w:rsidRDefault="001838FA" w:rsidP="001838FA"/>
        </w:tc>
      </w:tr>
      <w:tr w:rsidR="001838FA" w14:paraId="08FB1AFA" w14:textId="77777777" w:rsidTr="001B202B">
        <w:tc>
          <w:tcPr>
            <w:tcW w:w="9918" w:type="dxa"/>
            <w:tcBorders>
              <w:top w:val="single" w:sz="4" w:space="0" w:color="auto"/>
              <w:left w:val="single" w:sz="4" w:space="0" w:color="auto"/>
              <w:bottom w:val="nil"/>
              <w:right w:val="single" w:sz="4" w:space="0" w:color="auto"/>
            </w:tcBorders>
          </w:tcPr>
          <w:p w14:paraId="308F239B" w14:textId="77777777" w:rsidR="001838FA" w:rsidRPr="00700016" w:rsidRDefault="00700016" w:rsidP="00700016">
            <w:pPr>
              <w:pStyle w:val="ListParagraph"/>
              <w:numPr>
                <w:ilvl w:val="0"/>
                <w:numId w:val="1"/>
              </w:numPr>
            </w:pPr>
            <w:r>
              <w:t>Recent and successful teacher experience in the relevant subject area at both KS3 and KS4</w:t>
            </w:r>
          </w:p>
        </w:tc>
        <w:tc>
          <w:tcPr>
            <w:tcW w:w="1276" w:type="dxa"/>
            <w:tcBorders>
              <w:top w:val="single" w:sz="4" w:space="0" w:color="auto"/>
              <w:left w:val="single" w:sz="4" w:space="0" w:color="auto"/>
              <w:bottom w:val="nil"/>
              <w:right w:val="single" w:sz="4" w:space="0" w:color="auto"/>
            </w:tcBorders>
          </w:tcPr>
          <w:p w14:paraId="7E55C826" w14:textId="77777777" w:rsidR="001838FA" w:rsidRDefault="00700016" w:rsidP="001838FA">
            <w:pPr>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3BEC47A6" w14:textId="77777777" w:rsidR="001838FA" w:rsidRDefault="001838FA" w:rsidP="001838FA">
            <w:pPr>
              <w:jc w:val="center"/>
            </w:pPr>
          </w:p>
        </w:tc>
        <w:tc>
          <w:tcPr>
            <w:tcW w:w="3549" w:type="dxa"/>
            <w:tcBorders>
              <w:top w:val="single" w:sz="4" w:space="0" w:color="auto"/>
              <w:left w:val="single" w:sz="4" w:space="0" w:color="auto"/>
              <w:bottom w:val="nil"/>
              <w:right w:val="single" w:sz="4" w:space="0" w:color="auto"/>
            </w:tcBorders>
            <w:shd w:val="clear" w:color="auto" w:fill="auto"/>
          </w:tcPr>
          <w:p w14:paraId="7285903B" w14:textId="77777777" w:rsidR="001838FA" w:rsidRDefault="001838FA" w:rsidP="001838FA">
            <w:r>
              <w:t>Application</w:t>
            </w:r>
          </w:p>
        </w:tc>
      </w:tr>
      <w:tr w:rsidR="001838FA" w14:paraId="3484DE75" w14:textId="77777777" w:rsidTr="001B202B">
        <w:tc>
          <w:tcPr>
            <w:tcW w:w="9918" w:type="dxa"/>
            <w:tcBorders>
              <w:top w:val="nil"/>
              <w:left w:val="single" w:sz="4" w:space="0" w:color="auto"/>
              <w:bottom w:val="nil"/>
              <w:right w:val="single" w:sz="4" w:space="0" w:color="auto"/>
            </w:tcBorders>
          </w:tcPr>
          <w:p w14:paraId="24469FE5" w14:textId="77777777" w:rsidR="001838FA" w:rsidRPr="00700016" w:rsidRDefault="00700016" w:rsidP="00700016">
            <w:pPr>
              <w:pStyle w:val="ListParagraph"/>
              <w:numPr>
                <w:ilvl w:val="0"/>
                <w:numId w:val="1"/>
              </w:numPr>
            </w:pPr>
            <w:r>
              <w:t>Proven track record of delivering excellent outcomes for pupils of all abilities</w:t>
            </w:r>
          </w:p>
        </w:tc>
        <w:tc>
          <w:tcPr>
            <w:tcW w:w="1276" w:type="dxa"/>
            <w:tcBorders>
              <w:top w:val="nil"/>
              <w:left w:val="single" w:sz="4" w:space="0" w:color="auto"/>
              <w:bottom w:val="nil"/>
              <w:right w:val="single" w:sz="4" w:space="0" w:color="auto"/>
            </w:tcBorders>
          </w:tcPr>
          <w:p w14:paraId="4470DB13" w14:textId="77777777" w:rsidR="001838FA" w:rsidRDefault="00700016"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8913B4C" w14:textId="77777777" w:rsidR="001838FA" w:rsidRDefault="001838FA" w:rsidP="001838FA">
            <w:pPr>
              <w:jc w:val="center"/>
            </w:pPr>
          </w:p>
        </w:tc>
        <w:tc>
          <w:tcPr>
            <w:tcW w:w="3549" w:type="dxa"/>
            <w:tcBorders>
              <w:top w:val="nil"/>
              <w:left w:val="single" w:sz="4" w:space="0" w:color="auto"/>
              <w:bottom w:val="nil"/>
              <w:right w:val="single" w:sz="4" w:space="0" w:color="auto"/>
            </w:tcBorders>
            <w:shd w:val="clear" w:color="auto" w:fill="auto"/>
          </w:tcPr>
          <w:p w14:paraId="369CB2D1" w14:textId="77777777" w:rsidR="001838FA" w:rsidRDefault="001838FA" w:rsidP="001838FA">
            <w:r>
              <w:t>Application, References &amp; Interview</w:t>
            </w:r>
          </w:p>
        </w:tc>
      </w:tr>
      <w:tr w:rsidR="001838FA" w14:paraId="66E01C9B" w14:textId="77777777" w:rsidTr="001B202B">
        <w:tc>
          <w:tcPr>
            <w:tcW w:w="9918" w:type="dxa"/>
            <w:tcBorders>
              <w:top w:val="nil"/>
              <w:left w:val="single" w:sz="4" w:space="0" w:color="auto"/>
              <w:bottom w:val="nil"/>
              <w:right w:val="single" w:sz="4" w:space="0" w:color="auto"/>
            </w:tcBorders>
          </w:tcPr>
          <w:p w14:paraId="685702DF" w14:textId="77777777" w:rsidR="001838FA" w:rsidRPr="00700016" w:rsidRDefault="00C07B04" w:rsidP="00700016">
            <w:pPr>
              <w:pStyle w:val="ListParagraph"/>
              <w:numPr>
                <w:ilvl w:val="0"/>
                <w:numId w:val="1"/>
              </w:numPr>
            </w:pPr>
            <w:r>
              <w:t>Minimum of 2</w:t>
            </w:r>
            <w:r w:rsidR="00700016">
              <w:t xml:space="preserve"> years’ experience in a successful English department or equivalent</w:t>
            </w:r>
          </w:p>
        </w:tc>
        <w:tc>
          <w:tcPr>
            <w:tcW w:w="1276" w:type="dxa"/>
            <w:tcBorders>
              <w:top w:val="nil"/>
              <w:left w:val="single" w:sz="4" w:space="0" w:color="auto"/>
              <w:bottom w:val="nil"/>
              <w:right w:val="single" w:sz="4" w:space="0" w:color="auto"/>
            </w:tcBorders>
          </w:tcPr>
          <w:p w14:paraId="6D161314" w14:textId="77777777" w:rsidR="001838FA" w:rsidRDefault="00700016"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2E6DFF4" w14:textId="77777777" w:rsidR="001838FA" w:rsidRDefault="001838FA" w:rsidP="001838FA">
            <w:pPr>
              <w:jc w:val="center"/>
            </w:pPr>
          </w:p>
        </w:tc>
        <w:tc>
          <w:tcPr>
            <w:tcW w:w="3549" w:type="dxa"/>
            <w:tcBorders>
              <w:top w:val="nil"/>
              <w:left w:val="single" w:sz="4" w:space="0" w:color="auto"/>
              <w:bottom w:val="nil"/>
              <w:right w:val="single" w:sz="4" w:space="0" w:color="auto"/>
            </w:tcBorders>
            <w:shd w:val="clear" w:color="auto" w:fill="auto"/>
          </w:tcPr>
          <w:p w14:paraId="6E2A4684" w14:textId="77777777" w:rsidR="001838FA" w:rsidRDefault="001838FA" w:rsidP="001838FA">
            <w:r>
              <w:t>Application &amp; References</w:t>
            </w:r>
          </w:p>
        </w:tc>
      </w:tr>
      <w:tr w:rsidR="001838FA" w14:paraId="43325676" w14:textId="77777777" w:rsidTr="001B202B">
        <w:tc>
          <w:tcPr>
            <w:tcW w:w="9918" w:type="dxa"/>
            <w:tcBorders>
              <w:top w:val="nil"/>
              <w:left w:val="single" w:sz="4" w:space="0" w:color="auto"/>
              <w:bottom w:val="nil"/>
              <w:right w:val="single" w:sz="4" w:space="0" w:color="auto"/>
            </w:tcBorders>
          </w:tcPr>
          <w:p w14:paraId="3EB65162" w14:textId="77777777" w:rsidR="001838FA" w:rsidRPr="00700016" w:rsidRDefault="00700016" w:rsidP="00700016">
            <w:pPr>
              <w:pStyle w:val="ListParagraph"/>
              <w:numPr>
                <w:ilvl w:val="0"/>
                <w:numId w:val="1"/>
              </w:numPr>
            </w:pPr>
            <w:r>
              <w:t>Evidence of outstanding achievement and attainment at KS4</w:t>
            </w:r>
            <w:r w:rsidR="007007F6">
              <w:t xml:space="preserve"> (minimum 2 years)</w:t>
            </w:r>
          </w:p>
        </w:tc>
        <w:tc>
          <w:tcPr>
            <w:tcW w:w="1276" w:type="dxa"/>
            <w:tcBorders>
              <w:top w:val="nil"/>
              <w:left w:val="single" w:sz="4" w:space="0" w:color="auto"/>
              <w:bottom w:val="nil"/>
              <w:right w:val="single" w:sz="4" w:space="0" w:color="auto"/>
            </w:tcBorders>
          </w:tcPr>
          <w:p w14:paraId="735CE5BB" w14:textId="77777777" w:rsidR="001838FA" w:rsidRDefault="00700016"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4DE61B90" w14:textId="77777777" w:rsidR="001838FA" w:rsidRDefault="001838FA" w:rsidP="001838FA">
            <w:pPr>
              <w:jc w:val="center"/>
            </w:pPr>
          </w:p>
        </w:tc>
        <w:tc>
          <w:tcPr>
            <w:tcW w:w="3549" w:type="dxa"/>
            <w:tcBorders>
              <w:top w:val="nil"/>
              <w:left w:val="single" w:sz="4" w:space="0" w:color="auto"/>
              <w:bottom w:val="nil"/>
              <w:right w:val="single" w:sz="4" w:space="0" w:color="auto"/>
            </w:tcBorders>
            <w:shd w:val="clear" w:color="auto" w:fill="auto"/>
          </w:tcPr>
          <w:p w14:paraId="0FBC3B0F" w14:textId="77777777" w:rsidR="001838FA" w:rsidRDefault="001838FA" w:rsidP="001838FA">
            <w:r>
              <w:t>Application &amp; References</w:t>
            </w:r>
          </w:p>
        </w:tc>
      </w:tr>
      <w:tr w:rsidR="001838FA" w14:paraId="09E2ACBC" w14:textId="77777777" w:rsidTr="001B202B">
        <w:tc>
          <w:tcPr>
            <w:tcW w:w="9918" w:type="dxa"/>
            <w:tcBorders>
              <w:top w:val="nil"/>
              <w:left w:val="single" w:sz="4" w:space="0" w:color="auto"/>
              <w:bottom w:val="nil"/>
              <w:right w:val="single" w:sz="4" w:space="0" w:color="auto"/>
            </w:tcBorders>
          </w:tcPr>
          <w:p w14:paraId="7D2BC68E" w14:textId="77777777" w:rsidR="001838FA" w:rsidRPr="00700016" w:rsidRDefault="00700016" w:rsidP="00700016">
            <w:pPr>
              <w:pStyle w:val="ListParagraph"/>
              <w:numPr>
                <w:ilvl w:val="0"/>
                <w:numId w:val="1"/>
              </w:numPr>
              <w:rPr>
                <w:b/>
              </w:rPr>
            </w:pPr>
            <w:r>
              <w:t>Experience of leading or managing development in the core curriculum area</w:t>
            </w:r>
          </w:p>
        </w:tc>
        <w:tc>
          <w:tcPr>
            <w:tcW w:w="1276" w:type="dxa"/>
            <w:tcBorders>
              <w:top w:val="nil"/>
              <w:left w:val="single" w:sz="4" w:space="0" w:color="auto"/>
              <w:bottom w:val="nil"/>
              <w:right w:val="single" w:sz="4" w:space="0" w:color="auto"/>
            </w:tcBorders>
          </w:tcPr>
          <w:p w14:paraId="136D1FB0" w14:textId="77777777" w:rsidR="001838FA" w:rsidRDefault="001838FA" w:rsidP="001838FA">
            <w:pPr>
              <w:jc w:val="center"/>
            </w:pPr>
          </w:p>
        </w:tc>
        <w:tc>
          <w:tcPr>
            <w:tcW w:w="1134" w:type="dxa"/>
            <w:tcBorders>
              <w:top w:val="nil"/>
              <w:left w:val="single" w:sz="4" w:space="0" w:color="auto"/>
              <w:bottom w:val="nil"/>
              <w:right w:val="single" w:sz="4" w:space="0" w:color="auto"/>
            </w:tcBorders>
          </w:tcPr>
          <w:p w14:paraId="5C655E34" w14:textId="77777777" w:rsidR="001838FA" w:rsidRDefault="00700016" w:rsidP="001838FA">
            <w:pPr>
              <w:jc w:val="center"/>
            </w:pPr>
            <w:r w:rsidRPr="00B54807">
              <w:rPr>
                <w:rFonts w:ascii="Calibri" w:hAnsi="Calibri" w:cs="Arial"/>
                <w:noProof/>
                <w:sz w:val="18"/>
                <w:szCs w:val="18"/>
              </w:rPr>
              <w:sym w:font="Wingdings" w:char="F0FC"/>
            </w:r>
          </w:p>
        </w:tc>
        <w:tc>
          <w:tcPr>
            <w:tcW w:w="3549" w:type="dxa"/>
            <w:tcBorders>
              <w:top w:val="nil"/>
              <w:left w:val="single" w:sz="4" w:space="0" w:color="auto"/>
              <w:bottom w:val="nil"/>
              <w:right w:val="single" w:sz="4" w:space="0" w:color="auto"/>
            </w:tcBorders>
            <w:shd w:val="clear" w:color="auto" w:fill="auto"/>
          </w:tcPr>
          <w:p w14:paraId="37DBE4BB" w14:textId="77777777" w:rsidR="001838FA" w:rsidRDefault="001838FA" w:rsidP="001838FA">
            <w:r>
              <w:t>Application &amp; References</w:t>
            </w:r>
          </w:p>
        </w:tc>
      </w:tr>
      <w:tr w:rsidR="001838FA" w14:paraId="614EF9D8" w14:textId="77777777" w:rsidTr="001B202B">
        <w:tc>
          <w:tcPr>
            <w:tcW w:w="9918" w:type="dxa"/>
            <w:tcBorders>
              <w:top w:val="nil"/>
              <w:left w:val="single" w:sz="4" w:space="0" w:color="auto"/>
              <w:bottom w:val="nil"/>
              <w:right w:val="single" w:sz="4" w:space="0" w:color="auto"/>
            </w:tcBorders>
          </w:tcPr>
          <w:p w14:paraId="580950C2" w14:textId="77777777" w:rsidR="001838FA" w:rsidRPr="00700016" w:rsidRDefault="00700016" w:rsidP="00C07B04">
            <w:pPr>
              <w:pStyle w:val="ListParagraph"/>
              <w:numPr>
                <w:ilvl w:val="0"/>
                <w:numId w:val="1"/>
              </w:numPr>
              <w:rPr>
                <w:b/>
              </w:rPr>
            </w:pPr>
            <w:r>
              <w:t>Experience of making a significant contribution (</w:t>
            </w:r>
            <w:r w:rsidR="00C07B04">
              <w:t>minimum 2 years</w:t>
            </w:r>
            <w:r>
              <w:t>) in improving pupil outcomes at KS3 and KS4</w:t>
            </w:r>
          </w:p>
        </w:tc>
        <w:tc>
          <w:tcPr>
            <w:tcW w:w="1276" w:type="dxa"/>
            <w:tcBorders>
              <w:top w:val="nil"/>
              <w:left w:val="single" w:sz="4" w:space="0" w:color="auto"/>
              <w:bottom w:val="nil"/>
              <w:right w:val="single" w:sz="4" w:space="0" w:color="auto"/>
            </w:tcBorders>
          </w:tcPr>
          <w:p w14:paraId="786BFF9C" w14:textId="77777777" w:rsidR="001838FA" w:rsidRDefault="001838FA" w:rsidP="001838FA">
            <w:pPr>
              <w:jc w:val="center"/>
            </w:pPr>
          </w:p>
        </w:tc>
        <w:tc>
          <w:tcPr>
            <w:tcW w:w="1134" w:type="dxa"/>
            <w:tcBorders>
              <w:top w:val="nil"/>
              <w:left w:val="single" w:sz="4" w:space="0" w:color="auto"/>
              <w:bottom w:val="nil"/>
              <w:right w:val="single" w:sz="4" w:space="0" w:color="auto"/>
            </w:tcBorders>
          </w:tcPr>
          <w:p w14:paraId="6239FB68" w14:textId="77777777" w:rsidR="001838FA" w:rsidRDefault="00700016" w:rsidP="001838FA">
            <w:pPr>
              <w:jc w:val="center"/>
            </w:pPr>
            <w:r w:rsidRPr="00B54807">
              <w:rPr>
                <w:rFonts w:ascii="Calibri" w:hAnsi="Calibri" w:cs="Arial"/>
                <w:noProof/>
                <w:sz w:val="18"/>
                <w:szCs w:val="18"/>
              </w:rPr>
              <w:sym w:font="Wingdings" w:char="F0FC"/>
            </w:r>
          </w:p>
        </w:tc>
        <w:tc>
          <w:tcPr>
            <w:tcW w:w="3549" w:type="dxa"/>
            <w:tcBorders>
              <w:top w:val="nil"/>
              <w:left w:val="single" w:sz="4" w:space="0" w:color="auto"/>
              <w:bottom w:val="nil"/>
              <w:right w:val="single" w:sz="4" w:space="0" w:color="auto"/>
            </w:tcBorders>
            <w:shd w:val="clear" w:color="auto" w:fill="auto"/>
          </w:tcPr>
          <w:p w14:paraId="656EA8CF" w14:textId="77777777" w:rsidR="001838FA" w:rsidRDefault="001838FA" w:rsidP="001838FA">
            <w:r>
              <w:t>Application &amp; References</w:t>
            </w:r>
          </w:p>
        </w:tc>
      </w:tr>
      <w:tr w:rsidR="001838FA" w14:paraId="75CA35FE" w14:textId="77777777" w:rsidTr="001B202B">
        <w:tc>
          <w:tcPr>
            <w:tcW w:w="9918" w:type="dxa"/>
            <w:tcBorders>
              <w:top w:val="nil"/>
              <w:left w:val="single" w:sz="4" w:space="0" w:color="auto"/>
              <w:bottom w:val="single" w:sz="4" w:space="0" w:color="auto"/>
              <w:right w:val="single" w:sz="4" w:space="0" w:color="auto"/>
            </w:tcBorders>
          </w:tcPr>
          <w:p w14:paraId="2DD3BBD8" w14:textId="77777777" w:rsidR="001838FA" w:rsidRPr="00700016" w:rsidRDefault="00700016" w:rsidP="001838FA">
            <w:pPr>
              <w:pStyle w:val="ListParagraph"/>
              <w:numPr>
                <w:ilvl w:val="0"/>
                <w:numId w:val="1"/>
              </w:numPr>
              <w:rPr>
                <w:rFonts w:ascii="Calibri" w:hAnsi="Calibri" w:cs="Arial"/>
                <w:szCs w:val="18"/>
              </w:rPr>
            </w:pPr>
            <w:r>
              <w:t>Experience of organising and participating in effective extra-curricular work</w:t>
            </w:r>
          </w:p>
          <w:p w14:paraId="2EDA2849" w14:textId="77777777" w:rsidR="00700016" w:rsidRPr="001838FA" w:rsidRDefault="00700016" w:rsidP="00700016">
            <w:pPr>
              <w:pStyle w:val="ListParagraph"/>
              <w:rPr>
                <w:rFonts w:ascii="Calibri" w:hAnsi="Calibri" w:cs="Arial"/>
                <w:szCs w:val="18"/>
              </w:rPr>
            </w:pPr>
          </w:p>
        </w:tc>
        <w:tc>
          <w:tcPr>
            <w:tcW w:w="1276" w:type="dxa"/>
            <w:tcBorders>
              <w:top w:val="nil"/>
              <w:left w:val="single" w:sz="4" w:space="0" w:color="auto"/>
              <w:bottom w:val="single" w:sz="4" w:space="0" w:color="auto"/>
              <w:right w:val="single" w:sz="4" w:space="0" w:color="auto"/>
            </w:tcBorders>
          </w:tcPr>
          <w:p w14:paraId="024831B2" w14:textId="77777777" w:rsidR="001838FA" w:rsidRDefault="001838FA" w:rsidP="001838FA">
            <w:pPr>
              <w:jc w:val="center"/>
            </w:pPr>
          </w:p>
        </w:tc>
        <w:tc>
          <w:tcPr>
            <w:tcW w:w="1134" w:type="dxa"/>
            <w:tcBorders>
              <w:top w:val="nil"/>
              <w:left w:val="single" w:sz="4" w:space="0" w:color="auto"/>
              <w:bottom w:val="single" w:sz="4" w:space="0" w:color="auto"/>
              <w:right w:val="single" w:sz="4" w:space="0" w:color="auto"/>
            </w:tcBorders>
          </w:tcPr>
          <w:p w14:paraId="26A71D7B" w14:textId="77777777" w:rsidR="001838FA" w:rsidRDefault="00700016" w:rsidP="001838FA">
            <w:pPr>
              <w:jc w:val="center"/>
            </w:pPr>
            <w:r w:rsidRPr="00B54807">
              <w:rPr>
                <w:rFonts w:ascii="Calibri" w:hAnsi="Calibri" w:cs="Arial"/>
                <w:noProof/>
                <w:sz w:val="18"/>
                <w:szCs w:val="18"/>
              </w:rPr>
              <w:sym w:font="Wingdings" w:char="F0FC"/>
            </w:r>
          </w:p>
        </w:tc>
        <w:tc>
          <w:tcPr>
            <w:tcW w:w="3549" w:type="dxa"/>
            <w:tcBorders>
              <w:top w:val="nil"/>
              <w:left w:val="single" w:sz="4" w:space="0" w:color="auto"/>
              <w:bottom w:val="single" w:sz="4" w:space="0" w:color="auto"/>
              <w:right w:val="single" w:sz="4" w:space="0" w:color="auto"/>
            </w:tcBorders>
            <w:shd w:val="clear" w:color="auto" w:fill="auto"/>
          </w:tcPr>
          <w:p w14:paraId="7422CAC7" w14:textId="77777777" w:rsidR="001838FA" w:rsidRDefault="001838FA" w:rsidP="001838FA">
            <w:r>
              <w:t>Application &amp; References</w:t>
            </w:r>
          </w:p>
        </w:tc>
      </w:tr>
      <w:tr w:rsidR="001838FA" w14:paraId="5DDA7603" w14:textId="77777777" w:rsidTr="001B202B">
        <w:tc>
          <w:tcPr>
            <w:tcW w:w="9918" w:type="dxa"/>
            <w:tcBorders>
              <w:top w:val="single" w:sz="4" w:space="0" w:color="auto"/>
              <w:bottom w:val="single" w:sz="4" w:space="0" w:color="auto"/>
            </w:tcBorders>
          </w:tcPr>
          <w:p w14:paraId="69863B4B" w14:textId="77777777" w:rsidR="001838FA" w:rsidRDefault="00423846" w:rsidP="001838FA">
            <w:pPr>
              <w:pStyle w:val="Heading3"/>
              <w:spacing w:before="20" w:after="20"/>
              <w:jc w:val="left"/>
              <w:outlineLvl w:val="2"/>
              <w:rPr>
                <w:rFonts w:ascii="Calibri" w:hAnsi="Calibri" w:cs="Arial"/>
                <w:bCs w:val="0"/>
                <w:szCs w:val="18"/>
                <w:u w:val="none"/>
              </w:rPr>
            </w:pPr>
            <w:r>
              <w:rPr>
                <w:rFonts w:ascii="Calibri" w:hAnsi="Calibri" w:cs="Arial"/>
                <w:bCs w:val="0"/>
                <w:szCs w:val="18"/>
                <w:u w:val="none"/>
              </w:rPr>
              <w:t>Knowledge, U</w:t>
            </w:r>
            <w:r w:rsidR="001838FA">
              <w:rPr>
                <w:rFonts w:ascii="Calibri" w:hAnsi="Calibri" w:cs="Arial"/>
                <w:bCs w:val="0"/>
                <w:szCs w:val="18"/>
                <w:u w:val="none"/>
              </w:rPr>
              <w:t>nderstanding</w:t>
            </w:r>
            <w:r>
              <w:rPr>
                <w:rFonts w:ascii="Calibri" w:hAnsi="Calibri" w:cs="Arial"/>
                <w:bCs w:val="0"/>
                <w:szCs w:val="18"/>
                <w:u w:val="none"/>
              </w:rPr>
              <w:t>, Skills &amp; Abilities</w:t>
            </w:r>
          </w:p>
          <w:p w14:paraId="5D9DAD59" w14:textId="77777777" w:rsidR="009D33F7" w:rsidRPr="009D33F7" w:rsidRDefault="009D33F7" w:rsidP="009D33F7"/>
        </w:tc>
        <w:tc>
          <w:tcPr>
            <w:tcW w:w="1276" w:type="dxa"/>
            <w:tcBorders>
              <w:top w:val="single" w:sz="4" w:space="0" w:color="auto"/>
              <w:bottom w:val="single" w:sz="4" w:space="0" w:color="auto"/>
            </w:tcBorders>
          </w:tcPr>
          <w:p w14:paraId="051007E7" w14:textId="77777777" w:rsidR="001838FA" w:rsidRDefault="001838FA" w:rsidP="001838FA"/>
        </w:tc>
        <w:tc>
          <w:tcPr>
            <w:tcW w:w="1134" w:type="dxa"/>
            <w:tcBorders>
              <w:top w:val="single" w:sz="4" w:space="0" w:color="auto"/>
              <w:bottom w:val="single" w:sz="4" w:space="0" w:color="auto"/>
            </w:tcBorders>
          </w:tcPr>
          <w:p w14:paraId="530BD0DB" w14:textId="77777777" w:rsidR="001838FA" w:rsidRDefault="001838FA" w:rsidP="001838FA"/>
        </w:tc>
        <w:tc>
          <w:tcPr>
            <w:tcW w:w="3549" w:type="dxa"/>
            <w:tcBorders>
              <w:top w:val="single" w:sz="4" w:space="0" w:color="auto"/>
              <w:bottom w:val="single" w:sz="4" w:space="0" w:color="auto"/>
            </w:tcBorders>
          </w:tcPr>
          <w:p w14:paraId="07583449" w14:textId="77777777" w:rsidR="001838FA" w:rsidRDefault="001838FA" w:rsidP="001838FA"/>
        </w:tc>
      </w:tr>
      <w:tr w:rsidR="001838FA" w14:paraId="0AFE6689" w14:textId="77777777" w:rsidTr="001B202B">
        <w:tc>
          <w:tcPr>
            <w:tcW w:w="9918" w:type="dxa"/>
            <w:tcBorders>
              <w:top w:val="single" w:sz="4" w:space="0" w:color="auto"/>
              <w:left w:val="single" w:sz="4" w:space="0" w:color="auto"/>
              <w:bottom w:val="nil"/>
              <w:right w:val="single" w:sz="4" w:space="0" w:color="auto"/>
            </w:tcBorders>
          </w:tcPr>
          <w:p w14:paraId="20EE3259" w14:textId="77777777" w:rsidR="001838FA" w:rsidRPr="00093BF8" w:rsidRDefault="00700016" w:rsidP="00093BF8">
            <w:pPr>
              <w:pStyle w:val="ListParagraph"/>
              <w:numPr>
                <w:ilvl w:val="0"/>
                <w:numId w:val="1"/>
              </w:numPr>
              <w:rPr>
                <w:b/>
              </w:rPr>
            </w:pPr>
            <w:r>
              <w:t>Outstanding communication</w:t>
            </w:r>
            <w:r w:rsidR="00093BF8">
              <w:t xml:space="preserve"> skills both verbal and written</w:t>
            </w:r>
          </w:p>
        </w:tc>
        <w:tc>
          <w:tcPr>
            <w:tcW w:w="1276" w:type="dxa"/>
            <w:tcBorders>
              <w:top w:val="single" w:sz="4" w:space="0" w:color="auto"/>
              <w:left w:val="single" w:sz="4" w:space="0" w:color="auto"/>
              <w:bottom w:val="nil"/>
              <w:right w:val="single" w:sz="4" w:space="0" w:color="auto"/>
            </w:tcBorders>
          </w:tcPr>
          <w:p w14:paraId="6D0E5154" w14:textId="77777777" w:rsidR="001838FA" w:rsidRDefault="00093BF8" w:rsidP="009D33F7">
            <w:pPr>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5952EAEA" w14:textId="77777777" w:rsidR="001838FA" w:rsidRDefault="001838FA" w:rsidP="001838FA"/>
        </w:tc>
        <w:tc>
          <w:tcPr>
            <w:tcW w:w="3549" w:type="dxa"/>
            <w:tcBorders>
              <w:top w:val="single" w:sz="4" w:space="0" w:color="auto"/>
              <w:left w:val="single" w:sz="4" w:space="0" w:color="auto"/>
              <w:bottom w:val="nil"/>
              <w:right w:val="single" w:sz="4" w:space="0" w:color="auto"/>
            </w:tcBorders>
          </w:tcPr>
          <w:p w14:paraId="5D0B0652" w14:textId="77777777" w:rsidR="001838FA" w:rsidRDefault="001838FA" w:rsidP="001838FA">
            <w:r>
              <w:t>Application</w:t>
            </w:r>
          </w:p>
        </w:tc>
      </w:tr>
      <w:tr w:rsidR="001838FA" w14:paraId="12A38DD3" w14:textId="77777777" w:rsidTr="001B202B">
        <w:tc>
          <w:tcPr>
            <w:tcW w:w="9918" w:type="dxa"/>
            <w:tcBorders>
              <w:top w:val="nil"/>
              <w:left w:val="single" w:sz="4" w:space="0" w:color="auto"/>
              <w:bottom w:val="nil"/>
              <w:right w:val="single" w:sz="4" w:space="0" w:color="auto"/>
            </w:tcBorders>
          </w:tcPr>
          <w:p w14:paraId="5CB05B14" w14:textId="77777777" w:rsidR="001838FA" w:rsidRPr="00093BF8" w:rsidRDefault="00700016" w:rsidP="00093BF8">
            <w:pPr>
              <w:pStyle w:val="ListParagraph"/>
              <w:numPr>
                <w:ilvl w:val="0"/>
                <w:numId w:val="1"/>
              </w:numPr>
              <w:rPr>
                <w:b/>
              </w:rPr>
            </w:pPr>
            <w:r>
              <w:t>Outstanding classroom teacher</w:t>
            </w:r>
          </w:p>
        </w:tc>
        <w:tc>
          <w:tcPr>
            <w:tcW w:w="1276" w:type="dxa"/>
            <w:tcBorders>
              <w:top w:val="nil"/>
              <w:left w:val="single" w:sz="4" w:space="0" w:color="auto"/>
              <w:bottom w:val="nil"/>
              <w:right w:val="single" w:sz="4" w:space="0" w:color="auto"/>
            </w:tcBorders>
          </w:tcPr>
          <w:p w14:paraId="74A2E8C7" w14:textId="77777777" w:rsidR="001838FA"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8C90451" w14:textId="77777777" w:rsidR="001838FA" w:rsidRDefault="001838FA" w:rsidP="001838FA"/>
        </w:tc>
        <w:tc>
          <w:tcPr>
            <w:tcW w:w="3549" w:type="dxa"/>
            <w:tcBorders>
              <w:top w:val="nil"/>
              <w:left w:val="single" w:sz="4" w:space="0" w:color="auto"/>
              <w:bottom w:val="nil"/>
              <w:right w:val="single" w:sz="4" w:space="0" w:color="auto"/>
            </w:tcBorders>
          </w:tcPr>
          <w:p w14:paraId="42B7722A" w14:textId="77777777" w:rsidR="001838FA" w:rsidRDefault="009D33F7" w:rsidP="001838FA">
            <w:r>
              <w:t>Application &amp; Interview</w:t>
            </w:r>
          </w:p>
        </w:tc>
      </w:tr>
      <w:tr w:rsidR="009D33F7" w14:paraId="091159BE" w14:textId="77777777" w:rsidTr="001B202B">
        <w:tc>
          <w:tcPr>
            <w:tcW w:w="9918" w:type="dxa"/>
            <w:tcBorders>
              <w:top w:val="nil"/>
              <w:left w:val="single" w:sz="4" w:space="0" w:color="auto"/>
              <w:bottom w:val="nil"/>
              <w:right w:val="single" w:sz="4" w:space="0" w:color="auto"/>
            </w:tcBorders>
          </w:tcPr>
          <w:p w14:paraId="2784A5F4" w14:textId="77777777" w:rsidR="009D33F7" w:rsidRPr="00093BF8" w:rsidRDefault="00700016" w:rsidP="00093BF8">
            <w:pPr>
              <w:pStyle w:val="ListParagraph"/>
              <w:numPr>
                <w:ilvl w:val="0"/>
                <w:numId w:val="1"/>
              </w:numPr>
              <w:rPr>
                <w:b/>
              </w:rPr>
            </w:pPr>
            <w:r>
              <w:t>Outstanding classroom management</w:t>
            </w:r>
          </w:p>
        </w:tc>
        <w:tc>
          <w:tcPr>
            <w:tcW w:w="1276" w:type="dxa"/>
            <w:tcBorders>
              <w:top w:val="nil"/>
              <w:left w:val="single" w:sz="4" w:space="0" w:color="auto"/>
              <w:bottom w:val="nil"/>
              <w:right w:val="single" w:sz="4" w:space="0" w:color="auto"/>
            </w:tcBorders>
          </w:tcPr>
          <w:p w14:paraId="26DF545D" w14:textId="77777777" w:rsidR="009D33F7"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60B43BA4" w14:textId="77777777" w:rsidR="009D33F7" w:rsidRDefault="009D33F7" w:rsidP="001838FA"/>
        </w:tc>
        <w:tc>
          <w:tcPr>
            <w:tcW w:w="3549" w:type="dxa"/>
            <w:tcBorders>
              <w:top w:val="nil"/>
              <w:left w:val="single" w:sz="4" w:space="0" w:color="auto"/>
              <w:bottom w:val="nil"/>
              <w:right w:val="single" w:sz="4" w:space="0" w:color="auto"/>
            </w:tcBorders>
          </w:tcPr>
          <w:p w14:paraId="7D60E3D5" w14:textId="77777777" w:rsidR="009D33F7" w:rsidRDefault="009D33F7" w:rsidP="001838FA">
            <w:r>
              <w:t xml:space="preserve">Application </w:t>
            </w:r>
          </w:p>
        </w:tc>
      </w:tr>
      <w:tr w:rsidR="009D33F7" w14:paraId="04A0853B" w14:textId="77777777" w:rsidTr="001B202B">
        <w:tc>
          <w:tcPr>
            <w:tcW w:w="9918" w:type="dxa"/>
            <w:tcBorders>
              <w:top w:val="nil"/>
              <w:left w:val="single" w:sz="4" w:space="0" w:color="auto"/>
              <w:bottom w:val="nil"/>
              <w:right w:val="single" w:sz="4" w:space="0" w:color="auto"/>
            </w:tcBorders>
          </w:tcPr>
          <w:p w14:paraId="79AC8F22" w14:textId="77777777" w:rsidR="009D33F7" w:rsidRPr="00093BF8" w:rsidRDefault="00700016" w:rsidP="00093BF8">
            <w:pPr>
              <w:pStyle w:val="ListParagraph"/>
              <w:numPr>
                <w:ilvl w:val="0"/>
                <w:numId w:val="1"/>
              </w:numPr>
              <w:rPr>
                <w:b/>
              </w:rPr>
            </w:pPr>
            <w:r>
              <w:t>Ability to prioritise tasks and effectively delegate if and when appropriate</w:t>
            </w:r>
          </w:p>
        </w:tc>
        <w:tc>
          <w:tcPr>
            <w:tcW w:w="1276" w:type="dxa"/>
            <w:tcBorders>
              <w:top w:val="nil"/>
              <w:left w:val="single" w:sz="4" w:space="0" w:color="auto"/>
              <w:bottom w:val="nil"/>
              <w:right w:val="single" w:sz="4" w:space="0" w:color="auto"/>
            </w:tcBorders>
          </w:tcPr>
          <w:p w14:paraId="6BFC05A2" w14:textId="77777777" w:rsidR="009D33F7"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E71027A" w14:textId="77777777" w:rsidR="009D33F7" w:rsidRDefault="009D33F7" w:rsidP="001838FA"/>
        </w:tc>
        <w:tc>
          <w:tcPr>
            <w:tcW w:w="3549" w:type="dxa"/>
            <w:tcBorders>
              <w:top w:val="nil"/>
              <w:left w:val="single" w:sz="4" w:space="0" w:color="auto"/>
              <w:bottom w:val="nil"/>
              <w:right w:val="single" w:sz="4" w:space="0" w:color="auto"/>
            </w:tcBorders>
          </w:tcPr>
          <w:p w14:paraId="1078C815" w14:textId="77777777" w:rsidR="009D33F7" w:rsidRDefault="009D33F7" w:rsidP="001838FA">
            <w:r>
              <w:t>Application</w:t>
            </w:r>
          </w:p>
        </w:tc>
      </w:tr>
      <w:tr w:rsidR="009D33F7" w14:paraId="2E15C5DC" w14:textId="77777777" w:rsidTr="001B202B">
        <w:tc>
          <w:tcPr>
            <w:tcW w:w="9918" w:type="dxa"/>
            <w:tcBorders>
              <w:top w:val="nil"/>
              <w:left w:val="single" w:sz="4" w:space="0" w:color="auto"/>
              <w:bottom w:val="nil"/>
              <w:right w:val="single" w:sz="4" w:space="0" w:color="auto"/>
            </w:tcBorders>
          </w:tcPr>
          <w:p w14:paraId="1D23D35F" w14:textId="77777777" w:rsidR="009D33F7" w:rsidRPr="00093BF8" w:rsidRDefault="00093BF8" w:rsidP="00093BF8">
            <w:pPr>
              <w:pStyle w:val="ListParagraph"/>
              <w:numPr>
                <w:ilvl w:val="0"/>
                <w:numId w:val="1"/>
              </w:numPr>
              <w:rPr>
                <w:b/>
              </w:rPr>
            </w:pPr>
            <w:r>
              <w:t>Ability to lead, motivate, challenge and inspire staff and pupils</w:t>
            </w:r>
          </w:p>
        </w:tc>
        <w:tc>
          <w:tcPr>
            <w:tcW w:w="1276" w:type="dxa"/>
            <w:tcBorders>
              <w:top w:val="nil"/>
              <w:left w:val="single" w:sz="4" w:space="0" w:color="auto"/>
              <w:bottom w:val="nil"/>
              <w:right w:val="single" w:sz="4" w:space="0" w:color="auto"/>
            </w:tcBorders>
          </w:tcPr>
          <w:p w14:paraId="02709A10" w14:textId="77777777" w:rsidR="009D33F7" w:rsidRPr="00B54807" w:rsidRDefault="009D33F7" w:rsidP="009D33F7">
            <w:pPr>
              <w:jc w:val="center"/>
              <w:rPr>
                <w:rFonts w:ascii="Calibri" w:hAnsi="Calibri" w:cs="Arial"/>
                <w:noProof/>
                <w:sz w:val="18"/>
                <w:szCs w:val="18"/>
              </w:rPr>
            </w:pPr>
          </w:p>
        </w:tc>
        <w:tc>
          <w:tcPr>
            <w:tcW w:w="1134" w:type="dxa"/>
            <w:tcBorders>
              <w:top w:val="nil"/>
              <w:left w:val="single" w:sz="4" w:space="0" w:color="auto"/>
              <w:bottom w:val="nil"/>
              <w:right w:val="single" w:sz="4" w:space="0" w:color="auto"/>
            </w:tcBorders>
          </w:tcPr>
          <w:p w14:paraId="34D31448" w14:textId="77777777" w:rsidR="009D33F7" w:rsidRDefault="009D33F7" w:rsidP="001838FA"/>
        </w:tc>
        <w:tc>
          <w:tcPr>
            <w:tcW w:w="3549" w:type="dxa"/>
            <w:tcBorders>
              <w:top w:val="nil"/>
              <w:left w:val="single" w:sz="4" w:space="0" w:color="auto"/>
              <w:bottom w:val="nil"/>
              <w:right w:val="single" w:sz="4" w:space="0" w:color="auto"/>
            </w:tcBorders>
          </w:tcPr>
          <w:p w14:paraId="20BDD80A" w14:textId="77777777" w:rsidR="009D33F7" w:rsidRDefault="009D33F7" w:rsidP="001838FA">
            <w:r>
              <w:t>Application &amp; References</w:t>
            </w:r>
          </w:p>
        </w:tc>
      </w:tr>
      <w:tr w:rsidR="009D33F7" w14:paraId="50B75287" w14:textId="77777777" w:rsidTr="001B202B">
        <w:tc>
          <w:tcPr>
            <w:tcW w:w="9918" w:type="dxa"/>
            <w:tcBorders>
              <w:top w:val="nil"/>
              <w:left w:val="single" w:sz="4" w:space="0" w:color="auto"/>
              <w:bottom w:val="nil"/>
              <w:right w:val="single" w:sz="4" w:space="0" w:color="auto"/>
            </w:tcBorders>
          </w:tcPr>
          <w:p w14:paraId="145454AD" w14:textId="77777777" w:rsidR="009D33F7" w:rsidRPr="00093BF8" w:rsidRDefault="00093BF8" w:rsidP="00093BF8">
            <w:pPr>
              <w:pStyle w:val="ListParagraph"/>
              <w:numPr>
                <w:ilvl w:val="0"/>
                <w:numId w:val="1"/>
              </w:numPr>
              <w:rPr>
                <w:b/>
              </w:rPr>
            </w:pPr>
            <w:r>
              <w:t>Ability to initiate and successfully implement change</w:t>
            </w:r>
          </w:p>
        </w:tc>
        <w:tc>
          <w:tcPr>
            <w:tcW w:w="1276" w:type="dxa"/>
            <w:tcBorders>
              <w:top w:val="nil"/>
              <w:left w:val="single" w:sz="4" w:space="0" w:color="auto"/>
              <w:bottom w:val="nil"/>
              <w:right w:val="single" w:sz="4" w:space="0" w:color="auto"/>
            </w:tcBorders>
          </w:tcPr>
          <w:p w14:paraId="02413CD4" w14:textId="77777777" w:rsidR="009D33F7" w:rsidRPr="00B54807" w:rsidRDefault="009D33F7" w:rsidP="009D33F7">
            <w:pPr>
              <w:jc w:val="center"/>
              <w:rPr>
                <w:rFonts w:ascii="Calibri" w:hAnsi="Calibri" w:cs="Arial"/>
                <w:noProof/>
                <w:sz w:val="18"/>
                <w:szCs w:val="18"/>
              </w:rPr>
            </w:pPr>
          </w:p>
        </w:tc>
        <w:tc>
          <w:tcPr>
            <w:tcW w:w="1134" w:type="dxa"/>
            <w:tcBorders>
              <w:top w:val="nil"/>
              <w:left w:val="single" w:sz="4" w:space="0" w:color="auto"/>
              <w:bottom w:val="nil"/>
              <w:right w:val="single" w:sz="4" w:space="0" w:color="auto"/>
            </w:tcBorders>
          </w:tcPr>
          <w:p w14:paraId="1BC74B8A" w14:textId="77777777" w:rsidR="009D33F7" w:rsidRDefault="009D33F7" w:rsidP="001838FA"/>
        </w:tc>
        <w:tc>
          <w:tcPr>
            <w:tcW w:w="3549" w:type="dxa"/>
            <w:tcBorders>
              <w:top w:val="nil"/>
              <w:left w:val="single" w:sz="4" w:space="0" w:color="auto"/>
              <w:bottom w:val="nil"/>
              <w:right w:val="single" w:sz="4" w:space="0" w:color="auto"/>
            </w:tcBorders>
          </w:tcPr>
          <w:p w14:paraId="47A99B4A" w14:textId="77777777" w:rsidR="009D33F7" w:rsidRDefault="009D33F7" w:rsidP="001838FA">
            <w:r>
              <w:t>Application &amp; References</w:t>
            </w:r>
          </w:p>
        </w:tc>
      </w:tr>
      <w:tr w:rsidR="009D33F7" w14:paraId="6ECF68CA" w14:textId="77777777" w:rsidTr="001B202B">
        <w:tc>
          <w:tcPr>
            <w:tcW w:w="9918" w:type="dxa"/>
            <w:tcBorders>
              <w:top w:val="nil"/>
              <w:left w:val="single" w:sz="4" w:space="0" w:color="auto"/>
              <w:bottom w:val="single" w:sz="4" w:space="0" w:color="auto"/>
              <w:right w:val="single" w:sz="4" w:space="0" w:color="auto"/>
            </w:tcBorders>
          </w:tcPr>
          <w:p w14:paraId="23E5ED6C" w14:textId="77777777" w:rsidR="009D33F7" w:rsidRPr="00093BF8" w:rsidRDefault="00093BF8" w:rsidP="00093BF8">
            <w:pPr>
              <w:pStyle w:val="ListParagraph"/>
              <w:numPr>
                <w:ilvl w:val="0"/>
                <w:numId w:val="1"/>
              </w:numPr>
              <w:rPr>
                <w:b/>
              </w:rPr>
            </w:pPr>
            <w:r>
              <w:t>Ability to implement accumulative and relevant assessments for formative and summative assessment points</w:t>
            </w:r>
          </w:p>
        </w:tc>
        <w:tc>
          <w:tcPr>
            <w:tcW w:w="1276" w:type="dxa"/>
            <w:tcBorders>
              <w:top w:val="nil"/>
              <w:left w:val="single" w:sz="4" w:space="0" w:color="auto"/>
              <w:bottom w:val="single" w:sz="4" w:space="0" w:color="auto"/>
              <w:right w:val="single" w:sz="4" w:space="0" w:color="auto"/>
            </w:tcBorders>
          </w:tcPr>
          <w:p w14:paraId="46D1FCAF"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00D7A51D" w14:textId="77777777" w:rsidR="009D33F7" w:rsidRDefault="009D33F7" w:rsidP="001838FA"/>
        </w:tc>
        <w:tc>
          <w:tcPr>
            <w:tcW w:w="3549" w:type="dxa"/>
            <w:tcBorders>
              <w:top w:val="nil"/>
              <w:left w:val="single" w:sz="4" w:space="0" w:color="auto"/>
              <w:bottom w:val="single" w:sz="4" w:space="0" w:color="auto"/>
              <w:right w:val="single" w:sz="4" w:space="0" w:color="auto"/>
            </w:tcBorders>
          </w:tcPr>
          <w:p w14:paraId="6BE5ED59" w14:textId="77777777" w:rsidR="009D33F7" w:rsidRDefault="009D33F7" w:rsidP="001838FA">
            <w:r>
              <w:t>Application and References</w:t>
            </w:r>
          </w:p>
        </w:tc>
      </w:tr>
      <w:tr w:rsidR="00093BF8" w14:paraId="742803A7" w14:textId="77777777" w:rsidTr="001B202B">
        <w:trPr>
          <w:trHeight w:val="132"/>
        </w:trPr>
        <w:tc>
          <w:tcPr>
            <w:tcW w:w="9918" w:type="dxa"/>
            <w:tcBorders>
              <w:top w:val="single" w:sz="4" w:space="0" w:color="auto"/>
              <w:left w:val="single" w:sz="4" w:space="0" w:color="auto"/>
              <w:bottom w:val="nil"/>
              <w:right w:val="single" w:sz="4" w:space="0" w:color="auto"/>
            </w:tcBorders>
          </w:tcPr>
          <w:p w14:paraId="25F403B2" w14:textId="77777777" w:rsidR="00093BF8" w:rsidRDefault="00093BF8" w:rsidP="00093BF8">
            <w:pPr>
              <w:pStyle w:val="ListParagraph"/>
              <w:numPr>
                <w:ilvl w:val="0"/>
                <w:numId w:val="1"/>
              </w:numPr>
            </w:pPr>
            <w:r w:rsidRPr="00085F1C">
              <w:lastRenderedPageBreak/>
              <w:t>Ability to use data effectively to initiate strategies needed in all scenarios</w:t>
            </w:r>
          </w:p>
        </w:tc>
        <w:tc>
          <w:tcPr>
            <w:tcW w:w="1276" w:type="dxa"/>
            <w:tcBorders>
              <w:top w:val="single" w:sz="4" w:space="0" w:color="auto"/>
              <w:left w:val="single" w:sz="4" w:space="0" w:color="auto"/>
              <w:bottom w:val="nil"/>
              <w:right w:val="single" w:sz="4" w:space="0" w:color="auto"/>
            </w:tcBorders>
          </w:tcPr>
          <w:p w14:paraId="1D3E9650" w14:textId="77777777" w:rsidR="00093BF8"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05193BF4" w14:textId="77777777" w:rsidR="00093BF8" w:rsidRDefault="00093BF8" w:rsidP="001838FA"/>
        </w:tc>
        <w:tc>
          <w:tcPr>
            <w:tcW w:w="3549" w:type="dxa"/>
            <w:tcBorders>
              <w:top w:val="single" w:sz="4" w:space="0" w:color="auto"/>
              <w:left w:val="single" w:sz="4" w:space="0" w:color="auto"/>
              <w:bottom w:val="nil"/>
              <w:right w:val="single" w:sz="4" w:space="0" w:color="auto"/>
            </w:tcBorders>
          </w:tcPr>
          <w:p w14:paraId="341DBEA8" w14:textId="77777777" w:rsidR="00093BF8" w:rsidRDefault="00A21DB4" w:rsidP="001838FA">
            <w:r>
              <w:t>Application, References &amp; Interview</w:t>
            </w:r>
          </w:p>
        </w:tc>
      </w:tr>
      <w:tr w:rsidR="00093BF8" w14:paraId="689FCE2A" w14:textId="77777777" w:rsidTr="001B202B">
        <w:tc>
          <w:tcPr>
            <w:tcW w:w="9918" w:type="dxa"/>
            <w:tcBorders>
              <w:top w:val="nil"/>
              <w:left w:val="single" w:sz="4" w:space="0" w:color="auto"/>
              <w:bottom w:val="nil"/>
              <w:right w:val="single" w:sz="4" w:space="0" w:color="auto"/>
            </w:tcBorders>
          </w:tcPr>
          <w:p w14:paraId="3E210897" w14:textId="77777777" w:rsidR="00093BF8" w:rsidRDefault="00093BF8" w:rsidP="00093BF8">
            <w:pPr>
              <w:pStyle w:val="ListParagraph"/>
              <w:numPr>
                <w:ilvl w:val="0"/>
                <w:numId w:val="1"/>
              </w:numPr>
            </w:pPr>
            <w:r>
              <w:t>Ability to create and share a vision for the English department</w:t>
            </w:r>
          </w:p>
        </w:tc>
        <w:tc>
          <w:tcPr>
            <w:tcW w:w="1276" w:type="dxa"/>
            <w:tcBorders>
              <w:top w:val="nil"/>
              <w:left w:val="single" w:sz="4" w:space="0" w:color="auto"/>
              <w:bottom w:val="nil"/>
              <w:right w:val="single" w:sz="4" w:space="0" w:color="auto"/>
            </w:tcBorders>
          </w:tcPr>
          <w:p w14:paraId="14536A7D" w14:textId="77777777" w:rsidR="00093BF8"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5F290AE2" w14:textId="77777777" w:rsidR="00093BF8" w:rsidRDefault="00093BF8" w:rsidP="001838FA"/>
        </w:tc>
        <w:tc>
          <w:tcPr>
            <w:tcW w:w="3549" w:type="dxa"/>
            <w:tcBorders>
              <w:top w:val="nil"/>
              <w:left w:val="single" w:sz="4" w:space="0" w:color="auto"/>
              <w:bottom w:val="nil"/>
              <w:right w:val="single" w:sz="4" w:space="0" w:color="auto"/>
            </w:tcBorders>
          </w:tcPr>
          <w:p w14:paraId="44937943" w14:textId="77777777" w:rsidR="00093BF8" w:rsidRDefault="00A21DB4" w:rsidP="001838FA">
            <w:r>
              <w:t>Application, References &amp; Interview</w:t>
            </w:r>
          </w:p>
        </w:tc>
      </w:tr>
      <w:tr w:rsidR="00093BF8" w14:paraId="55616158" w14:textId="77777777" w:rsidTr="001B202B">
        <w:tc>
          <w:tcPr>
            <w:tcW w:w="9918" w:type="dxa"/>
            <w:tcBorders>
              <w:top w:val="nil"/>
              <w:left w:val="single" w:sz="4" w:space="0" w:color="auto"/>
              <w:bottom w:val="nil"/>
              <w:right w:val="single" w:sz="4" w:space="0" w:color="auto"/>
            </w:tcBorders>
          </w:tcPr>
          <w:p w14:paraId="55B4FE65" w14:textId="77777777" w:rsidR="00093BF8" w:rsidRDefault="00093BF8" w:rsidP="00093BF8">
            <w:pPr>
              <w:pStyle w:val="ListParagraph"/>
              <w:numPr>
                <w:ilvl w:val="0"/>
                <w:numId w:val="1"/>
              </w:numPr>
            </w:pPr>
            <w:r>
              <w:t>Ability to professionally develop department staff</w:t>
            </w:r>
          </w:p>
        </w:tc>
        <w:tc>
          <w:tcPr>
            <w:tcW w:w="1276" w:type="dxa"/>
            <w:tcBorders>
              <w:top w:val="nil"/>
              <w:left w:val="single" w:sz="4" w:space="0" w:color="auto"/>
              <w:bottom w:val="nil"/>
              <w:right w:val="single" w:sz="4" w:space="0" w:color="auto"/>
            </w:tcBorders>
          </w:tcPr>
          <w:p w14:paraId="1B903A11" w14:textId="77777777" w:rsidR="00093BF8"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7105BB2" w14:textId="77777777" w:rsidR="00093BF8" w:rsidRDefault="00093BF8" w:rsidP="001838FA"/>
        </w:tc>
        <w:tc>
          <w:tcPr>
            <w:tcW w:w="3549" w:type="dxa"/>
            <w:tcBorders>
              <w:top w:val="nil"/>
              <w:left w:val="single" w:sz="4" w:space="0" w:color="auto"/>
              <w:bottom w:val="nil"/>
              <w:right w:val="single" w:sz="4" w:space="0" w:color="auto"/>
            </w:tcBorders>
          </w:tcPr>
          <w:p w14:paraId="199A7403" w14:textId="77777777" w:rsidR="00093BF8" w:rsidRDefault="00A21DB4" w:rsidP="001838FA">
            <w:r>
              <w:t>Application, References &amp; Interview</w:t>
            </w:r>
          </w:p>
        </w:tc>
      </w:tr>
      <w:tr w:rsidR="00093BF8" w14:paraId="542DECCD" w14:textId="77777777" w:rsidTr="001B202B">
        <w:tc>
          <w:tcPr>
            <w:tcW w:w="9918" w:type="dxa"/>
            <w:tcBorders>
              <w:top w:val="nil"/>
              <w:left w:val="single" w:sz="4" w:space="0" w:color="auto"/>
              <w:bottom w:val="nil"/>
              <w:right w:val="single" w:sz="4" w:space="0" w:color="auto"/>
            </w:tcBorders>
          </w:tcPr>
          <w:p w14:paraId="13E04709" w14:textId="77777777" w:rsidR="00093BF8" w:rsidRDefault="00093BF8" w:rsidP="00093BF8">
            <w:pPr>
              <w:pStyle w:val="ListParagraph"/>
              <w:numPr>
                <w:ilvl w:val="0"/>
                <w:numId w:val="1"/>
              </w:numPr>
            </w:pPr>
            <w:r>
              <w:t>Ability to lead on Academy wide CPD</w:t>
            </w:r>
          </w:p>
        </w:tc>
        <w:tc>
          <w:tcPr>
            <w:tcW w:w="1276" w:type="dxa"/>
            <w:tcBorders>
              <w:top w:val="nil"/>
              <w:left w:val="single" w:sz="4" w:space="0" w:color="auto"/>
              <w:bottom w:val="nil"/>
              <w:right w:val="single" w:sz="4" w:space="0" w:color="auto"/>
            </w:tcBorders>
          </w:tcPr>
          <w:p w14:paraId="1E11E47C" w14:textId="77777777" w:rsidR="00093BF8"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F773613" w14:textId="77777777" w:rsidR="00093BF8" w:rsidRDefault="00093BF8" w:rsidP="001838FA"/>
        </w:tc>
        <w:tc>
          <w:tcPr>
            <w:tcW w:w="3549" w:type="dxa"/>
            <w:tcBorders>
              <w:top w:val="nil"/>
              <w:left w:val="single" w:sz="4" w:space="0" w:color="auto"/>
              <w:bottom w:val="nil"/>
              <w:right w:val="single" w:sz="4" w:space="0" w:color="auto"/>
            </w:tcBorders>
          </w:tcPr>
          <w:p w14:paraId="0B624641" w14:textId="77777777" w:rsidR="00093BF8" w:rsidRDefault="00A21DB4" w:rsidP="001838FA">
            <w:r>
              <w:t>Application, References &amp; Interview</w:t>
            </w:r>
          </w:p>
        </w:tc>
      </w:tr>
      <w:tr w:rsidR="00093BF8" w14:paraId="371D4352" w14:textId="77777777" w:rsidTr="001B202B">
        <w:tc>
          <w:tcPr>
            <w:tcW w:w="9918" w:type="dxa"/>
            <w:tcBorders>
              <w:top w:val="nil"/>
              <w:left w:val="single" w:sz="4" w:space="0" w:color="auto"/>
              <w:bottom w:val="nil"/>
              <w:right w:val="single" w:sz="4" w:space="0" w:color="auto"/>
            </w:tcBorders>
          </w:tcPr>
          <w:p w14:paraId="00E24F5D" w14:textId="77777777" w:rsidR="00093BF8" w:rsidRDefault="00093BF8" w:rsidP="00093BF8">
            <w:pPr>
              <w:pStyle w:val="ListParagraph"/>
              <w:numPr>
                <w:ilvl w:val="0"/>
                <w:numId w:val="1"/>
              </w:numPr>
            </w:pPr>
            <w:r>
              <w:t>Ability to work calmly under pressure</w:t>
            </w:r>
          </w:p>
        </w:tc>
        <w:tc>
          <w:tcPr>
            <w:tcW w:w="1276" w:type="dxa"/>
            <w:tcBorders>
              <w:top w:val="nil"/>
              <w:left w:val="single" w:sz="4" w:space="0" w:color="auto"/>
              <w:bottom w:val="nil"/>
              <w:right w:val="single" w:sz="4" w:space="0" w:color="auto"/>
            </w:tcBorders>
          </w:tcPr>
          <w:p w14:paraId="050B62ED" w14:textId="77777777" w:rsidR="00093BF8" w:rsidRPr="00B54807" w:rsidRDefault="00093BF8"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0DEE429" w14:textId="77777777" w:rsidR="00093BF8" w:rsidRDefault="00093BF8" w:rsidP="001838FA"/>
        </w:tc>
        <w:tc>
          <w:tcPr>
            <w:tcW w:w="3549" w:type="dxa"/>
            <w:tcBorders>
              <w:top w:val="nil"/>
              <w:left w:val="single" w:sz="4" w:space="0" w:color="auto"/>
              <w:bottom w:val="nil"/>
              <w:right w:val="single" w:sz="4" w:space="0" w:color="auto"/>
            </w:tcBorders>
          </w:tcPr>
          <w:p w14:paraId="21E3B180" w14:textId="77777777" w:rsidR="00093BF8" w:rsidRDefault="00A21DB4" w:rsidP="001838FA">
            <w:r>
              <w:t>Application, References &amp; Interview</w:t>
            </w:r>
          </w:p>
        </w:tc>
      </w:tr>
      <w:tr w:rsidR="00423846" w14:paraId="68EB1CFC" w14:textId="77777777" w:rsidTr="001B202B">
        <w:tc>
          <w:tcPr>
            <w:tcW w:w="9918" w:type="dxa"/>
            <w:tcBorders>
              <w:top w:val="nil"/>
              <w:left w:val="single" w:sz="4" w:space="0" w:color="auto"/>
              <w:bottom w:val="single" w:sz="4" w:space="0" w:color="auto"/>
              <w:right w:val="single" w:sz="4" w:space="0" w:color="auto"/>
            </w:tcBorders>
          </w:tcPr>
          <w:p w14:paraId="78AC6B61" w14:textId="77777777" w:rsidR="00423846" w:rsidRPr="00085F1C" w:rsidRDefault="00423846" w:rsidP="00423846">
            <w:pPr>
              <w:pStyle w:val="ListParagraph"/>
              <w:numPr>
                <w:ilvl w:val="0"/>
                <w:numId w:val="1"/>
              </w:numPr>
              <w:rPr>
                <w:b/>
              </w:rPr>
            </w:pPr>
            <w:r>
              <w:t>Experience in the use of new technologies to improve teaching and learning</w:t>
            </w:r>
          </w:p>
          <w:p w14:paraId="09A04E72" w14:textId="77777777" w:rsidR="00423846" w:rsidRDefault="00423846" w:rsidP="00423846">
            <w:pPr>
              <w:ind w:left="360"/>
            </w:pPr>
          </w:p>
        </w:tc>
        <w:tc>
          <w:tcPr>
            <w:tcW w:w="1276" w:type="dxa"/>
            <w:tcBorders>
              <w:top w:val="nil"/>
              <w:left w:val="single" w:sz="4" w:space="0" w:color="auto"/>
              <w:bottom w:val="single" w:sz="4" w:space="0" w:color="auto"/>
              <w:right w:val="single" w:sz="4" w:space="0" w:color="auto"/>
            </w:tcBorders>
          </w:tcPr>
          <w:p w14:paraId="65EE1599" w14:textId="77777777" w:rsidR="00423846" w:rsidRPr="00B54807" w:rsidRDefault="00423846" w:rsidP="009D33F7">
            <w:pPr>
              <w:jc w:val="center"/>
              <w:rPr>
                <w:rFonts w:ascii="Calibri" w:hAnsi="Calibri" w:cs="Arial"/>
                <w:noProof/>
                <w:sz w:val="18"/>
                <w:szCs w:val="18"/>
              </w:rPr>
            </w:pPr>
          </w:p>
        </w:tc>
        <w:tc>
          <w:tcPr>
            <w:tcW w:w="1134" w:type="dxa"/>
            <w:tcBorders>
              <w:top w:val="nil"/>
              <w:left w:val="single" w:sz="4" w:space="0" w:color="auto"/>
              <w:bottom w:val="single" w:sz="4" w:space="0" w:color="auto"/>
              <w:right w:val="single" w:sz="4" w:space="0" w:color="auto"/>
            </w:tcBorders>
          </w:tcPr>
          <w:p w14:paraId="79BF7288" w14:textId="77777777" w:rsidR="00423846" w:rsidRDefault="00423846" w:rsidP="001838FA">
            <w:r w:rsidRPr="00B54807">
              <w:rPr>
                <w:rFonts w:ascii="Calibri" w:hAnsi="Calibri" w:cs="Arial"/>
                <w:noProof/>
                <w:sz w:val="18"/>
                <w:szCs w:val="18"/>
              </w:rPr>
              <w:sym w:font="Wingdings" w:char="F0FC"/>
            </w:r>
          </w:p>
        </w:tc>
        <w:tc>
          <w:tcPr>
            <w:tcW w:w="3549" w:type="dxa"/>
            <w:tcBorders>
              <w:top w:val="nil"/>
              <w:left w:val="single" w:sz="4" w:space="0" w:color="auto"/>
              <w:bottom w:val="single" w:sz="4" w:space="0" w:color="auto"/>
              <w:right w:val="single" w:sz="4" w:space="0" w:color="auto"/>
            </w:tcBorders>
          </w:tcPr>
          <w:p w14:paraId="4099D773" w14:textId="77777777" w:rsidR="00423846" w:rsidRDefault="00A21DB4" w:rsidP="001838FA">
            <w:r>
              <w:t>Application, References &amp; Interview</w:t>
            </w:r>
          </w:p>
        </w:tc>
      </w:tr>
      <w:tr w:rsidR="00B57B7F" w14:paraId="3AE08990" w14:textId="77777777" w:rsidTr="001B202B">
        <w:tc>
          <w:tcPr>
            <w:tcW w:w="15877" w:type="dxa"/>
            <w:gridSpan w:val="4"/>
            <w:tcBorders>
              <w:top w:val="single" w:sz="4" w:space="0" w:color="auto"/>
              <w:bottom w:val="nil"/>
            </w:tcBorders>
          </w:tcPr>
          <w:p w14:paraId="1EC3D0F5" w14:textId="77777777" w:rsidR="00B57B7F" w:rsidRDefault="00B57B7F" w:rsidP="009D33F7">
            <w:pPr>
              <w:pStyle w:val="Heading3"/>
              <w:spacing w:before="20" w:after="20"/>
              <w:jc w:val="left"/>
              <w:outlineLvl w:val="2"/>
              <w:rPr>
                <w:rFonts w:ascii="Calibri" w:hAnsi="Calibri" w:cs="Arial"/>
                <w:bCs w:val="0"/>
                <w:szCs w:val="18"/>
                <w:u w:val="none"/>
              </w:rPr>
            </w:pPr>
            <w:r>
              <w:rPr>
                <w:rFonts w:ascii="Calibri" w:hAnsi="Calibri" w:cs="Arial"/>
                <w:bCs w:val="0"/>
                <w:szCs w:val="18"/>
                <w:u w:val="none"/>
              </w:rPr>
              <w:t>Personal Qualities</w:t>
            </w:r>
          </w:p>
          <w:p w14:paraId="5933FF93" w14:textId="77777777" w:rsidR="00B57B7F" w:rsidRDefault="00B57B7F" w:rsidP="001838FA">
            <w:pPr>
              <w:rPr>
                <w:b/>
              </w:rPr>
            </w:pPr>
          </w:p>
        </w:tc>
      </w:tr>
      <w:tr w:rsidR="009D33F7" w14:paraId="74D478C2" w14:textId="77777777" w:rsidTr="001B202B">
        <w:tc>
          <w:tcPr>
            <w:tcW w:w="9918" w:type="dxa"/>
            <w:tcBorders>
              <w:top w:val="single" w:sz="4" w:space="0" w:color="auto"/>
              <w:left w:val="single" w:sz="4" w:space="0" w:color="auto"/>
              <w:bottom w:val="nil"/>
              <w:right w:val="single" w:sz="4" w:space="0" w:color="auto"/>
            </w:tcBorders>
          </w:tcPr>
          <w:p w14:paraId="530A2703" w14:textId="77777777" w:rsidR="009D33F7" w:rsidRPr="00423846" w:rsidRDefault="00423846" w:rsidP="00423846">
            <w:pPr>
              <w:pStyle w:val="ListParagraph"/>
              <w:numPr>
                <w:ilvl w:val="0"/>
                <w:numId w:val="2"/>
              </w:numPr>
            </w:pPr>
            <w:r>
              <w:t xml:space="preserve">Reliable and conscientious </w:t>
            </w:r>
          </w:p>
        </w:tc>
        <w:tc>
          <w:tcPr>
            <w:tcW w:w="1276" w:type="dxa"/>
            <w:tcBorders>
              <w:top w:val="single" w:sz="4" w:space="0" w:color="auto"/>
              <w:left w:val="single" w:sz="4" w:space="0" w:color="auto"/>
              <w:bottom w:val="nil"/>
              <w:right w:val="single" w:sz="4" w:space="0" w:color="auto"/>
            </w:tcBorders>
          </w:tcPr>
          <w:p w14:paraId="478785CA" w14:textId="77777777" w:rsidR="009D33F7"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35247F35" w14:textId="77777777"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14:paraId="5430F283" w14:textId="77777777" w:rsidR="009D33F7" w:rsidRPr="00A21DB4" w:rsidRDefault="00A21DB4" w:rsidP="001838FA">
            <w:r>
              <w:t>Application, References &amp; Interview</w:t>
            </w:r>
          </w:p>
        </w:tc>
      </w:tr>
      <w:tr w:rsidR="00B57B7F" w14:paraId="564E11B4" w14:textId="77777777" w:rsidTr="001B202B">
        <w:tc>
          <w:tcPr>
            <w:tcW w:w="9918" w:type="dxa"/>
            <w:tcBorders>
              <w:top w:val="nil"/>
              <w:left w:val="single" w:sz="4" w:space="0" w:color="auto"/>
              <w:bottom w:val="nil"/>
              <w:right w:val="single" w:sz="4" w:space="0" w:color="auto"/>
            </w:tcBorders>
          </w:tcPr>
          <w:p w14:paraId="16299D45" w14:textId="77777777" w:rsidR="00B57B7F" w:rsidRPr="00423846" w:rsidRDefault="00423846" w:rsidP="00423846">
            <w:pPr>
              <w:pStyle w:val="ListParagraph"/>
              <w:numPr>
                <w:ilvl w:val="0"/>
                <w:numId w:val="2"/>
              </w:numPr>
            </w:pPr>
            <w:r>
              <w:t>Desire and ability to learn new skills</w:t>
            </w:r>
          </w:p>
        </w:tc>
        <w:tc>
          <w:tcPr>
            <w:tcW w:w="1276" w:type="dxa"/>
            <w:tcBorders>
              <w:top w:val="nil"/>
              <w:left w:val="single" w:sz="4" w:space="0" w:color="auto"/>
              <w:bottom w:val="nil"/>
              <w:right w:val="single" w:sz="4" w:space="0" w:color="auto"/>
            </w:tcBorders>
          </w:tcPr>
          <w:p w14:paraId="55831E08"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223FB11"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59636CB4" w14:textId="77777777" w:rsidR="00B57B7F" w:rsidRDefault="00A21DB4" w:rsidP="001838FA">
            <w:pPr>
              <w:rPr>
                <w:b/>
              </w:rPr>
            </w:pPr>
            <w:r>
              <w:t>Application, References &amp; Interview</w:t>
            </w:r>
          </w:p>
        </w:tc>
      </w:tr>
      <w:tr w:rsidR="00B57B7F" w14:paraId="411AE269" w14:textId="77777777" w:rsidTr="001B202B">
        <w:tc>
          <w:tcPr>
            <w:tcW w:w="9918" w:type="dxa"/>
            <w:tcBorders>
              <w:top w:val="nil"/>
              <w:left w:val="single" w:sz="4" w:space="0" w:color="auto"/>
              <w:bottom w:val="nil"/>
              <w:right w:val="single" w:sz="4" w:space="0" w:color="auto"/>
            </w:tcBorders>
          </w:tcPr>
          <w:p w14:paraId="0C09F7D7" w14:textId="77777777" w:rsidR="00B57B7F" w:rsidRPr="00423846" w:rsidRDefault="00423846" w:rsidP="00423846">
            <w:pPr>
              <w:pStyle w:val="ListParagraph"/>
              <w:numPr>
                <w:ilvl w:val="0"/>
                <w:numId w:val="2"/>
              </w:numPr>
            </w:pPr>
            <w:r>
              <w:t>High aspirations of all pupils</w:t>
            </w:r>
          </w:p>
        </w:tc>
        <w:tc>
          <w:tcPr>
            <w:tcW w:w="1276" w:type="dxa"/>
            <w:tcBorders>
              <w:top w:val="nil"/>
              <w:left w:val="single" w:sz="4" w:space="0" w:color="auto"/>
              <w:bottom w:val="nil"/>
              <w:right w:val="single" w:sz="4" w:space="0" w:color="auto"/>
            </w:tcBorders>
          </w:tcPr>
          <w:p w14:paraId="7575B796"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4010F672"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65CB3E1E" w14:textId="77777777" w:rsidR="00B57B7F" w:rsidRPr="00B57B7F" w:rsidRDefault="00A21DB4" w:rsidP="001838FA">
            <w:r>
              <w:t>Application, References &amp; Interview</w:t>
            </w:r>
          </w:p>
        </w:tc>
      </w:tr>
      <w:tr w:rsidR="00B57B7F" w14:paraId="1BD7C465" w14:textId="77777777" w:rsidTr="001B202B">
        <w:tc>
          <w:tcPr>
            <w:tcW w:w="9918" w:type="dxa"/>
            <w:tcBorders>
              <w:top w:val="nil"/>
              <w:left w:val="single" w:sz="4" w:space="0" w:color="auto"/>
              <w:bottom w:val="nil"/>
              <w:right w:val="single" w:sz="4" w:space="0" w:color="auto"/>
            </w:tcBorders>
          </w:tcPr>
          <w:p w14:paraId="3F6CA3FF" w14:textId="77777777" w:rsidR="00B57B7F" w:rsidRPr="00423846" w:rsidRDefault="00423846" w:rsidP="00423846">
            <w:pPr>
              <w:pStyle w:val="ListParagraph"/>
              <w:numPr>
                <w:ilvl w:val="0"/>
                <w:numId w:val="2"/>
              </w:numPr>
            </w:pPr>
            <w:r>
              <w:t>Caring and supportive</w:t>
            </w:r>
          </w:p>
        </w:tc>
        <w:tc>
          <w:tcPr>
            <w:tcW w:w="1276" w:type="dxa"/>
            <w:tcBorders>
              <w:top w:val="nil"/>
              <w:left w:val="single" w:sz="4" w:space="0" w:color="auto"/>
              <w:bottom w:val="nil"/>
              <w:right w:val="single" w:sz="4" w:space="0" w:color="auto"/>
            </w:tcBorders>
          </w:tcPr>
          <w:p w14:paraId="45DC3CE9"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D19973B"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9CB6B14" w14:textId="77777777" w:rsidR="00B57B7F" w:rsidRPr="00B57B7F" w:rsidRDefault="00A21DB4" w:rsidP="001838FA">
            <w:r>
              <w:t>Application, References &amp; Interview</w:t>
            </w:r>
          </w:p>
        </w:tc>
      </w:tr>
      <w:tr w:rsidR="00B57B7F" w14:paraId="6E2216A8" w14:textId="77777777" w:rsidTr="001B202B">
        <w:tc>
          <w:tcPr>
            <w:tcW w:w="9918" w:type="dxa"/>
            <w:tcBorders>
              <w:top w:val="nil"/>
              <w:left w:val="single" w:sz="4" w:space="0" w:color="auto"/>
              <w:bottom w:val="nil"/>
              <w:right w:val="single" w:sz="4" w:space="0" w:color="auto"/>
            </w:tcBorders>
          </w:tcPr>
          <w:p w14:paraId="3F962045" w14:textId="77777777" w:rsidR="00B57B7F" w:rsidRPr="00423846" w:rsidRDefault="00423846" w:rsidP="00423846">
            <w:pPr>
              <w:pStyle w:val="ListParagraph"/>
              <w:numPr>
                <w:ilvl w:val="0"/>
                <w:numId w:val="2"/>
              </w:numPr>
            </w:pPr>
            <w:r>
              <w:t>Enthusiastic team player</w:t>
            </w:r>
          </w:p>
        </w:tc>
        <w:tc>
          <w:tcPr>
            <w:tcW w:w="1276" w:type="dxa"/>
            <w:tcBorders>
              <w:top w:val="nil"/>
              <w:left w:val="single" w:sz="4" w:space="0" w:color="auto"/>
              <w:bottom w:val="nil"/>
              <w:right w:val="single" w:sz="4" w:space="0" w:color="auto"/>
            </w:tcBorders>
          </w:tcPr>
          <w:p w14:paraId="7D60DF23"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85D4D63"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7E6E7241" w14:textId="77777777" w:rsidR="00B57B7F" w:rsidRPr="00B57B7F" w:rsidRDefault="00A21DB4" w:rsidP="001838FA">
            <w:r>
              <w:t>Application, References &amp; Interview</w:t>
            </w:r>
          </w:p>
        </w:tc>
      </w:tr>
      <w:tr w:rsidR="00B57B7F" w14:paraId="565A72DC" w14:textId="77777777" w:rsidTr="001B202B">
        <w:tc>
          <w:tcPr>
            <w:tcW w:w="9918" w:type="dxa"/>
            <w:tcBorders>
              <w:top w:val="nil"/>
              <w:left w:val="single" w:sz="4" w:space="0" w:color="auto"/>
              <w:bottom w:val="nil"/>
              <w:right w:val="single" w:sz="4" w:space="0" w:color="auto"/>
            </w:tcBorders>
          </w:tcPr>
          <w:p w14:paraId="2CCC0C5D" w14:textId="77777777" w:rsidR="00B57B7F" w:rsidRPr="00423846" w:rsidRDefault="00423846" w:rsidP="00423846">
            <w:pPr>
              <w:pStyle w:val="ListParagraph"/>
              <w:numPr>
                <w:ilvl w:val="0"/>
                <w:numId w:val="2"/>
              </w:numPr>
            </w:pPr>
            <w:r>
              <w:t>Organise, plan and prioritise effectively</w:t>
            </w:r>
          </w:p>
        </w:tc>
        <w:tc>
          <w:tcPr>
            <w:tcW w:w="1276" w:type="dxa"/>
            <w:tcBorders>
              <w:top w:val="nil"/>
              <w:left w:val="single" w:sz="4" w:space="0" w:color="auto"/>
              <w:bottom w:val="nil"/>
              <w:right w:val="single" w:sz="4" w:space="0" w:color="auto"/>
            </w:tcBorders>
          </w:tcPr>
          <w:p w14:paraId="2B0323D4"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2823FE7"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9DA4A1F" w14:textId="77777777" w:rsidR="00B57B7F" w:rsidRDefault="00A21DB4" w:rsidP="001838FA">
            <w:pPr>
              <w:rPr>
                <w:b/>
              </w:rPr>
            </w:pPr>
            <w:r>
              <w:t>Application, References &amp; Interview</w:t>
            </w:r>
          </w:p>
        </w:tc>
      </w:tr>
      <w:tr w:rsidR="00B57B7F" w14:paraId="4EAEE2E7" w14:textId="77777777" w:rsidTr="001B202B">
        <w:tc>
          <w:tcPr>
            <w:tcW w:w="9918" w:type="dxa"/>
            <w:tcBorders>
              <w:top w:val="nil"/>
              <w:left w:val="single" w:sz="4" w:space="0" w:color="auto"/>
              <w:bottom w:val="nil"/>
              <w:right w:val="single" w:sz="4" w:space="0" w:color="auto"/>
            </w:tcBorders>
          </w:tcPr>
          <w:p w14:paraId="66F53577" w14:textId="77777777" w:rsidR="00B57B7F" w:rsidRPr="00423846" w:rsidRDefault="00423846" w:rsidP="00423846">
            <w:pPr>
              <w:pStyle w:val="ListParagraph"/>
              <w:numPr>
                <w:ilvl w:val="0"/>
                <w:numId w:val="2"/>
              </w:numPr>
            </w:pPr>
            <w:r>
              <w:t>Flexibility, adaptability and creativity</w:t>
            </w:r>
          </w:p>
        </w:tc>
        <w:tc>
          <w:tcPr>
            <w:tcW w:w="1276" w:type="dxa"/>
            <w:tcBorders>
              <w:top w:val="nil"/>
              <w:left w:val="single" w:sz="4" w:space="0" w:color="auto"/>
              <w:bottom w:val="nil"/>
              <w:right w:val="single" w:sz="4" w:space="0" w:color="auto"/>
            </w:tcBorders>
          </w:tcPr>
          <w:p w14:paraId="6811045F"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6FE1B129"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0566D60" w14:textId="77777777" w:rsidR="00B57B7F" w:rsidRDefault="00A21DB4" w:rsidP="001838FA">
            <w:pPr>
              <w:rPr>
                <w:b/>
              </w:rPr>
            </w:pPr>
            <w:r>
              <w:t>Application, References &amp; Interview</w:t>
            </w:r>
          </w:p>
        </w:tc>
      </w:tr>
      <w:tr w:rsidR="00B57B7F" w14:paraId="19DA3309" w14:textId="77777777" w:rsidTr="001B202B">
        <w:tc>
          <w:tcPr>
            <w:tcW w:w="9918" w:type="dxa"/>
            <w:tcBorders>
              <w:top w:val="nil"/>
              <w:left w:val="single" w:sz="4" w:space="0" w:color="auto"/>
              <w:bottom w:val="nil"/>
              <w:right w:val="single" w:sz="4" w:space="0" w:color="auto"/>
            </w:tcBorders>
          </w:tcPr>
          <w:p w14:paraId="26438865" w14:textId="77777777" w:rsidR="00B57B7F" w:rsidRPr="00423846" w:rsidRDefault="00423846" w:rsidP="00423846">
            <w:pPr>
              <w:pStyle w:val="ListParagraph"/>
              <w:numPr>
                <w:ilvl w:val="0"/>
                <w:numId w:val="2"/>
              </w:numPr>
            </w:pPr>
            <w:r>
              <w:t>Motivational leader</w:t>
            </w:r>
          </w:p>
        </w:tc>
        <w:tc>
          <w:tcPr>
            <w:tcW w:w="1276" w:type="dxa"/>
            <w:tcBorders>
              <w:top w:val="nil"/>
              <w:left w:val="single" w:sz="4" w:space="0" w:color="auto"/>
              <w:bottom w:val="nil"/>
              <w:right w:val="single" w:sz="4" w:space="0" w:color="auto"/>
            </w:tcBorders>
          </w:tcPr>
          <w:p w14:paraId="07D44151"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4DA83DC"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7E017B0A" w14:textId="77777777" w:rsidR="00B57B7F" w:rsidRDefault="00A21DB4" w:rsidP="001838FA">
            <w:pPr>
              <w:rPr>
                <w:b/>
              </w:rPr>
            </w:pPr>
            <w:r>
              <w:t>Application, References &amp; Interview</w:t>
            </w:r>
          </w:p>
        </w:tc>
      </w:tr>
      <w:tr w:rsidR="00B57B7F" w14:paraId="0F34D320" w14:textId="77777777" w:rsidTr="001B202B">
        <w:tc>
          <w:tcPr>
            <w:tcW w:w="9918" w:type="dxa"/>
            <w:tcBorders>
              <w:top w:val="nil"/>
              <w:left w:val="single" w:sz="4" w:space="0" w:color="auto"/>
              <w:bottom w:val="single" w:sz="4" w:space="0" w:color="auto"/>
              <w:right w:val="single" w:sz="4" w:space="0" w:color="auto"/>
            </w:tcBorders>
          </w:tcPr>
          <w:p w14:paraId="62E4923F" w14:textId="77777777" w:rsidR="00B57B7F" w:rsidRPr="00423846" w:rsidRDefault="00423846" w:rsidP="00423846">
            <w:pPr>
              <w:pStyle w:val="ListParagraph"/>
              <w:numPr>
                <w:ilvl w:val="0"/>
                <w:numId w:val="2"/>
              </w:numPr>
            </w:pPr>
            <w:r>
              <w:t>Inspirational leader</w:t>
            </w:r>
          </w:p>
        </w:tc>
        <w:tc>
          <w:tcPr>
            <w:tcW w:w="1276" w:type="dxa"/>
            <w:tcBorders>
              <w:top w:val="nil"/>
              <w:left w:val="single" w:sz="4" w:space="0" w:color="auto"/>
              <w:bottom w:val="single" w:sz="4" w:space="0" w:color="auto"/>
              <w:right w:val="single" w:sz="4" w:space="0" w:color="auto"/>
            </w:tcBorders>
          </w:tcPr>
          <w:p w14:paraId="75CB5AA4"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15614B07" w14:textId="77777777" w:rsidR="00B57B7F" w:rsidRDefault="00B57B7F" w:rsidP="001838FA">
            <w:pPr>
              <w:rPr>
                <w:b/>
              </w:rPr>
            </w:pPr>
          </w:p>
        </w:tc>
        <w:tc>
          <w:tcPr>
            <w:tcW w:w="3549" w:type="dxa"/>
            <w:tcBorders>
              <w:top w:val="nil"/>
              <w:left w:val="single" w:sz="4" w:space="0" w:color="auto"/>
              <w:bottom w:val="single" w:sz="4" w:space="0" w:color="auto"/>
              <w:right w:val="single" w:sz="4" w:space="0" w:color="auto"/>
            </w:tcBorders>
          </w:tcPr>
          <w:p w14:paraId="50881259" w14:textId="77777777" w:rsidR="00B57B7F" w:rsidRDefault="00A21DB4" w:rsidP="001838FA">
            <w:pPr>
              <w:rPr>
                <w:b/>
              </w:rPr>
            </w:pPr>
            <w:r>
              <w:t>Application, References &amp; Interview</w:t>
            </w:r>
          </w:p>
        </w:tc>
      </w:tr>
    </w:tbl>
    <w:p w14:paraId="78943096" w14:textId="77777777" w:rsidR="009D33F7" w:rsidRDefault="009D33F7">
      <w:pPr>
        <w:rPr>
          <w:b/>
        </w:rPr>
      </w:pPr>
    </w:p>
    <w:p w14:paraId="6818F302" w14:textId="77777777" w:rsidR="00EF4B2F" w:rsidRDefault="00EF4B2F" w:rsidP="00EF4B2F">
      <w:pPr>
        <w:rPr>
          <w:b/>
        </w:rPr>
      </w:pPr>
      <w:r>
        <w:rPr>
          <w:b/>
        </w:rPr>
        <w:t>References:</w:t>
      </w:r>
    </w:p>
    <w:p w14:paraId="202F9222" w14:textId="77777777" w:rsidR="00EF4B2F" w:rsidRDefault="00EF4B2F" w:rsidP="00EF4B2F">
      <w:r>
        <w:t>Any relevant issues arising from references will be taken up at interview</w:t>
      </w:r>
    </w:p>
    <w:p w14:paraId="5C05E63C" w14:textId="77777777" w:rsidR="00EF4B2F" w:rsidRDefault="00EF4B2F" w:rsidP="00EF4B2F">
      <w:pPr>
        <w:rPr>
          <w:b/>
        </w:rPr>
      </w:pPr>
      <w:r>
        <w:rPr>
          <w:b/>
        </w:rPr>
        <w:t>DBS and pre-occupational health:</w:t>
      </w:r>
    </w:p>
    <w:p w14:paraId="695E7B5D" w14:textId="77777777" w:rsidR="00EF4B2F" w:rsidRDefault="00EF4B2F" w:rsidP="00EF4B2F">
      <w:r>
        <w:t>St Aidan’s CE Academy is committed to safeguarding and promoting the welfare of children and young people and expects all staff and volunteers to share this commitment. Any offer will be subject to receipt of a satisfactory DBS Enhanced Disclosure.</w:t>
      </w:r>
    </w:p>
    <w:p w14:paraId="68AF8A61" w14:textId="77777777" w:rsidR="00EF4B2F" w:rsidRDefault="00EF4B2F" w:rsidP="00EF4B2F">
      <w:r>
        <w:t>An enhanced DBS check and pre-occupational health check are an essential part of the selection and recruitment process.</w:t>
      </w:r>
    </w:p>
    <w:p w14:paraId="315CA526" w14:textId="77777777" w:rsidR="001B202B" w:rsidRDefault="001B202B" w:rsidP="00EF4B2F">
      <w:pPr>
        <w:rPr>
          <w:b/>
        </w:rPr>
      </w:pPr>
    </w:p>
    <w:p w14:paraId="4A386A96" w14:textId="77777777" w:rsidR="001B202B" w:rsidRDefault="001B202B" w:rsidP="00EF4B2F">
      <w:pPr>
        <w:rPr>
          <w:b/>
        </w:rPr>
      </w:pPr>
    </w:p>
    <w:p w14:paraId="715DD6C7" w14:textId="77777777" w:rsidR="00EF4B2F" w:rsidRDefault="00EF4B2F" w:rsidP="00EF4B2F">
      <w:pPr>
        <w:rPr>
          <w:b/>
        </w:rPr>
      </w:pPr>
      <w:r>
        <w:rPr>
          <w:b/>
        </w:rPr>
        <w:lastRenderedPageBreak/>
        <w:t>Equal opportunities:</w:t>
      </w:r>
    </w:p>
    <w:p w14:paraId="38058BC7" w14:textId="77777777" w:rsidR="00EF4B2F" w:rsidRDefault="00EF4B2F" w:rsidP="00EF4B2F">
      <w:r>
        <w:t xml:space="preserve">We are an equal opportunity employer. We want to develop a more diverse workforce and we positively welcome applicants from all sections of the community. </w:t>
      </w:r>
    </w:p>
    <w:p w14:paraId="47D011F5" w14:textId="77777777" w:rsidR="00EF4B2F" w:rsidRPr="00AC1A58" w:rsidRDefault="00EF4B2F" w:rsidP="00EF4B2F">
      <w:r>
        <w:t xml:space="preserve">Applications with </w:t>
      </w:r>
      <w:r w:rsidR="002808A7">
        <w:t>disabilities will be granted an</w:t>
      </w:r>
      <w:r>
        <w:t xml:space="preserve"> interview if the essential job criteria are met. </w:t>
      </w:r>
    </w:p>
    <w:p w14:paraId="144DB47B" w14:textId="77777777" w:rsidR="008A5B87" w:rsidRPr="008A5B87" w:rsidRDefault="008A5B87" w:rsidP="00EF4B2F">
      <w:pPr>
        <w:rPr>
          <w:b/>
        </w:rPr>
      </w:pPr>
      <w:r>
        <w:rPr>
          <w:b/>
        </w:rPr>
        <w:t>Information in support of application:</w:t>
      </w:r>
    </w:p>
    <w:p w14:paraId="0411894F" w14:textId="77777777" w:rsidR="00EF4B2F" w:rsidRPr="008A5B87" w:rsidRDefault="00EF4B2F">
      <w:r w:rsidRPr="008A5B87">
        <w:t>Please ensure you cover all points in the person specification within your additional information section of St Aidan’s CE Academy application form</w:t>
      </w:r>
      <w:r w:rsidR="00E91B98" w:rsidRPr="008A5B87">
        <w:t xml:space="preserve"> (maximum 2 sides of A4 paper, font 12)</w:t>
      </w:r>
      <w:r w:rsidRPr="008A5B87">
        <w:t xml:space="preserve">. </w:t>
      </w:r>
    </w:p>
    <w:sectPr w:rsidR="00EF4B2F" w:rsidRPr="008A5B87" w:rsidSect="001838F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8685" w14:textId="77777777" w:rsidR="00821F6F" w:rsidRDefault="00821F6F" w:rsidP="009D33F7">
      <w:pPr>
        <w:spacing w:after="0" w:line="240" w:lineRule="auto"/>
      </w:pPr>
      <w:r>
        <w:separator/>
      </w:r>
    </w:p>
  </w:endnote>
  <w:endnote w:type="continuationSeparator" w:id="0">
    <w:p w14:paraId="047E8390" w14:textId="77777777" w:rsidR="00821F6F" w:rsidRDefault="00821F6F" w:rsidP="009D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9AC3" w14:textId="77777777" w:rsidR="00B57B7F" w:rsidRDefault="00B57B7F" w:rsidP="00B57B7F">
    <w:pPr>
      <w:pStyle w:val="Footer"/>
      <w:jc w:val="center"/>
    </w:pPr>
    <w:r w:rsidRPr="0013599F">
      <w:rPr>
        <w:b/>
        <w:bCs/>
        <w:i/>
        <w:iCs/>
        <w:color w:val="323E4F" w:themeColor="text2" w:themeShade="BF"/>
      </w:rPr>
      <w:t xml:space="preserve">We are destined for greatness, </w:t>
    </w:r>
    <w:r>
      <w:rPr>
        <w:b/>
        <w:bCs/>
        <w:i/>
        <w:iCs/>
        <w:color w:val="323E4F" w:themeColor="text2" w:themeShade="BF"/>
      </w:rPr>
      <w:t>w</w:t>
    </w:r>
    <w:r w:rsidRPr="0013599F">
      <w:rPr>
        <w:b/>
        <w:bCs/>
        <w:i/>
        <w:iCs/>
        <w:color w:val="323E4F" w:themeColor="text2" w:themeShade="BF"/>
      </w:rPr>
      <w:t>e are St Aidan’s CE Academy’</w:t>
    </w:r>
  </w:p>
  <w:p w14:paraId="77220CB1" w14:textId="77777777" w:rsidR="00B57B7F" w:rsidRPr="00B57B7F" w:rsidRDefault="00B57B7F" w:rsidP="00B5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90AD" w14:textId="77777777" w:rsidR="00821F6F" w:rsidRDefault="00821F6F" w:rsidP="009D33F7">
      <w:pPr>
        <w:spacing w:after="0" w:line="240" w:lineRule="auto"/>
      </w:pPr>
      <w:r>
        <w:separator/>
      </w:r>
    </w:p>
  </w:footnote>
  <w:footnote w:type="continuationSeparator" w:id="0">
    <w:p w14:paraId="766A9D6A" w14:textId="77777777" w:rsidR="00821F6F" w:rsidRDefault="00821F6F" w:rsidP="009D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AA5D" w14:textId="77777777" w:rsidR="009D33F7" w:rsidRPr="009D33F7" w:rsidRDefault="00B57B7F">
    <w:pPr>
      <w:pStyle w:val="Header"/>
      <w:rPr>
        <w:b/>
      </w:rPr>
    </w:pPr>
    <w:r>
      <w:rPr>
        <w:noProof/>
        <w:lang w:eastAsia="en-GB"/>
      </w:rPr>
      <w:drawing>
        <wp:anchor distT="0" distB="0" distL="114300" distR="114300" simplePos="0" relativeHeight="251659264" behindDoc="1" locked="0" layoutInCell="1" allowOverlap="1" wp14:anchorId="21D1A8A4" wp14:editId="033F7113">
          <wp:simplePos x="0" y="0"/>
          <wp:positionH relativeFrom="column">
            <wp:posOffset>7833815</wp:posOffset>
          </wp:positionH>
          <wp:positionV relativeFrom="paragraph">
            <wp:posOffset>-123464</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F7">
      <w:rPr>
        <w:b/>
      </w:rPr>
      <w:t xml:space="preserve">Person Specification </w:t>
    </w:r>
    <w:r w:rsidR="00423846">
      <w:rPr>
        <w:b/>
      </w:rPr>
      <w:t>–</w:t>
    </w:r>
    <w:r w:rsidR="009D33F7">
      <w:rPr>
        <w:b/>
      </w:rPr>
      <w:t xml:space="preserve"> </w:t>
    </w:r>
    <w:r w:rsidR="00423846">
      <w:rPr>
        <w:b/>
      </w:rPr>
      <w:t>Assistant Principal / Head of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98A"/>
    <w:multiLevelType w:val="hybridMultilevel"/>
    <w:tmpl w:val="D3A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133F6"/>
    <w:multiLevelType w:val="hybridMultilevel"/>
    <w:tmpl w:val="89F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C08F7"/>
    <w:multiLevelType w:val="hybridMultilevel"/>
    <w:tmpl w:val="A810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06ACD"/>
    <w:multiLevelType w:val="hybridMultilevel"/>
    <w:tmpl w:val="1C5C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62CFC"/>
    <w:multiLevelType w:val="hybridMultilevel"/>
    <w:tmpl w:val="A7D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D00B8"/>
    <w:multiLevelType w:val="hybridMultilevel"/>
    <w:tmpl w:val="B3D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FA"/>
    <w:rsid w:val="00093BF8"/>
    <w:rsid w:val="000B7671"/>
    <w:rsid w:val="001838FA"/>
    <w:rsid w:val="001B202B"/>
    <w:rsid w:val="002808A7"/>
    <w:rsid w:val="00423846"/>
    <w:rsid w:val="00700016"/>
    <w:rsid w:val="007007F6"/>
    <w:rsid w:val="00740926"/>
    <w:rsid w:val="00821F6F"/>
    <w:rsid w:val="008A5B87"/>
    <w:rsid w:val="009D33F7"/>
    <w:rsid w:val="00A21DB4"/>
    <w:rsid w:val="00B57B7F"/>
    <w:rsid w:val="00C07B04"/>
    <w:rsid w:val="00E918B9"/>
    <w:rsid w:val="00E91B98"/>
    <w:rsid w:val="00EF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BF3A"/>
  <w15:chartTrackingRefBased/>
  <w15:docId w15:val="{5DE9D2AC-7001-4E71-9CD3-2A02714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838FA"/>
    <w:pPr>
      <w:keepNext/>
      <w:spacing w:after="0" w:line="240" w:lineRule="auto"/>
      <w:jc w:val="right"/>
      <w:outlineLvl w:val="2"/>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38FA"/>
    <w:rPr>
      <w:rFonts w:ascii="Times New Roman" w:eastAsia="Times New Roman" w:hAnsi="Times New Roman" w:cs="Times New Roman"/>
      <w:b/>
      <w:bCs/>
      <w:szCs w:val="24"/>
      <w:u w:val="single"/>
    </w:rPr>
  </w:style>
  <w:style w:type="paragraph" w:styleId="ListParagraph">
    <w:name w:val="List Paragraph"/>
    <w:basedOn w:val="Normal"/>
    <w:uiPriority w:val="34"/>
    <w:qFormat/>
    <w:rsid w:val="001838FA"/>
    <w:pPr>
      <w:ind w:left="720"/>
      <w:contextualSpacing/>
    </w:pPr>
  </w:style>
  <w:style w:type="paragraph" w:styleId="Header">
    <w:name w:val="header"/>
    <w:basedOn w:val="Normal"/>
    <w:link w:val="HeaderChar"/>
    <w:uiPriority w:val="99"/>
    <w:unhideWhenUsed/>
    <w:rsid w:val="009D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F7"/>
  </w:style>
  <w:style w:type="paragraph" w:styleId="Footer">
    <w:name w:val="footer"/>
    <w:basedOn w:val="Normal"/>
    <w:link w:val="FooterChar"/>
    <w:uiPriority w:val="99"/>
    <w:unhideWhenUsed/>
    <w:rsid w:val="009D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F7"/>
  </w:style>
  <w:style w:type="paragraph" w:styleId="BalloonText">
    <w:name w:val="Balloon Text"/>
    <w:basedOn w:val="Normal"/>
    <w:link w:val="BalloonTextChar"/>
    <w:uiPriority w:val="99"/>
    <w:semiHidden/>
    <w:unhideWhenUsed/>
    <w:rsid w:val="00A2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Jenn Wallis</cp:lastModifiedBy>
  <cp:revision>2</cp:revision>
  <cp:lastPrinted>2021-03-15T13:04:00Z</cp:lastPrinted>
  <dcterms:created xsi:type="dcterms:W3CDTF">2021-03-15T15:35:00Z</dcterms:created>
  <dcterms:modified xsi:type="dcterms:W3CDTF">2021-03-15T15:35:00Z</dcterms:modified>
</cp:coreProperties>
</file>