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212605A6" w14:textId="77777777" w:rsidTr="0063274D">
        <w:trPr>
          <w:trHeight w:val="433"/>
        </w:trPr>
        <w:tc>
          <w:tcPr>
            <w:tcW w:w="10485" w:type="dxa"/>
            <w:gridSpan w:val="2"/>
            <w:tcBorders>
              <w:top w:val="nil"/>
              <w:left w:val="nil"/>
              <w:right w:val="nil"/>
            </w:tcBorders>
            <w:shd w:val="clear" w:color="auto" w:fill="auto"/>
            <w:vAlign w:val="center"/>
          </w:tcPr>
          <w:p w14:paraId="3D4F2AB4"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2219394" w14:textId="77777777" w:rsidTr="00D70625">
        <w:trPr>
          <w:trHeight w:val="709"/>
        </w:trPr>
        <w:tc>
          <w:tcPr>
            <w:tcW w:w="2552" w:type="dxa"/>
            <w:shd w:val="clear" w:color="auto" w:fill="F2F2F2" w:themeFill="background1" w:themeFillShade="F2"/>
            <w:vAlign w:val="center"/>
          </w:tcPr>
          <w:p w14:paraId="4AB3650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F36BDF0" w14:textId="5227FD27" w:rsidR="00845787" w:rsidRPr="00C676CB" w:rsidRDefault="00B0451B" w:rsidP="00D70625">
            <w:pPr>
              <w:rPr>
                <w:rFonts w:cs="Arial"/>
                <w:szCs w:val="24"/>
              </w:rPr>
            </w:pPr>
            <w:r>
              <w:rPr>
                <w:rFonts w:cs="Arial"/>
                <w:szCs w:val="24"/>
              </w:rPr>
              <w:t>Stop Before You Serve Officer</w:t>
            </w:r>
          </w:p>
        </w:tc>
      </w:tr>
      <w:tr w:rsidR="00845787" w:rsidRPr="009A4FDD" w14:paraId="6495EB07" w14:textId="77777777" w:rsidTr="00D70625">
        <w:trPr>
          <w:trHeight w:val="709"/>
        </w:trPr>
        <w:tc>
          <w:tcPr>
            <w:tcW w:w="2552" w:type="dxa"/>
            <w:shd w:val="clear" w:color="auto" w:fill="F2F2F2" w:themeFill="background1" w:themeFillShade="F2"/>
            <w:vAlign w:val="center"/>
          </w:tcPr>
          <w:p w14:paraId="6D27641D"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B389417" w14:textId="254E04D9" w:rsidR="00845787" w:rsidRPr="00C676CB" w:rsidRDefault="00B22ABE" w:rsidP="00D70625">
            <w:pPr>
              <w:rPr>
                <w:rFonts w:cs="Arial"/>
                <w:szCs w:val="24"/>
              </w:rPr>
            </w:pPr>
            <w:r>
              <w:rPr>
                <w:rFonts w:cs="Arial"/>
                <w:szCs w:val="24"/>
              </w:rPr>
              <w:t>N10908</w:t>
            </w:r>
          </w:p>
        </w:tc>
      </w:tr>
      <w:tr w:rsidR="00845787" w:rsidRPr="009A4FDD" w14:paraId="571D3801" w14:textId="77777777" w:rsidTr="00D70625">
        <w:trPr>
          <w:trHeight w:val="709"/>
        </w:trPr>
        <w:tc>
          <w:tcPr>
            <w:tcW w:w="2552" w:type="dxa"/>
            <w:shd w:val="clear" w:color="auto" w:fill="F2F2F2" w:themeFill="background1" w:themeFillShade="F2"/>
            <w:vAlign w:val="center"/>
          </w:tcPr>
          <w:p w14:paraId="66665FFB"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07D045E" w14:textId="27BB8716" w:rsidR="00845787" w:rsidRPr="00C676CB" w:rsidRDefault="00B0451B" w:rsidP="00D70625">
            <w:pPr>
              <w:rPr>
                <w:rFonts w:cs="Arial"/>
                <w:szCs w:val="24"/>
              </w:rPr>
            </w:pPr>
            <w:r>
              <w:rPr>
                <w:rFonts w:cs="Arial"/>
                <w:szCs w:val="24"/>
              </w:rPr>
              <w:t>4</w:t>
            </w:r>
          </w:p>
        </w:tc>
      </w:tr>
      <w:tr w:rsidR="00845787" w:rsidRPr="009A4FDD" w14:paraId="3720BCBB" w14:textId="77777777" w:rsidTr="00D70625">
        <w:trPr>
          <w:trHeight w:val="709"/>
        </w:trPr>
        <w:tc>
          <w:tcPr>
            <w:tcW w:w="2552" w:type="dxa"/>
            <w:shd w:val="clear" w:color="auto" w:fill="F2F2F2" w:themeFill="background1" w:themeFillShade="F2"/>
            <w:vAlign w:val="center"/>
          </w:tcPr>
          <w:p w14:paraId="16FA5E80"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E08152A" w14:textId="69CBD478" w:rsidR="00845787" w:rsidRPr="00C676CB" w:rsidRDefault="00E4723B" w:rsidP="00D70625">
            <w:pPr>
              <w:rPr>
                <w:rFonts w:cs="Arial"/>
                <w:szCs w:val="24"/>
              </w:rPr>
            </w:pPr>
            <w:r>
              <w:rPr>
                <w:rFonts w:cs="Arial"/>
                <w:szCs w:val="24"/>
              </w:rPr>
              <w:t>Regeneration</w:t>
            </w:r>
            <w:r w:rsidR="00B22ABE">
              <w:rPr>
                <w:rFonts w:cs="Arial"/>
                <w:szCs w:val="24"/>
              </w:rPr>
              <w:t>, Economy &amp;</w:t>
            </w:r>
            <w:r w:rsidR="005F294A">
              <w:rPr>
                <w:rFonts w:cs="Arial"/>
                <w:szCs w:val="24"/>
              </w:rPr>
              <w:t>Growth</w:t>
            </w:r>
          </w:p>
        </w:tc>
      </w:tr>
      <w:tr w:rsidR="00845787" w:rsidRPr="009A4FDD" w14:paraId="5AEC78BE" w14:textId="77777777" w:rsidTr="00D70625">
        <w:trPr>
          <w:trHeight w:val="709"/>
        </w:trPr>
        <w:tc>
          <w:tcPr>
            <w:tcW w:w="2552" w:type="dxa"/>
            <w:shd w:val="clear" w:color="auto" w:fill="F2F2F2" w:themeFill="background1" w:themeFillShade="F2"/>
            <w:vAlign w:val="center"/>
          </w:tcPr>
          <w:p w14:paraId="7DF52EEB"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4215D72C" w14:textId="2056B79E" w:rsidR="00845787" w:rsidRPr="00C676CB" w:rsidRDefault="00B22ABE" w:rsidP="00D70625">
            <w:pPr>
              <w:rPr>
                <w:rFonts w:cs="Arial"/>
                <w:szCs w:val="24"/>
              </w:rPr>
            </w:pPr>
            <w:r>
              <w:rPr>
                <w:rFonts w:cs="Arial"/>
                <w:szCs w:val="24"/>
              </w:rPr>
              <w:t xml:space="preserve">Development &amp; Housing - </w:t>
            </w:r>
            <w:r w:rsidR="00E4723B">
              <w:rPr>
                <w:rFonts w:cs="Arial"/>
                <w:szCs w:val="24"/>
              </w:rPr>
              <w:t>Housing Solutions</w:t>
            </w:r>
          </w:p>
        </w:tc>
      </w:tr>
      <w:tr w:rsidR="00845787" w:rsidRPr="009A4FDD" w14:paraId="6CD5DD61" w14:textId="77777777" w:rsidTr="00D70625">
        <w:trPr>
          <w:trHeight w:val="709"/>
        </w:trPr>
        <w:tc>
          <w:tcPr>
            <w:tcW w:w="2552" w:type="dxa"/>
            <w:tcBorders>
              <w:bottom w:val="single" w:sz="4" w:space="0" w:color="000000"/>
            </w:tcBorders>
            <w:shd w:val="clear" w:color="auto" w:fill="F2F2F2" w:themeFill="background1" w:themeFillShade="F2"/>
            <w:vAlign w:val="center"/>
          </w:tcPr>
          <w:p w14:paraId="3CE0EEF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C3D0AD9" w14:textId="36ACD5F8" w:rsidR="00845787" w:rsidRPr="00C676CB" w:rsidRDefault="00B0451B" w:rsidP="00D70625">
            <w:pPr>
              <w:rPr>
                <w:rFonts w:cs="Arial"/>
                <w:szCs w:val="24"/>
              </w:rPr>
            </w:pPr>
            <w:r>
              <w:rPr>
                <w:rFonts w:cs="Arial"/>
                <w:szCs w:val="24"/>
              </w:rPr>
              <w:t>Team Leader – Private Rented Sector</w:t>
            </w:r>
          </w:p>
        </w:tc>
      </w:tr>
      <w:tr w:rsidR="00845787" w:rsidRPr="009A4FDD" w14:paraId="3340EF54"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9AB511"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41213D7E" w14:textId="3382AE62" w:rsidR="00845787" w:rsidRPr="00E14818" w:rsidRDefault="00845787" w:rsidP="00D70625">
            <w:pPr>
              <w:rPr>
                <w:rFonts w:cs="Arial"/>
                <w:szCs w:val="24"/>
              </w:rPr>
            </w:pPr>
            <w:r w:rsidRPr="00E14818">
              <w:rPr>
                <w:rFonts w:cs="Arial"/>
                <w:szCs w:val="24"/>
              </w:rPr>
              <w:t>Your normal place of work will be</w:t>
            </w:r>
            <w:r w:rsidR="00E4723B">
              <w:rPr>
                <w:rFonts w:cs="Arial"/>
                <w:szCs w:val="24"/>
              </w:rPr>
              <w:t xml:space="preserve"> </w:t>
            </w:r>
            <w:r w:rsidR="005F294A">
              <w:rPr>
                <w:rFonts w:cs="Arial"/>
                <w:szCs w:val="24"/>
              </w:rPr>
              <w:t>Crook</w:t>
            </w:r>
            <w:r w:rsidR="004C7EC8">
              <w:rPr>
                <w:rFonts w:cs="Arial"/>
                <w:szCs w:val="24"/>
              </w:rPr>
              <w:t xml:space="preserve"> CAP</w:t>
            </w:r>
            <w:r w:rsidR="00F26B6F">
              <w:rPr>
                <w:rFonts w:cs="Arial"/>
                <w:szCs w:val="24"/>
              </w:rPr>
              <w:t xml:space="preserve"> or Seaham</w:t>
            </w:r>
            <w:r w:rsidRPr="00E14818">
              <w:rPr>
                <w:rFonts w:cs="Arial"/>
                <w:szCs w:val="24"/>
              </w:rPr>
              <w:t>, but you may be required to work at any Council</w:t>
            </w:r>
            <w:r>
              <w:rPr>
                <w:rFonts w:cs="Arial"/>
                <w:szCs w:val="24"/>
              </w:rPr>
              <w:t xml:space="preserve"> workplace within County Durham</w:t>
            </w:r>
            <w:r w:rsidR="00F26B6F">
              <w:rPr>
                <w:rFonts w:cs="Arial"/>
                <w:szCs w:val="24"/>
              </w:rPr>
              <w:t>.</w:t>
            </w:r>
          </w:p>
        </w:tc>
      </w:tr>
      <w:tr w:rsidR="00845787" w:rsidRPr="00D90B5D" w14:paraId="38081B82" w14:textId="77777777" w:rsidTr="00D70625">
        <w:trPr>
          <w:trHeight w:val="80"/>
        </w:trPr>
        <w:tc>
          <w:tcPr>
            <w:tcW w:w="10485" w:type="dxa"/>
            <w:gridSpan w:val="2"/>
            <w:tcBorders>
              <w:left w:val="nil"/>
              <w:right w:val="nil"/>
            </w:tcBorders>
            <w:shd w:val="clear" w:color="auto" w:fill="auto"/>
            <w:vAlign w:val="center"/>
          </w:tcPr>
          <w:p w14:paraId="5D2A3A36" w14:textId="77777777" w:rsidR="00845787" w:rsidRPr="00C676CB" w:rsidRDefault="00845787" w:rsidP="00D70625">
            <w:pPr>
              <w:jc w:val="right"/>
              <w:rPr>
                <w:rFonts w:cs="Arial"/>
                <w:szCs w:val="24"/>
              </w:rPr>
            </w:pPr>
          </w:p>
        </w:tc>
      </w:tr>
      <w:tr w:rsidR="00845787" w:rsidRPr="00D90B5D" w14:paraId="7610F949" w14:textId="77777777" w:rsidTr="00D70625">
        <w:trPr>
          <w:trHeight w:val="709"/>
        </w:trPr>
        <w:tc>
          <w:tcPr>
            <w:tcW w:w="2552" w:type="dxa"/>
            <w:shd w:val="clear" w:color="auto" w:fill="F2F2F2" w:themeFill="background1" w:themeFillShade="F2"/>
            <w:vAlign w:val="center"/>
          </w:tcPr>
          <w:p w14:paraId="2A1427A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2426BA3" w14:textId="77777777" w:rsidR="00E4723B" w:rsidRDefault="00E4723B" w:rsidP="00D70625">
            <w:pPr>
              <w:rPr>
                <w:rFonts w:cs="Arial"/>
                <w:szCs w:val="24"/>
              </w:rPr>
            </w:pPr>
          </w:p>
          <w:p w14:paraId="292845FA" w14:textId="26CB593C" w:rsidR="00845787" w:rsidRDefault="00845787" w:rsidP="00D70625">
            <w:pPr>
              <w:rPr>
                <w:rFonts w:cs="Arial"/>
                <w:szCs w:val="24"/>
              </w:rPr>
            </w:pPr>
            <w:r>
              <w:rPr>
                <w:rFonts w:cs="Arial"/>
                <w:szCs w:val="24"/>
              </w:rPr>
              <w:t xml:space="preserve">This </w:t>
            </w:r>
            <w:r w:rsidRPr="00E4723B">
              <w:rPr>
                <w:rFonts w:cs="Arial"/>
                <w:szCs w:val="24"/>
              </w:rPr>
              <w:t xml:space="preserve">post </w:t>
            </w:r>
            <w:r w:rsidRPr="00F26B6F">
              <w:rPr>
                <w:rFonts w:cs="Arial"/>
                <w:b/>
                <w:bCs/>
                <w:szCs w:val="24"/>
              </w:rPr>
              <w:t xml:space="preserve">is </w:t>
            </w:r>
            <w:r w:rsidR="00F26B6F" w:rsidRPr="00F26B6F">
              <w:rPr>
                <w:rFonts w:cs="Arial"/>
                <w:b/>
                <w:bCs/>
                <w:szCs w:val="24"/>
              </w:rPr>
              <w:t>not</w:t>
            </w:r>
            <w:r w:rsidR="00F26B6F">
              <w:rPr>
                <w:rFonts w:cs="Arial"/>
                <w:szCs w:val="24"/>
              </w:rPr>
              <w:t xml:space="preserve"> </w:t>
            </w:r>
            <w:r w:rsidRPr="00E4723B">
              <w:rPr>
                <w:rFonts w:cs="Arial"/>
                <w:szCs w:val="24"/>
              </w:rPr>
              <w:t>subject</w:t>
            </w:r>
            <w:r>
              <w:rPr>
                <w:rFonts w:cs="Arial"/>
                <w:szCs w:val="24"/>
              </w:rPr>
              <w:t xml:space="preserve"> to a </w:t>
            </w:r>
            <w:r w:rsidR="00F26B6F">
              <w:rPr>
                <w:rFonts w:cs="Arial"/>
                <w:szCs w:val="24"/>
              </w:rPr>
              <w:t>disclosure.</w:t>
            </w:r>
          </w:p>
          <w:p w14:paraId="091141AB" w14:textId="77777777" w:rsidR="00845787" w:rsidRPr="00C676CB" w:rsidRDefault="00845787" w:rsidP="00D70625">
            <w:pPr>
              <w:rPr>
                <w:rFonts w:cs="Arial"/>
                <w:szCs w:val="24"/>
              </w:rPr>
            </w:pPr>
          </w:p>
        </w:tc>
      </w:tr>
      <w:tr w:rsidR="00845787" w:rsidRPr="00D90B5D" w14:paraId="592E8DD9" w14:textId="77777777" w:rsidTr="00D70625">
        <w:trPr>
          <w:trHeight w:val="709"/>
        </w:trPr>
        <w:tc>
          <w:tcPr>
            <w:tcW w:w="2552" w:type="dxa"/>
            <w:shd w:val="clear" w:color="auto" w:fill="F2F2F2" w:themeFill="background1" w:themeFillShade="F2"/>
            <w:vAlign w:val="center"/>
          </w:tcPr>
          <w:p w14:paraId="0438604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1D16579" w14:textId="77777777" w:rsidR="00845787" w:rsidRPr="00C676CB" w:rsidRDefault="00845787" w:rsidP="00D70625">
            <w:pPr>
              <w:rPr>
                <w:rFonts w:cs="Arial"/>
                <w:szCs w:val="24"/>
              </w:rPr>
            </w:pPr>
            <w:r>
              <w:rPr>
                <w:rFonts w:cs="Arial"/>
                <w:szCs w:val="24"/>
              </w:rPr>
              <w:t>This pos</w:t>
            </w:r>
            <w:r w:rsidRPr="00E4723B">
              <w:rPr>
                <w:rFonts w:cs="Arial"/>
                <w:szCs w:val="24"/>
              </w:rPr>
              <w:t xml:space="preserve">t </w:t>
            </w:r>
            <w:r w:rsidRPr="00F26B6F">
              <w:rPr>
                <w:rFonts w:cs="Arial"/>
                <w:b/>
                <w:bCs/>
                <w:szCs w:val="24"/>
              </w:rPr>
              <w:t xml:space="preserve">is </w:t>
            </w:r>
            <w:r>
              <w:rPr>
                <w:rFonts w:cs="Arial"/>
                <w:szCs w:val="24"/>
              </w:rPr>
              <w:t>eligible for flexitime.</w:t>
            </w:r>
          </w:p>
        </w:tc>
      </w:tr>
      <w:tr w:rsidR="00845787" w:rsidRPr="00D90B5D" w14:paraId="388F1024"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A04B53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1A81734" w14:textId="77777777" w:rsidR="00845787" w:rsidRDefault="00845787" w:rsidP="00D70625">
            <w:pPr>
              <w:rPr>
                <w:rFonts w:cs="Arial"/>
                <w:szCs w:val="24"/>
              </w:rPr>
            </w:pPr>
            <w:r>
              <w:rPr>
                <w:rFonts w:cs="Arial"/>
                <w:szCs w:val="24"/>
              </w:rPr>
              <w:t xml:space="preserve">This </w:t>
            </w:r>
            <w:r w:rsidRPr="00E4723B">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636AFE48" w14:textId="77777777" w:rsidR="00681A84" w:rsidRDefault="00681A84"/>
    <w:tbl>
      <w:tblPr>
        <w:tblStyle w:val="TableGrid"/>
        <w:tblW w:w="0" w:type="auto"/>
        <w:tblLook w:val="04A0" w:firstRow="1" w:lastRow="0" w:firstColumn="1" w:lastColumn="0" w:noHBand="0" w:noVBand="1"/>
      </w:tblPr>
      <w:tblGrid>
        <w:gridCol w:w="10456"/>
      </w:tblGrid>
      <w:tr w:rsidR="003F5F22" w14:paraId="062BEEAA" w14:textId="77777777" w:rsidTr="003F5F22">
        <w:trPr>
          <w:trHeight w:val="624"/>
        </w:trPr>
        <w:tc>
          <w:tcPr>
            <w:tcW w:w="10456" w:type="dxa"/>
            <w:shd w:val="clear" w:color="auto" w:fill="F2F2F2" w:themeFill="background1" w:themeFillShade="F2"/>
            <w:vAlign w:val="center"/>
          </w:tcPr>
          <w:p w14:paraId="1AA9FBC2" w14:textId="77777777" w:rsidR="003F5F22" w:rsidRDefault="003F5F22" w:rsidP="003F5F22">
            <w:pPr>
              <w:rPr>
                <w:rFonts w:cs="Arial"/>
                <w:b/>
                <w:szCs w:val="24"/>
              </w:rPr>
            </w:pPr>
            <w:r w:rsidRPr="00681A84">
              <w:rPr>
                <w:rFonts w:cs="Arial"/>
                <w:b/>
                <w:szCs w:val="24"/>
              </w:rPr>
              <w:t>Description of role</w:t>
            </w:r>
          </w:p>
        </w:tc>
      </w:tr>
    </w:tbl>
    <w:p w14:paraId="5E6F912D" w14:textId="77777777" w:rsidR="003F5F22" w:rsidRDefault="003F5F22" w:rsidP="00681A84">
      <w:pPr>
        <w:rPr>
          <w:rFonts w:cs="Arial"/>
          <w:b/>
          <w:szCs w:val="24"/>
        </w:rPr>
      </w:pPr>
    </w:p>
    <w:p w14:paraId="792145A2" w14:textId="622B0CA4" w:rsidR="003F5F22" w:rsidRDefault="00AF2FB1" w:rsidP="000E7997">
      <w:pPr>
        <w:pStyle w:val="Default"/>
      </w:pPr>
      <w:r w:rsidRPr="00AF2FB1">
        <w:t xml:space="preserve">The post holder will be responsible for the </w:t>
      </w:r>
      <w:r w:rsidR="00B0451B">
        <w:t>supporting Stop Before You Serve scheme, visiting clients at home to assist with applications, Universal Credit payments</w:t>
      </w:r>
      <w:r w:rsidR="000E7997">
        <w:t xml:space="preserve"> direct</w:t>
      </w:r>
      <w:r w:rsidR="00B0451B">
        <w:t xml:space="preserve"> to landlords, negotiate and confirm payment agreements between private landlords and tenants</w:t>
      </w:r>
      <w:r w:rsidR="000E7997">
        <w:t xml:space="preserve">. </w:t>
      </w:r>
      <w:r w:rsidR="000E7997" w:rsidRPr="000E7997">
        <w:t>Ensure appropriate access to self–help, sign posting or referral to specialist services</w:t>
      </w:r>
      <w:r w:rsidR="000E7997">
        <w:t>.</w:t>
      </w:r>
    </w:p>
    <w:p w14:paraId="0C795356" w14:textId="77777777" w:rsidR="00AF2FB1" w:rsidRDefault="00AF2FB1" w:rsidP="00AF2FB1">
      <w:pPr>
        <w:rPr>
          <w:rFonts w:cs="Arial"/>
          <w:b/>
          <w:szCs w:val="24"/>
        </w:rPr>
      </w:pPr>
    </w:p>
    <w:tbl>
      <w:tblPr>
        <w:tblStyle w:val="TableGrid"/>
        <w:tblW w:w="0" w:type="auto"/>
        <w:tblLook w:val="04A0" w:firstRow="1" w:lastRow="0" w:firstColumn="1" w:lastColumn="0" w:noHBand="0" w:noVBand="1"/>
      </w:tblPr>
      <w:tblGrid>
        <w:gridCol w:w="10456"/>
      </w:tblGrid>
      <w:tr w:rsidR="003F5F22" w14:paraId="0C3AF6C2" w14:textId="77777777" w:rsidTr="00300F4A">
        <w:trPr>
          <w:trHeight w:val="624"/>
        </w:trPr>
        <w:tc>
          <w:tcPr>
            <w:tcW w:w="10456" w:type="dxa"/>
            <w:shd w:val="clear" w:color="auto" w:fill="F2F2F2" w:themeFill="background1" w:themeFillShade="F2"/>
            <w:vAlign w:val="center"/>
          </w:tcPr>
          <w:p w14:paraId="257ECAE8" w14:textId="77777777" w:rsidR="003F5F22" w:rsidRDefault="003F5F22" w:rsidP="00300F4A">
            <w:pPr>
              <w:rPr>
                <w:rFonts w:cs="Arial"/>
                <w:b/>
                <w:szCs w:val="24"/>
              </w:rPr>
            </w:pPr>
            <w:r>
              <w:rPr>
                <w:rFonts w:cs="Arial"/>
                <w:b/>
                <w:szCs w:val="24"/>
              </w:rPr>
              <w:t>Duties and responsibilities</w:t>
            </w:r>
          </w:p>
        </w:tc>
      </w:tr>
    </w:tbl>
    <w:p w14:paraId="4D192719" w14:textId="77777777" w:rsidR="00D07BCC" w:rsidRDefault="00D07BCC" w:rsidP="00D07BCC">
      <w:pPr>
        <w:pStyle w:val="Default"/>
      </w:pPr>
      <w:r>
        <w:t xml:space="preserve"> </w:t>
      </w:r>
    </w:p>
    <w:p w14:paraId="58FDD3E1" w14:textId="5334F4C3" w:rsidR="00D07BCC" w:rsidRPr="00D749FD" w:rsidRDefault="00B0451B" w:rsidP="00D749FD">
      <w:pPr>
        <w:pStyle w:val="Default"/>
        <w:numPr>
          <w:ilvl w:val="0"/>
          <w:numId w:val="24"/>
        </w:numPr>
      </w:pPr>
      <w:r>
        <w:t>Support landlords and tenants within the Stop Before You Serve scheme to maintain tenancies and avoid evictions</w:t>
      </w:r>
      <w:r w:rsidR="00D07BCC" w:rsidRPr="00D749FD">
        <w:t xml:space="preserve">. </w:t>
      </w:r>
    </w:p>
    <w:p w14:paraId="1CB64ADD" w14:textId="77777777" w:rsidR="00E4723B" w:rsidRPr="00D749FD" w:rsidRDefault="00E4723B" w:rsidP="00E4723B">
      <w:pPr>
        <w:pStyle w:val="ListParagraph"/>
        <w:jc w:val="both"/>
        <w:rPr>
          <w:rFonts w:cs="Arial"/>
          <w:szCs w:val="24"/>
        </w:rPr>
      </w:pPr>
    </w:p>
    <w:p w14:paraId="1862B7E2" w14:textId="4D70DBA7" w:rsidR="00E4723B" w:rsidRPr="00D749FD" w:rsidRDefault="00B0451B" w:rsidP="00D749FD">
      <w:pPr>
        <w:pStyle w:val="ListParagraph"/>
        <w:numPr>
          <w:ilvl w:val="0"/>
          <w:numId w:val="24"/>
        </w:numPr>
        <w:rPr>
          <w:rFonts w:cs="Arial"/>
          <w:szCs w:val="24"/>
        </w:rPr>
      </w:pPr>
      <w:r>
        <w:rPr>
          <w:rFonts w:cs="Arial"/>
          <w:szCs w:val="24"/>
        </w:rPr>
        <w:t>Carry out home visits to clients to support in avoiding evictions</w:t>
      </w:r>
      <w:r w:rsidR="00D07BCC" w:rsidRPr="00D749FD">
        <w:rPr>
          <w:rFonts w:cs="Arial"/>
          <w:szCs w:val="24"/>
        </w:rPr>
        <w:t>.</w:t>
      </w:r>
    </w:p>
    <w:p w14:paraId="1E352A67" w14:textId="77777777" w:rsidR="00D07BCC" w:rsidRPr="00D749FD" w:rsidRDefault="00D07BCC" w:rsidP="00D07BCC">
      <w:pPr>
        <w:pStyle w:val="Default"/>
      </w:pPr>
    </w:p>
    <w:p w14:paraId="78A867F6" w14:textId="2E4C6735" w:rsidR="00D07BCC" w:rsidRPr="00D749FD" w:rsidRDefault="000E7997" w:rsidP="00D749FD">
      <w:pPr>
        <w:pStyle w:val="Default"/>
        <w:numPr>
          <w:ilvl w:val="0"/>
          <w:numId w:val="24"/>
        </w:numPr>
      </w:pPr>
      <w:r>
        <w:t>Negotiate</w:t>
      </w:r>
      <w:r w:rsidR="00B0451B">
        <w:t xml:space="preserve"> payments plans between landlords and </w:t>
      </w:r>
      <w:r>
        <w:t>tenants</w:t>
      </w:r>
      <w:r w:rsidR="00B0451B">
        <w:t>, providing necessary paperwork to all parties</w:t>
      </w:r>
      <w:r w:rsidR="00D07BCC" w:rsidRPr="00D749FD">
        <w:t xml:space="preserve">. </w:t>
      </w:r>
    </w:p>
    <w:p w14:paraId="6FA9518F" w14:textId="77777777" w:rsidR="00D07BCC" w:rsidRPr="00D749FD" w:rsidRDefault="00D07BCC" w:rsidP="00D07BCC">
      <w:pPr>
        <w:pStyle w:val="Default"/>
      </w:pPr>
    </w:p>
    <w:p w14:paraId="4DAACB44" w14:textId="7C392634" w:rsidR="00D07BCC" w:rsidRPr="00D749FD" w:rsidRDefault="000E7997" w:rsidP="00D749FD">
      <w:pPr>
        <w:pStyle w:val="Default"/>
        <w:numPr>
          <w:ilvl w:val="0"/>
          <w:numId w:val="24"/>
        </w:numPr>
      </w:pPr>
      <w:r>
        <w:t>Record all evidence in line with appropriate systems</w:t>
      </w:r>
      <w:r w:rsidR="00D07BCC" w:rsidRPr="00D749FD">
        <w:t xml:space="preserve">. </w:t>
      </w:r>
    </w:p>
    <w:p w14:paraId="2C44D455" w14:textId="77777777" w:rsidR="00D749FD" w:rsidRPr="00D749FD" w:rsidRDefault="00D749FD" w:rsidP="00D07BCC">
      <w:pPr>
        <w:pStyle w:val="Default"/>
      </w:pPr>
    </w:p>
    <w:p w14:paraId="380634FB" w14:textId="77777777" w:rsidR="000E7997" w:rsidRPr="000E7997" w:rsidRDefault="000E7997" w:rsidP="000E7997">
      <w:pPr>
        <w:autoSpaceDE w:val="0"/>
        <w:autoSpaceDN w:val="0"/>
        <w:adjustRightInd w:val="0"/>
        <w:rPr>
          <w:rFonts w:cs="Arial"/>
          <w:color w:val="000000"/>
          <w:szCs w:val="24"/>
          <w:lang w:eastAsia="en-GB" w:bidi="ar-SA"/>
        </w:rPr>
      </w:pPr>
    </w:p>
    <w:p w14:paraId="54F701E1" w14:textId="53772B77" w:rsidR="000E7997" w:rsidRPr="000E7997" w:rsidRDefault="000E7997" w:rsidP="000E7997">
      <w:pPr>
        <w:pStyle w:val="ListParagraph"/>
        <w:numPr>
          <w:ilvl w:val="0"/>
          <w:numId w:val="24"/>
        </w:numPr>
        <w:autoSpaceDE w:val="0"/>
        <w:autoSpaceDN w:val="0"/>
        <w:adjustRightInd w:val="0"/>
        <w:rPr>
          <w:rFonts w:cs="Arial"/>
          <w:color w:val="000000"/>
          <w:szCs w:val="24"/>
          <w:lang w:eastAsia="en-GB" w:bidi="ar-SA"/>
        </w:rPr>
      </w:pPr>
      <w:r w:rsidRPr="000E7997">
        <w:rPr>
          <w:rFonts w:cs="Arial"/>
          <w:color w:val="000000"/>
          <w:szCs w:val="24"/>
          <w:lang w:eastAsia="en-GB" w:bidi="ar-SA"/>
        </w:rPr>
        <w:lastRenderedPageBreak/>
        <w:t xml:space="preserve">To provide signposting, referrals and self-help information to members of the public </w:t>
      </w:r>
      <w:r>
        <w:rPr>
          <w:rFonts w:cs="Arial"/>
          <w:color w:val="000000"/>
          <w:szCs w:val="24"/>
          <w:lang w:eastAsia="en-GB" w:bidi="ar-SA"/>
        </w:rPr>
        <w:t>to support their existing tenancy</w:t>
      </w:r>
      <w:r w:rsidRPr="000E7997">
        <w:rPr>
          <w:rFonts w:cs="Arial"/>
          <w:color w:val="000000"/>
          <w:szCs w:val="24"/>
          <w:lang w:eastAsia="en-GB" w:bidi="ar-SA"/>
        </w:rPr>
        <w:t xml:space="preserve">. </w:t>
      </w:r>
    </w:p>
    <w:p w14:paraId="5DBBB6D3" w14:textId="456059E7" w:rsidR="000E7997" w:rsidRPr="000E7997" w:rsidRDefault="000E7997" w:rsidP="000E7997">
      <w:pPr>
        <w:autoSpaceDE w:val="0"/>
        <w:autoSpaceDN w:val="0"/>
        <w:adjustRightInd w:val="0"/>
        <w:rPr>
          <w:rFonts w:cs="Arial"/>
          <w:color w:val="000000"/>
          <w:szCs w:val="24"/>
          <w:lang w:eastAsia="en-GB" w:bidi="ar-SA"/>
        </w:rPr>
      </w:pPr>
    </w:p>
    <w:p w14:paraId="245239CA" w14:textId="77777777" w:rsidR="00A21DAA" w:rsidRPr="00D749FD" w:rsidRDefault="00A21DAA" w:rsidP="00D749FD">
      <w:pPr>
        <w:pStyle w:val="Default"/>
        <w:numPr>
          <w:ilvl w:val="0"/>
          <w:numId w:val="24"/>
        </w:numPr>
        <w:spacing w:after="254"/>
      </w:pPr>
      <w:r w:rsidRPr="00D749FD">
        <w:t xml:space="preserve">To achieve continuous improvement in service delivery. </w:t>
      </w:r>
    </w:p>
    <w:p w14:paraId="017FBB6D" w14:textId="77777777" w:rsidR="00A21DAA" w:rsidRPr="00D749FD" w:rsidRDefault="00A21DAA" w:rsidP="00D749FD">
      <w:pPr>
        <w:pStyle w:val="Default"/>
        <w:numPr>
          <w:ilvl w:val="0"/>
          <w:numId w:val="24"/>
        </w:numPr>
        <w:spacing w:after="254"/>
      </w:pPr>
      <w:r w:rsidRPr="00D749FD">
        <w:t xml:space="preserve">To ensure that all the Council’s policies are applied in the operation of the service. </w:t>
      </w:r>
    </w:p>
    <w:p w14:paraId="1C45EB30" w14:textId="77777777" w:rsidR="00A21DAA" w:rsidRPr="00D749FD" w:rsidRDefault="00A21DAA" w:rsidP="00D749FD">
      <w:pPr>
        <w:pStyle w:val="Default"/>
        <w:numPr>
          <w:ilvl w:val="0"/>
          <w:numId w:val="24"/>
        </w:numPr>
      </w:pPr>
      <w:r w:rsidRPr="00D749FD">
        <w:t xml:space="preserve">To ensure that changes to legislation and professional practice are implemented within the service in a timely and efficient manner. </w:t>
      </w:r>
    </w:p>
    <w:p w14:paraId="415C58D2" w14:textId="38089F38" w:rsidR="00A21DAA" w:rsidRDefault="00A21DAA"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2A25C0" w14:paraId="33764548" w14:textId="77777777" w:rsidTr="00300F4A">
        <w:trPr>
          <w:trHeight w:val="624"/>
        </w:trPr>
        <w:tc>
          <w:tcPr>
            <w:tcW w:w="10456" w:type="dxa"/>
            <w:shd w:val="clear" w:color="auto" w:fill="F2F2F2" w:themeFill="background1" w:themeFillShade="F2"/>
            <w:vAlign w:val="center"/>
          </w:tcPr>
          <w:p w14:paraId="0EC8411A" w14:textId="77777777" w:rsidR="003F5F22" w:rsidRPr="002A25C0" w:rsidRDefault="003F5F22" w:rsidP="00300F4A">
            <w:pPr>
              <w:rPr>
                <w:rFonts w:cs="Arial"/>
                <w:b/>
                <w:szCs w:val="24"/>
              </w:rPr>
            </w:pPr>
            <w:r w:rsidRPr="002A25C0">
              <w:rPr>
                <w:rFonts w:cs="Arial"/>
                <w:b/>
                <w:szCs w:val="24"/>
              </w:rPr>
              <w:t>Organisational responsibilities</w:t>
            </w:r>
          </w:p>
        </w:tc>
      </w:tr>
    </w:tbl>
    <w:p w14:paraId="5B4CB5E5" w14:textId="77777777" w:rsidR="00681A84" w:rsidRPr="002A25C0" w:rsidRDefault="00681A84">
      <w:pPr>
        <w:rPr>
          <w:b/>
          <w:szCs w:val="24"/>
        </w:rPr>
      </w:pPr>
    </w:p>
    <w:p w14:paraId="28EAEAC2"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Values and behaviours</w:t>
      </w:r>
    </w:p>
    <w:p w14:paraId="573CE2C7" w14:textId="77777777" w:rsidR="00681A84" w:rsidRPr="002A25C0" w:rsidRDefault="00681A84" w:rsidP="003F5F22">
      <w:pPr>
        <w:pStyle w:val="ListParagraph"/>
        <w:ind w:left="567"/>
        <w:rPr>
          <w:rFonts w:cs="Arial"/>
          <w:szCs w:val="24"/>
        </w:rPr>
      </w:pPr>
      <w:r w:rsidRPr="002A25C0">
        <w:rPr>
          <w:rFonts w:cs="Arial"/>
          <w:szCs w:val="24"/>
        </w:rPr>
        <w:t>To demonstrate and be a role model for the council’s values and behaviours to promote and encourage positive behaviours, enhancing the quality and integrity of the services we provide.</w:t>
      </w:r>
    </w:p>
    <w:p w14:paraId="55D4BF03" w14:textId="77777777" w:rsidR="00681A84" w:rsidRPr="002A25C0" w:rsidRDefault="00681A84" w:rsidP="003F5F22">
      <w:pPr>
        <w:pStyle w:val="ListParagraph"/>
        <w:ind w:left="567" w:hanging="425"/>
        <w:rPr>
          <w:rFonts w:cs="Arial"/>
          <w:szCs w:val="24"/>
        </w:rPr>
      </w:pPr>
    </w:p>
    <w:p w14:paraId="5DB0C44F"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Smarter working, transformation and design principles</w:t>
      </w:r>
    </w:p>
    <w:p w14:paraId="6167EBF4" w14:textId="77777777" w:rsidR="00681A84" w:rsidRPr="002A25C0" w:rsidRDefault="00681A84" w:rsidP="003F5F22">
      <w:pPr>
        <w:pStyle w:val="ListParagraph"/>
        <w:ind w:left="567"/>
        <w:rPr>
          <w:rFonts w:cs="Arial"/>
          <w:szCs w:val="24"/>
        </w:rPr>
      </w:pPr>
      <w:r w:rsidRPr="002A25C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AD3E700" w14:textId="77777777" w:rsidR="00681A84" w:rsidRPr="002A25C0" w:rsidRDefault="00681A84" w:rsidP="00681A84">
      <w:pPr>
        <w:pStyle w:val="ListParagraph"/>
        <w:rPr>
          <w:rFonts w:cs="Arial"/>
          <w:szCs w:val="24"/>
        </w:rPr>
      </w:pPr>
    </w:p>
    <w:p w14:paraId="5E51D266"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Communication</w:t>
      </w:r>
    </w:p>
    <w:p w14:paraId="04018660" w14:textId="77777777" w:rsidR="00681A84" w:rsidRPr="002A25C0" w:rsidRDefault="00681A84" w:rsidP="003F5F22">
      <w:pPr>
        <w:pStyle w:val="ListParagraph"/>
        <w:ind w:left="567"/>
        <w:rPr>
          <w:rFonts w:cs="Arial"/>
          <w:szCs w:val="24"/>
        </w:rPr>
      </w:pPr>
      <w:r w:rsidRPr="002A25C0">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98CB2E4" w14:textId="77777777" w:rsidR="00681A84" w:rsidRPr="002A25C0" w:rsidRDefault="00681A84" w:rsidP="003F5F22">
      <w:pPr>
        <w:pStyle w:val="ListParagraph"/>
        <w:ind w:left="567" w:hanging="425"/>
        <w:rPr>
          <w:rFonts w:cs="Arial"/>
          <w:szCs w:val="24"/>
        </w:rPr>
      </w:pPr>
    </w:p>
    <w:p w14:paraId="35B7C080"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Health</w:t>
      </w:r>
      <w:r w:rsidR="001D2B80" w:rsidRPr="002A25C0">
        <w:rPr>
          <w:rFonts w:cs="Arial"/>
          <w:b/>
          <w:szCs w:val="24"/>
        </w:rPr>
        <w:t>, Safety and Wellbeing</w:t>
      </w:r>
      <w:r w:rsidRPr="002A25C0">
        <w:rPr>
          <w:rFonts w:cs="Arial"/>
          <w:b/>
          <w:szCs w:val="24"/>
        </w:rPr>
        <w:t xml:space="preserve"> </w:t>
      </w:r>
    </w:p>
    <w:p w14:paraId="6560C903" w14:textId="77777777" w:rsidR="00681A84" w:rsidRPr="002A25C0" w:rsidRDefault="00681A84" w:rsidP="003F5F22">
      <w:pPr>
        <w:pStyle w:val="ListParagraph"/>
        <w:ind w:left="567"/>
        <w:rPr>
          <w:rFonts w:cs="Arial"/>
          <w:szCs w:val="24"/>
        </w:rPr>
      </w:pPr>
      <w:r w:rsidRPr="002A25C0">
        <w:rPr>
          <w:rFonts w:cs="Arial"/>
          <w:szCs w:val="24"/>
        </w:rPr>
        <w:t xml:space="preserve">To </w:t>
      </w:r>
      <w:r w:rsidR="001D2B80" w:rsidRPr="002A25C0">
        <w:rPr>
          <w:rFonts w:cs="Arial"/>
          <w:szCs w:val="24"/>
        </w:rPr>
        <w:t>take responsibility for</w:t>
      </w:r>
      <w:r w:rsidRPr="002A25C0">
        <w:rPr>
          <w:rFonts w:cs="Arial"/>
          <w:szCs w:val="24"/>
        </w:rPr>
        <w:t xml:space="preserve"> health</w:t>
      </w:r>
      <w:r w:rsidR="001D2B80" w:rsidRPr="002A25C0">
        <w:rPr>
          <w:rFonts w:cs="Arial"/>
          <w:szCs w:val="24"/>
        </w:rPr>
        <w:t xml:space="preserve">, </w:t>
      </w:r>
      <w:r w:rsidRPr="002A25C0">
        <w:rPr>
          <w:rFonts w:cs="Arial"/>
          <w:szCs w:val="24"/>
        </w:rPr>
        <w:t>safety</w:t>
      </w:r>
      <w:r w:rsidR="001D2B80" w:rsidRPr="002A25C0">
        <w:rPr>
          <w:rFonts w:cs="Arial"/>
          <w:szCs w:val="24"/>
        </w:rPr>
        <w:t xml:space="preserve"> and wellbeing</w:t>
      </w:r>
      <w:r w:rsidRPr="002A25C0">
        <w:rPr>
          <w:rFonts w:cs="Arial"/>
          <w:szCs w:val="24"/>
        </w:rPr>
        <w:t xml:space="preserve"> in accordance with the council’s Health and Safety Policy and procedures</w:t>
      </w:r>
      <w:r w:rsidR="0063274D" w:rsidRPr="002A25C0">
        <w:rPr>
          <w:rFonts w:cs="Arial"/>
          <w:szCs w:val="24"/>
        </w:rPr>
        <w:t xml:space="preserve">. </w:t>
      </w:r>
    </w:p>
    <w:p w14:paraId="4D0C621D" w14:textId="77777777" w:rsidR="0063274D" w:rsidRPr="002A25C0" w:rsidRDefault="0063274D" w:rsidP="003F5F22">
      <w:pPr>
        <w:pStyle w:val="ListParagraph"/>
        <w:ind w:left="567" w:hanging="425"/>
        <w:rPr>
          <w:rFonts w:cs="Arial"/>
          <w:szCs w:val="24"/>
        </w:rPr>
      </w:pPr>
    </w:p>
    <w:p w14:paraId="6F1CCD32"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Equality and diversity</w:t>
      </w:r>
    </w:p>
    <w:p w14:paraId="3EF8EF20" w14:textId="77777777" w:rsidR="0063274D" w:rsidRDefault="0063274D" w:rsidP="003F5F22">
      <w:pPr>
        <w:pStyle w:val="ListParagraph"/>
        <w:ind w:left="567"/>
        <w:rPr>
          <w:rFonts w:cs="Arial"/>
          <w:szCs w:val="24"/>
        </w:rPr>
      </w:pPr>
      <w:r w:rsidRPr="002A25C0">
        <w:rPr>
          <w:rFonts w:cs="Arial"/>
          <w:szCs w:val="24"/>
        </w:rPr>
        <w:t xml:space="preserve">To promote a society that gives everyone an equal </w:t>
      </w:r>
      <w:proofErr w:type="spellStart"/>
      <w:r w:rsidRPr="002A25C0">
        <w:rPr>
          <w:rFonts w:cs="Arial"/>
          <w:szCs w:val="24"/>
        </w:rPr>
        <w:t>change</w:t>
      </w:r>
      <w:proofErr w:type="spellEnd"/>
      <w:r w:rsidRPr="002A25C0">
        <w:rPr>
          <w:rFonts w:cs="Arial"/>
          <w:szCs w:val="24"/>
        </w:rPr>
        <w:t xml:space="preserve"> to learn, work and live, free from</w:t>
      </w:r>
      <w:r>
        <w:rPr>
          <w:rFonts w:cs="Arial"/>
          <w:szCs w:val="24"/>
        </w:rPr>
        <w:t xml:space="preserve"> discrimination and prejudice and ensure our commitment is put into practice. All employees are responsible for eliminating unfair and unlawful discrimination in everything that they do.</w:t>
      </w:r>
    </w:p>
    <w:p w14:paraId="6EFA711E" w14:textId="77777777" w:rsidR="0063274D" w:rsidRPr="0063274D" w:rsidRDefault="0063274D" w:rsidP="003F5F22">
      <w:pPr>
        <w:pStyle w:val="ListParagraph"/>
        <w:ind w:left="567" w:hanging="425"/>
        <w:rPr>
          <w:rFonts w:cs="Arial"/>
          <w:szCs w:val="24"/>
        </w:rPr>
      </w:pPr>
      <w:r>
        <w:rPr>
          <w:rFonts w:cs="Arial"/>
          <w:szCs w:val="24"/>
        </w:rPr>
        <w:t xml:space="preserve"> </w:t>
      </w:r>
    </w:p>
    <w:p w14:paraId="18D28B94"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17405"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4A0CDA0E" w14:textId="77777777" w:rsidR="0063274D" w:rsidRPr="0063274D" w:rsidRDefault="0063274D" w:rsidP="003F5F22">
      <w:pPr>
        <w:pStyle w:val="ListParagraph"/>
        <w:ind w:left="567" w:hanging="425"/>
        <w:rPr>
          <w:rFonts w:cs="Arial"/>
          <w:szCs w:val="24"/>
        </w:rPr>
      </w:pPr>
    </w:p>
    <w:p w14:paraId="6A1616B0"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6C714257"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00AECBB" w14:textId="77777777" w:rsidR="0063274D" w:rsidRPr="0063274D" w:rsidRDefault="0063274D" w:rsidP="003F5F22">
      <w:pPr>
        <w:pStyle w:val="ListParagraph"/>
        <w:ind w:left="567" w:hanging="425"/>
        <w:rPr>
          <w:rFonts w:cs="Arial"/>
          <w:szCs w:val="24"/>
        </w:rPr>
      </w:pPr>
    </w:p>
    <w:p w14:paraId="4E2895C7"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0606D6F4"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F70F215" w14:textId="77777777" w:rsidR="0063274D" w:rsidRPr="0063274D" w:rsidRDefault="0063274D" w:rsidP="003F5F22">
      <w:pPr>
        <w:pStyle w:val="ListParagraph"/>
        <w:ind w:left="567" w:hanging="425"/>
        <w:rPr>
          <w:rFonts w:cs="Arial"/>
          <w:szCs w:val="24"/>
        </w:rPr>
      </w:pPr>
    </w:p>
    <w:p w14:paraId="3B03E63F"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FA4D7D4"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1F8AACC" w14:textId="77777777" w:rsidR="0063274D" w:rsidRPr="0063274D" w:rsidRDefault="0063274D" w:rsidP="003F5F22">
      <w:pPr>
        <w:pStyle w:val="ListParagraph"/>
        <w:ind w:left="567" w:hanging="425"/>
        <w:rPr>
          <w:rFonts w:cs="Arial"/>
          <w:szCs w:val="24"/>
        </w:rPr>
      </w:pPr>
    </w:p>
    <w:p w14:paraId="0BBD123A"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6F7104CC"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DD1FC1F" w14:textId="77777777" w:rsidR="00681A84" w:rsidRPr="00681A84" w:rsidRDefault="00681A84"/>
    <w:p w14:paraId="5BC20E65"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3EAF306D"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92F8C08" w14:textId="77777777" w:rsidTr="0063274D">
        <w:trPr>
          <w:trHeight w:val="431"/>
        </w:trPr>
        <w:tc>
          <w:tcPr>
            <w:tcW w:w="15734" w:type="dxa"/>
            <w:gridSpan w:val="3"/>
            <w:tcBorders>
              <w:top w:val="nil"/>
              <w:left w:val="nil"/>
              <w:right w:val="nil"/>
            </w:tcBorders>
            <w:vAlign w:val="center"/>
          </w:tcPr>
          <w:p w14:paraId="61E1A97A"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5FF9D527" w14:textId="77777777" w:rsidTr="00040EE4">
        <w:trPr>
          <w:trHeight w:val="567"/>
        </w:trPr>
        <w:tc>
          <w:tcPr>
            <w:tcW w:w="1671" w:type="dxa"/>
            <w:shd w:val="clear" w:color="auto" w:fill="F2F2F2" w:themeFill="background1" w:themeFillShade="F2"/>
            <w:vAlign w:val="center"/>
          </w:tcPr>
          <w:p w14:paraId="201BD92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6766D3F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EDE449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0461B71C" w14:textId="77777777" w:rsidTr="00B22ABE">
        <w:trPr>
          <w:trHeight w:val="973"/>
        </w:trPr>
        <w:tc>
          <w:tcPr>
            <w:tcW w:w="1671" w:type="dxa"/>
            <w:shd w:val="clear" w:color="auto" w:fill="F2F2F2" w:themeFill="background1" w:themeFillShade="F2"/>
          </w:tcPr>
          <w:p w14:paraId="0E732EE2" w14:textId="77777777" w:rsidR="00845787" w:rsidRPr="00845787" w:rsidRDefault="00845787" w:rsidP="00D70625">
            <w:pPr>
              <w:pStyle w:val="aTitle"/>
              <w:tabs>
                <w:tab w:val="clear" w:pos="4513"/>
              </w:tabs>
              <w:rPr>
                <w:rFonts w:cs="Arial"/>
                <w:noProof/>
                <w:color w:val="auto"/>
                <w:sz w:val="22"/>
                <w:lang w:eastAsia="en-GB"/>
              </w:rPr>
            </w:pPr>
          </w:p>
          <w:p w14:paraId="73DA554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A06D2C6" w14:textId="77777777" w:rsidR="002A25C0" w:rsidRDefault="002A25C0" w:rsidP="002A25C0">
            <w:pPr>
              <w:ind w:left="443"/>
              <w:rPr>
                <w:sz w:val="22"/>
              </w:rPr>
            </w:pPr>
          </w:p>
          <w:p w14:paraId="12D0B625" w14:textId="171E78D8" w:rsidR="00817D8D" w:rsidRPr="00457B95" w:rsidRDefault="00914B59" w:rsidP="00817D8D">
            <w:pPr>
              <w:pStyle w:val="Default"/>
              <w:numPr>
                <w:ilvl w:val="0"/>
                <w:numId w:val="21"/>
              </w:numPr>
            </w:pPr>
            <w:r>
              <w:t>NVQ Level 2</w:t>
            </w:r>
            <w:r w:rsidR="00817D8D" w:rsidRPr="00457B95">
              <w:t xml:space="preserve"> </w:t>
            </w:r>
            <w:r>
              <w:t xml:space="preserve">or equivalent </w:t>
            </w:r>
          </w:p>
          <w:p w14:paraId="6BE87677" w14:textId="77777777"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5015A8F1" w14:textId="77777777" w:rsidR="00817D8D" w:rsidRDefault="00817D8D" w:rsidP="00817D8D">
            <w:pPr>
              <w:pStyle w:val="Default"/>
              <w:rPr>
                <w:color w:val="auto"/>
              </w:rPr>
            </w:pPr>
          </w:p>
          <w:p w14:paraId="2DF3FDF0" w14:textId="77777777" w:rsidR="00845787" w:rsidRPr="002A25C0" w:rsidRDefault="00845787" w:rsidP="00F26B6F">
            <w:pPr>
              <w:pStyle w:val="Default"/>
              <w:rPr>
                <w:b/>
                <w:noProof/>
                <w:color w:val="auto"/>
                <w:sz w:val="22"/>
              </w:rPr>
            </w:pPr>
          </w:p>
        </w:tc>
      </w:tr>
      <w:tr w:rsidR="00040EE4" w14:paraId="099D20A5" w14:textId="77777777" w:rsidTr="00040EE4">
        <w:trPr>
          <w:trHeight w:val="1712"/>
        </w:trPr>
        <w:tc>
          <w:tcPr>
            <w:tcW w:w="1671" w:type="dxa"/>
            <w:shd w:val="clear" w:color="auto" w:fill="F2F2F2" w:themeFill="background1" w:themeFillShade="F2"/>
          </w:tcPr>
          <w:p w14:paraId="33BA5542" w14:textId="77777777" w:rsidR="00845787" w:rsidRPr="00845787" w:rsidRDefault="00845787" w:rsidP="00D70625">
            <w:pPr>
              <w:pStyle w:val="aTitle"/>
              <w:tabs>
                <w:tab w:val="clear" w:pos="4513"/>
              </w:tabs>
              <w:rPr>
                <w:rFonts w:cs="Arial"/>
                <w:noProof/>
                <w:color w:val="auto"/>
                <w:sz w:val="22"/>
                <w:lang w:eastAsia="en-GB"/>
              </w:rPr>
            </w:pPr>
          </w:p>
          <w:p w14:paraId="0E65A5A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579095B" w14:textId="77777777" w:rsidR="00914B59" w:rsidRDefault="00914B59" w:rsidP="00914B59">
            <w:pPr>
              <w:pStyle w:val="Default"/>
              <w:rPr>
                <w:color w:val="auto"/>
              </w:rPr>
            </w:pPr>
          </w:p>
          <w:p w14:paraId="47FF085F" w14:textId="56EA6A56" w:rsidR="00F26B6F" w:rsidRPr="00F26B6F" w:rsidRDefault="00914B59" w:rsidP="00F26B6F">
            <w:pPr>
              <w:pStyle w:val="Default"/>
              <w:numPr>
                <w:ilvl w:val="0"/>
                <w:numId w:val="21"/>
              </w:numPr>
            </w:pPr>
            <w:r w:rsidRPr="00F26B6F">
              <w:t xml:space="preserve">Experience delivering telephone and face to face advice and assistance services. </w:t>
            </w:r>
          </w:p>
          <w:p w14:paraId="2BE0621E" w14:textId="77777777" w:rsidR="00F26B6F" w:rsidRPr="00B77A4A" w:rsidRDefault="00F26B6F" w:rsidP="00F26B6F">
            <w:pPr>
              <w:pStyle w:val="Default"/>
              <w:numPr>
                <w:ilvl w:val="0"/>
                <w:numId w:val="21"/>
              </w:numPr>
            </w:pPr>
            <w:r w:rsidRPr="00B77A4A">
              <w:t>Experience of providing support to clients to achieve positive outcomes</w:t>
            </w:r>
          </w:p>
          <w:p w14:paraId="5A20EEFD" w14:textId="77777777" w:rsidR="00F26B6F" w:rsidRPr="00B77A4A" w:rsidRDefault="00F26B6F" w:rsidP="00F26B6F">
            <w:pPr>
              <w:pStyle w:val="Default"/>
              <w:numPr>
                <w:ilvl w:val="0"/>
                <w:numId w:val="21"/>
              </w:numPr>
            </w:pPr>
            <w:r w:rsidRPr="00B77A4A">
              <w:t>Working in a similarly challenging role</w:t>
            </w:r>
          </w:p>
          <w:p w14:paraId="12E48B61" w14:textId="4BE3D570" w:rsidR="00621974" w:rsidRPr="00B22ABE" w:rsidRDefault="00621974" w:rsidP="00B22ABE">
            <w:pPr>
              <w:rPr>
                <w:szCs w:val="24"/>
              </w:rPr>
            </w:pPr>
          </w:p>
        </w:tc>
        <w:tc>
          <w:tcPr>
            <w:tcW w:w="4961" w:type="dxa"/>
          </w:tcPr>
          <w:p w14:paraId="64C3C3E1" w14:textId="77777777" w:rsidR="00845787" w:rsidRPr="00F26B6F" w:rsidRDefault="00845787" w:rsidP="00F26B6F">
            <w:pPr>
              <w:pStyle w:val="Default"/>
              <w:ind w:left="720"/>
            </w:pPr>
          </w:p>
          <w:p w14:paraId="7979C778" w14:textId="708A5DD8" w:rsidR="00914B59" w:rsidRPr="00F26B6F" w:rsidRDefault="00F26B6F" w:rsidP="00F26B6F">
            <w:pPr>
              <w:pStyle w:val="Default"/>
              <w:numPr>
                <w:ilvl w:val="0"/>
                <w:numId w:val="21"/>
              </w:numPr>
            </w:pPr>
            <w:r w:rsidRPr="00457B95">
              <w:t>Local Government Experience</w:t>
            </w:r>
          </w:p>
          <w:p w14:paraId="4DCCCD96" w14:textId="340A68C5" w:rsidR="00914B59" w:rsidRPr="00F26B6F" w:rsidRDefault="00914B59" w:rsidP="00F26B6F">
            <w:pPr>
              <w:pStyle w:val="Default"/>
              <w:numPr>
                <w:ilvl w:val="0"/>
                <w:numId w:val="21"/>
              </w:numPr>
            </w:pPr>
            <w:r w:rsidRPr="00F26B6F">
              <w:t xml:space="preserve">Experience of giving support to vulnerable people </w:t>
            </w:r>
          </w:p>
          <w:p w14:paraId="453E7F0E" w14:textId="77777777" w:rsidR="001D672D" w:rsidRPr="00F26B6F" w:rsidRDefault="001D672D" w:rsidP="00F26B6F">
            <w:pPr>
              <w:pStyle w:val="Default"/>
              <w:ind w:left="720"/>
            </w:pPr>
          </w:p>
        </w:tc>
      </w:tr>
      <w:tr w:rsidR="00040EE4" w14:paraId="47856400" w14:textId="77777777" w:rsidTr="00040EE4">
        <w:trPr>
          <w:trHeight w:val="1962"/>
        </w:trPr>
        <w:tc>
          <w:tcPr>
            <w:tcW w:w="1671" w:type="dxa"/>
            <w:shd w:val="clear" w:color="auto" w:fill="F2F2F2" w:themeFill="background1" w:themeFillShade="F2"/>
          </w:tcPr>
          <w:p w14:paraId="6BFA0446" w14:textId="77777777" w:rsidR="00845787" w:rsidRPr="00845787" w:rsidRDefault="00845787" w:rsidP="00D70625">
            <w:pPr>
              <w:pStyle w:val="aTitle"/>
              <w:tabs>
                <w:tab w:val="clear" w:pos="4513"/>
              </w:tabs>
              <w:rPr>
                <w:rFonts w:cs="Arial"/>
                <w:noProof/>
                <w:color w:val="auto"/>
                <w:sz w:val="22"/>
                <w:lang w:eastAsia="en-GB"/>
              </w:rPr>
            </w:pPr>
          </w:p>
          <w:p w14:paraId="7182E35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EF93169" w14:textId="77777777" w:rsidR="00914B59" w:rsidRDefault="00914B59" w:rsidP="00914B59">
            <w:pPr>
              <w:pStyle w:val="Default"/>
              <w:rPr>
                <w:color w:val="auto"/>
              </w:rPr>
            </w:pPr>
          </w:p>
          <w:p w14:paraId="7662D5F5" w14:textId="639F3E6A" w:rsidR="00914B59" w:rsidRDefault="00914B59" w:rsidP="00F26B6F">
            <w:pPr>
              <w:pStyle w:val="Default"/>
              <w:numPr>
                <w:ilvl w:val="0"/>
                <w:numId w:val="21"/>
              </w:numPr>
            </w:pPr>
            <w:r w:rsidRPr="00F26B6F">
              <w:t xml:space="preserve">Basic knowledge of the causes of homelessness and housing options services. </w:t>
            </w:r>
          </w:p>
          <w:p w14:paraId="43658053" w14:textId="77777777" w:rsidR="00F26B6F" w:rsidRPr="007F18D6" w:rsidRDefault="00F26B6F" w:rsidP="00F26B6F">
            <w:pPr>
              <w:numPr>
                <w:ilvl w:val="0"/>
                <w:numId w:val="21"/>
              </w:numPr>
              <w:rPr>
                <w:noProof/>
                <w:lang w:eastAsia="en-GB"/>
              </w:rPr>
            </w:pPr>
            <w:r w:rsidRPr="007F18D6">
              <w:rPr>
                <w:noProof/>
                <w:lang w:eastAsia="en-GB"/>
              </w:rPr>
              <w:t>Good verbal and written communication skills</w:t>
            </w:r>
          </w:p>
          <w:p w14:paraId="7A9CBEF2" w14:textId="0893209E" w:rsidR="00F26B6F" w:rsidRDefault="00F26B6F" w:rsidP="00F26B6F">
            <w:pPr>
              <w:numPr>
                <w:ilvl w:val="0"/>
                <w:numId w:val="21"/>
              </w:numPr>
              <w:rPr>
                <w:noProof/>
                <w:lang w:eastAsia="en-GB"/>
              </w:rPr>
            </w:pPr>
            <w:r w:rsidRPr="007F18D6">
              <w:rPr>
                <w:noProof/>
                <w:lang w:eastAsia="en-GB"/>
              </w:rPr>
              <w:t>Excellent administrative skills, with ability to organise and prioritise own workload and to deliver work within deadlines</w:t>
            </w:r>
          </w:p>
          <w:p w14:paraId="17F1A13D" w14:textId="1081ECBE" w:rsidR="00F26B6F" w:rsidRPr="00F26B6F" w:rsidRDefault="00F26B6F" w:rsidP="00F26B6F">
            <w:pPr>
              <w:pStyle w:val="Default"/>
              <w:numPr>
                <w:ilvl w:val="0"/>
                <w:numId w:val="21"/>
              </w:numPr>
            </w:pPr>
            <w:r w:rsidRPr="00F26B6F">
              <w:t>Knowledge</w:t>
            </w:r>
            <w:r>
              <w:t xml:space="preserve"> of</w:t>
            </w:r>
            <w:r w:rsidRPr="00F26B6F">
              <w:t xml:space="preserve"> spreadsheets and general office duties. </w:t>
            </w:r>
          </w:p>
          <w:p w14:paraId="48B70E8A" w14:textId="4D86E458" w:rsidR="00914B59" w:rsidRPr="00F26B6F" w:rsidRDefault="00F26B6F" w:rsidP="00F26B6F">
            <w:pPr>
              <w:pStyle w:val="Default"/>
              <w:numPr>
                <w:ilvl w:val="0"/>
                <w:numId w:val="21"/>
              </w:numPr>
            </w:pPr>
            <w:r>
              <w:t>Good ICT skills</w:t>
            </w:r>
          </w:p>
          <w:p w14:paraId="31B5ABC3" w14:textId="0BD94342" w:rsidR="00914B59" w:rsidRPr="00F26B6F" w:rsidRDefault="00914B59" w:rsidP="00F26B6F">
            <w:pPr>
              <w:pStyle w:val="Default"/>
              <w:numPr>
                <w:ilvl w:val="0"/>
                <w:numId w:val="21"/>
              </w:numPr>
            </w:pPr>
            <w:r w:rsidRPr="00F26B6F">
              <w:t xml:space="preserve">A caring approach and a desire to achieve a high quality of life for customers </w:t>
            </w:r>
          </w:p>
          <w:p w14:paraId="218B1356" w14:textId="7F171ACF" w:rsidR="00914B59" w:rsidRPr="00F26B6F" w:rsidRDefault="00914B59" w:rsidP="00F26B6F">
            <w:pPr>
              <w:pStyle w:val="Default"/>
              <w:numPr>
                <w:ilvl w:val="0"/>
                <w:numId w:val="21"/>
              </w:numPr>
            </w:pPr>
            <w:r w:rsidRPr="00F26B6F">
              <w:t xml:space="preserve">The ability to deal with people effectively and sympathetically in sometimes difficult and sensitive situations </w:t>
            </w:r>
          </w:p>
          <w:p w14:paraId="6F718642" w14:textId="3D75DB76" w:rsidR="00914B59" w:rsidRPr="00F26B6F" w:rsidRDefault="00914B59" w:rsidP="00F26B6F">
            <w:pPr>
              <w:pStyle w:val="Default"/>
              <w:numPr>
                <w:ilvl w:val="0"/>
                <w:numId w:val="21"/>
              </w:numPr>
            </w:pPr>
            <w:r w:rsidRPr="00F26B6F">
              <w:t xml:space="preserve">The ability to liaise with other agencies </w:t>
            </w:r>
            <w:proofErr w:type="gramStart"/>
            <w:r w:rsidRPr="00F26B6F">
              <w:t>in order to</w:t>
            </w:r>
            <w:proofErr w:type="gramEnd"/>
            <w:r w:rsidRPr="00F26B6F">
              <w:t xml:space="preserve"> achieve the best results for all concerned </w:t>
            </w:r>
          </w:p>
          <w:p w14:paraId="71387EC5" w14:textId="279BA16F" w:rsidR="00914B59" w:rsidRPr="00F26B6F" w:rsidRDefault="00914B59" w:rsidP="00F26B6F">
            <w:pPr>
              <w:pStyle w:val="Default"/>
              <w:numPr>
                <w:ilvl w:val="0"/>
                <w:numId w:val="21"/>
              </w:numPr>
            </w:pPr>
            <w:r w:rsidRPr="00F26B6F">
              <w:t xml:space="preserve">Be able to work as part of a team and support other colleagues in their roles </w:t>
            </w:r>
          </w:p>
          <w:p w14:paraId="1CF33C5E" w14:textId="77777777" w:rsidR="002A25C0" w:rsidRPr="002A25C0" w:rsidRDefault="002A25C0" w:rsidP="002A25C0">
            <w:pPr>
              <w:rPr>
                <w:lang w:eastAsia="en-GB"/>
              </w:rPr>
            </w:pPr>
          </w:p>
        </w:tc>
        <w:tc>
          <w:tcPr>
            <w:tcW w:w="4961" w:type="dxa"/>
          </w:tcPr>
          <w:p w14:paraId="0057E8AA" w14:textId="073F1684" w:rsidR="00845787" w:rsidRPr="00F26B6F" w:rsidRDefault="00845787" w:rsidP="00F26B6F">
            <w:pPr>
              <w:pStyle w:val="Default"/>
            </w:pPr>
          </w:p>
        </w:tc>
      </w:tr>
      <w:tr w:rsidR="00040EE4" w14:paraId="1F49B923" w14:textId="77777777" w:rsidTr="00B22ABE">
        <w:trPr>
          <w:trHeight w:val="1967"/>
        </w:trPr>
        <w:tc>
          <w:tcPr>
            <w:tcW w:w="1671" w:type="dxa"/>
            <w:shd w:val="clear" w:color="auto" w:fill="F2F2F2" w:themeFill="background1" w:themeFillShade="F2"/>
          </w:tcPr>
          <w:p w14:paraId="635A2E37" w14:textId="77777777" w:rsidR="00845787" w:rsidRPr="00845787" w:rsidRDefault="00845787" w:rsidP="00D70625">
            <w:pPr>
              <w:pStyle w:val="aTitle"/>
              <w:tabs>
                <w:tab w:val="clear" w:pos="4513"/>
              </w:tabs>
              <w:rPr>
                <w:rFonts w:cs="Arial"/>
                <w:noProof/>
                <w:color w:val="auto"/>
                <w:sz w:val="22"/>
                <w:lang w:eastAsia="en-GB"/>
              </w:rPr>
            </w:pPr>
          </w:p>
          <w:p w14:paraId="15ABD08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B6B3E4D"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65CD2E00" w14:textId="77777777" w:rsidR="00F26B6F" w:rsidRPr="005D26B5" w:rsidRDefault="00F26B6F" w:rsidP="00F26B6F">
            <w:pPr>
              <w:numPr>
                <w:ilvl w:val="0"/>
                <w:numId w:val="17"/>
              </w:numPr>
              <w:rPr>
                <w:noProof/>
                <w:lang w:eastAsia="en-GB"/>
              </w:rPr>
            </w:pPr>
            <w:r w:rsidRPr="005D26B5">
              <w:rPr>
                <w:noProof/>
                <w:lang w:eastAsia="en-GB"/>
              </w:rPr>
              <w:t xml:space="preserve">Flexible </w:t>
            </w:r>
          </w:p>
          <w:p w14:paraId="0B6AB323" w14:textId="77777777" w:rsidR="00F26B6F" w:rsidRPr="005D26B5" w:rsidRDefault="00F26B6F" w:rsidP="00F26B6F">
            <w:pPr>
              <w:numPr>
                <w:ilvl w:val="0"/>
                <w:numId w:val="17"/>
              </w:numPr>
              <w:rPr>
                <w:noProof/>
                <w:lang w:eastAsia="en-GB"/>
              </w:rPr>
            </w:pPr>
            <w:r w:rsidRPr="005D26B5">
              <w:rPr>
                <w:noProof/>
                <w:lang w:eastAsia="en-GB"/>
              </w:rPr>
              <w:t>Enthusiastic</w:t>
            </w:r>
          </w:p>
          <w:p w14:paraId="1766EB55" w14:textId="77777777" w:rsidR="00F26B6F" w:rsidRPr="005D26B5" w:rsidRDefault="00F26B6F" w:rsidP="00F26B6F">
            <w:pPr>
              <w:numPr>
                <w:ilvl w:val="0"/>
                <w:numId w:val="17"/>
              </w:numPr>
              <w:rPr>
                <w:noProof/>
                <w:lang w:eastAsia="en-GB"/>
              </w:rPr>
            </w:pPr>
            <w:r w:rsidRPr="005D26B5">
              <w:rPr>
                <w:noProof/>
                <w:lang w:eastAsia="en-GB"/>
              </w:rPr>
              <w:t xml:space="preserve">Dedicated </w:t>
            </w:r>
          </w:p>
          <w:p w14:paraId="45610662" w14:textId="7DDF8265" w:rsidR="00040EE4" w:rsidRPr="00914B59" w:rsidRDefault="00F26B6F" w:rsidP="00F26B6F">
            <w:pPr>
              <w:numPr>
                <w:ilvl w:val="0"/>
                <w:numId w:val="17"/>
              </w:numPr>
              <w:rPr>
                <w:noProof/>
                <w:lang w:eastAsia="en-GB"/>
              </w:rPr>
            </w:pPr>
            <w:r w:rsidRPr="005D26B5">
              <w:rPr>
                <w:noProof/>
                <w:lang w:eastAsia="en-GB"/>
              </w:rPr>
              <w:t>Access to a car or means of mobility support (if driving then must have a current valid driving licence and appropriate insurance)</w:t>
            </w:r>
          </w:p>
        </w:tc>
        <w:tc>
          <w:tcPr>
            <w:tcW w:w="4961" w:type="dxa"/>
          </w:tcPr>
          <w:p w14:paraId="363EB8F1" w14:textId="77777777" w:rsidR="00845787" w:rsidRPr="008061D3" w:rsidRDefault="00845787" w:rsidP="002A25C0">
            <w:pPr>
              <w:pStyle w:val="aTitle"/>
              <w:tabs>
                <w:tab w:val="clear" w:pos="4513"/>
                <w:tab w:val="clear" w:pos="9026"/>
              </w:tabs>
              <w:ind w:left="325"/>
              <w:rPr>
                <w:rFonts w:cs="Arial"/>
                <w:b w:val="0"/>
                <w:noProof/>
                <w:color w:val="auto"/>
                <w:sz w:val="22"/>
                <w:lang w:eastAsia="en-GB"/>
              </w:rPr>
            </w:pPr>
          </w:p>
        </w:tc>
      </w:tr>
    </w:tbl>
    <w:p w14:paraId="6A504768"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638A" w14:textId="77777777" w:rsidR="004A7820" w:rsidRDefault="004A7820" w:rsidP="0077606C">
      <w:r>
        <w:separator/>
      </w:r>
    </w:p>
  </w:endnote>
  <w:endnote w:type="continuationSeparator" w:id="0">
    <w:p w14:paraId="573A2108" w14:textId="77777777" w:rsidR="004A7820" w:rsidRDefault="004A782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040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DD37" w14:textId="77777777" w:rsidR="004A7820" w:rsidRDefault="004A7820" w:rsidP="0077606C">
      <w:r>
        <w:separator/>
      </w:r>
    </w:p>
  </w:footnote>
  <w:footnote w:type="continuationSeparator" w:id="0">
    <w:p w14:paraId="07A8B1B9" w14:textId="77777777" w:rsidR="004A7820" w:rsidRDefault="004A782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325D"/>
    <w:multiLevelType w:val="hybridMultilevel"/>
    <w:tmpl w:val="C9D2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03F48"/>
    <w:multiLevelType w:val="hybridMultilevel"/>
    <w:tmpl w:val="EC7C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6567A"/>
    <w:multiLevelType w:val="hybridMultilevel"/>
    <w:tmpl w:val="C34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C726F"/>
    <w:multiLevelType w:val="hybridMultilevel"/>
    <w:tmpl w:val="C9F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48DE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75B15"/>
    <w:multiLevelType w:val="hybridMultilevel"/>
    <w:tmpl w:val="0A74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64545F"/>
    <w:multiLevelType w:val="hybridMultilevel"/>
    <w:tmpl w:val="056C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97099"/>
    <w:multiLevelType w:val="hybridMultilevel"/>
    <w:tmpl w:val="1CC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FE6B14"/>
    <w:multiLevelType w:val="hybridMultilevel"/>
    <w:tmpl w:val="59CE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7"/>
  </w:num>
  <w:num w:numId="4">
    <w:abstractNumId w:val="16"/>
  </w:num>
  <w:num w:numId="5">
    <w:abstractNumId w:val="1"/>
  </w:num>
  <w:num w:numId="6">
    <w:abstractNumId w:val="23"/>
  </w:num>
  <w:num w:numId="7">
    <w:abstractNumId w:val="27"/>
  </w:num>
  <w:num w:numId="8">
    <w:abstractNumId w:val="10"/>
  </w:num>
  <w:num w:numId="9">
    <w:abstractNumId w:val="26"/>
  </w:num>
  <w:num w:numId="10">
    <w:abstractNumId w:val="18"/>
  </w:num>
  <w:num w:numId="11">
    <w:abstractNumId w:val="8"/>
  </w:num>
  <w:num w:numId="12">
    <w:abstractNumId w:val="25"/>
  </w:num>
  <w:num w:numId="13">
    <w:abstractNumId w:val="24"/>
  </w:num>
  <w:num w:numId="14">
    <w:abstractNumId w:val="20"/>
  </w:num>
  <w:num w:numId="15">
    <w:abstractNumId w:val="15"/>
  </w:num>
  <w:num w:numId="16">
    <w:abstractNumId w:val="14"/>
  </w:num>
  <w:num w:numId="17">
    <w:abstractNumId w:val="3"/>
  </w:num>
  <w:num w:numId="18">
    <w:abstractNumId w:val="0"/>
  </w:num>
  <w:num w:numId="19">
    <w:abstractNumId w:val="12"/>
  </w:num>
  <w:num w:numId="20">
    <w:abstractNumId w:val="17"/>
  </w:num>
  <w:num w:numId="21">
    <w:abstractNumId w:val="13"/>
  </w:num>
  <w:num w:numId="22">
    <w:abstractNumId w:val="19"/>
  </w:num>
  <w:num w:numId="23">
    <w:abstractNumId w:val="9"/>
  </w:num>
  <w:num w:numId="24">
    <w:abstractNumId w:val="29"/>
  </w:num>
  <w:num w:numId="25">
    <w:abstractNumId w:val="4"/>
  </w:num>
  <w:num w:numId="26">
    <w:abstractNumId w:val="5"/>
  </w:num>
  <w:num w:numId="27">
    <w:abstractNumId w:val="2"/>
  </w:num>
  <w:num w:numId="28">
    <w:abstractNumId w:val="28"/>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680E"/>
    <w:rsid w:val="00025BDB"/>
    <w:rsid w:val="00040EE4"/>
    <w:rsid w:val="00046148"/>
    <w:rsid w:val="00070C29"/>
    <w:rsid w:val="00084988"/>
    <w:rsid w:val="000A0D3F"/>
    <w:rsid w:val="000B6DB0"/>
    <w:rsid w:val="000C3086"/>
    <w:rsid w:val="000C7062"/>
    <w:rsid w:val="000E17A1"/>
    <w:rsid w:val="000E1FAF"/>
    <w:rsid w:val="000E69A9"/>
    <w:rsid w:val="000E7997"/>
    <w:rsid w:val="000F1FDD"/>
    <w:rsid w:val="000F5A71"/>
    <w:rsid w:val="001151CC"/>
    <w:rsid w:val="00136BD9"/>
    <w:rsid w:val="00165BC7"/>
    <w:rsid w:val="00173195"/>
    <w:rsid w:val="001731A5"/>
    <w:rsid w:val="00186648"/>
    <w:rsid w:val="001D2B80"/>
    <w:rsid w:val="001D672D"/>
    <w:rsid w:val="001D7B5D"/>
    <w:rsid w:val="001E2C10"/>
    <w:rsid w:val="001E3F6A"/>
    <w:rsid w:val="001E6CFB"/>
    <w:rsid w:val="001F3088"/>
    <w:rsid w:val="00200FC1"/>
    <w:rsid w:val="0020508B"/>
    <w:rsid w:val="002120A1"/>
    <w:rsid w:val="00217193"/>
    <w:rsid w:val="0022618A"/>
    <w:rsid w:val="00230A2A"/>
    <w:rsid w:val="0023418E"/>
    <w:rsid w:val="002374C5"/>
    <w:rsid w:val="0023792C"/>
    <w:rsid w:val="002659ED"/>
    <w:rsid w:val="00287FE1"/>
    <w:rsid w:val="002A25C0"/>
    <w:rsid w:val="002E6C84"/>
    <w:rsid w:val="002F3062"/>
    <w:rsid w:val="003125AA"/>
    <w:rsid w:val="00314FE8"/>
    <w:rsid w:val="003213F9"/>
    <w:rsid w:val="003456B3"/>
    <w:rsid w:val="00353A9F"/>
    <w:rsid w:val="003659EE"/>
    <w:rsid w:val="00394D61"/>
    <w:rsid w:val="003B3B62"/>
    <w:rsid w:val="003D16A2"/>
    <w:rsid w:val="003D217C"/>
    <w:rsid w:val="003F0435"/>
    <w:rsid w:val="003F5F22"/>
    <w:rsid w:val="004115C6"/>
    <w:rsid w:val="0042151C"/>
    <w:rsid w:val="00423961"/>
    <w:rsid w:val="00424741"/>
    <w:rsid w:val="00424FCD"/>
    <w:rsid w:val="004441F1"/>
    <w:rsid w:val="00447DB6"/>
    <w:rsid w:val="00452BE6"/>
    <w:rsid w:val="00454FBF"/>
    <w:rsid w:val="00457B95"/>
    <w:rsid w:val="0046742B"/>
    <w:rsid w:val="00484C90"/>
    <w:rsid w:val="0049235B"/>
    <w:rsid w:val="004A02C2"/>
    <w:rsid w:val="004A5A24"/>
    <w:rsid w:val="004A7820"/>
    <w:rsid w:val="004C40B7"/>
    <w:rsid w:val="004C7EC8"/>
    <w:rsid w:val="004D2FBE"/>
    <w:rsid w:val="004D319D"/>
    <w:rsid w:val="004F0571"/>
    <w:rsid w:val="0052110C"/>
    <w:rsid w:val="00542F17"/>
    <w:rsid w:val="00546EBC"/>
    <w:rsid w:val="005528A3"/>
    <w:rsid w:val="00561D93"/>
    <w:rsid w:val="0056786F"/>
    <w:rsid w:val="00573099"/>
    <w:rsid w:val="0057361B"/>
    <w:rsid w:val="005773BD"/>
    <w:rsid w:val="005C7B57"/>
    <w:rsid w:val="005F1121"/>
    <w:rsid w:val="005F2676"/>
    <w:rsid w:val="005F294A"/>
    <w:rsid w:val="005F42BD"/>
    <w:rsid w:val="005F5A06"/>
    <w:rsid w:val="005F7983"/>
    <w:rsid w:val="005F7A1B"/>
    <w:rsid w:val="00604784"/>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46B3"/>
    <w:rsid w:val="008061D3"/>
    <w:rsid w:val="00815FF5"/>
    <w:rsid w:val="008177B2"/>
    <w:rsid w:val="00817D8D"/>
    <w:rsid w:val="00817F2F"/>
    <w:rsid w:val="00834151"/>
    <w:rsid w:val="00845787"/>
    <w:rsid w:val="00863413"/>
    <w:rsid w:val="008864D4"/>
    <w:rsid w:val="00886C91"/>
    <w:rsid w:val="008C3F53"/>
    <w:rsid w:val="008C6D44"/>
    <w:rsid w:val="008E5D50"/>
    <w:rsid w:val="008F20BF"/>
    <w:rsid w:val="008F34B3"/>
    <w:rsid w:val="008F4BDD"/>
    <w:rsid w:val="00912182"/>
    <w:rsid w:val="00914B59"/>
    <w:rsid w:val="00930249"/>
    <w:rsid w:val="00944CE3"/>
    <w:rsid w:val="00950EE4"/>
    <w:rsid w:val="009536DC"/>
    <w:rsid w:val="00953F7A"/>
    <w:rsid w:val="00955B9A"/>
    <w:rsid w:val="009569FA"/>
    <w:rsid w:val="00964942"/>
    <w:rsid w:val="00966278"/>
    <w:rsid w:val="00984F34"/>
    <w:rsid w:val="009856BA"/>
    <w:rsid w:val="00991A67"/>
    <w:rsid w:val="00992861"/>
    <w:rsid w:val="009A0774"/>
    <w:rsid w:val="009A26AA"/>
    <w:rsid w:val="009C150C"/>
    <w:rsid w:val="009C2757"/>
    <w:rsid w:val="009C3715"/>
    <w:rsid w:val="009C73E4"/>
    <w:rsid w:val="009D5809"/>
    <w:rsid w:val="009F6BC2"/>
    <w:rsid w:val="00A13BB0"/>
    <w:rsid w:val="00A1744E"/>
    <w:rsid w:val="00A21DAA"/>
    <w:rsid w:val="00A30521"/>
    <w:rsid w:val="00A34036"/>
    <w:rsid w:val="00A35FEB"/>
    <w:rsid w:val="00A3622E"/>
    <w:rsid w:val="00A56BF6"/>
    <w:rsid w:val="00A64EB5"/>
    <w:rsid w:val="00A67C49"/>
    <w:rsid w:val="00A84DA4"/>
    <w:rsid w:val="00A862EB"/>
    <w:rsid w:val="00A87CC6"/>
    <w:rsid w:val="00AA084D"/>
    <w:rsid w:val="00AB3B1A"/>
    <w:rsid w:val="00AD5688"/>
    <w:rsid w:val="00AE0A49"/>
    <w:rsid w:val="00AE2D84"/>
    <w:rsid w:val="00AF2FB1"/>
    <w:rsid w:val="00AF48DC"/>
    <w:rsid w:val="00B03439"/>
    <w:rsid w:val="00B0451B"/>
    <w:rsid w:val="00B05678"/>
    <w:rsid w:val="00B11826"/>
    <w:rsid w:val="00B22ABE"/>
    <w:rsid w:val="00B3122A"/>
    <w:rsid w:val="00B3765A"/>
    <w:rsid w:val="00B3780C"/>
    <w:rsid w:val="00B45875"/>
    <w:rsid w:val="00B50B6A"/>
    <w:rsid w:val="00B556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CC"/>
    <w:rsid w:val="00D151A4"/>
    <w:rsid w:val="00D25915"/>
    <w:rsid w:val="00D32419"/>
    <w:rsid w:val="00D45C4C"/>
    <w:rsid w:val="00D63DC6"/>
    <w:rsid w:val="00D720CC"/>
    <w:rsid w:val="00D749FD"/>
    <w:rsid w:val="00D8718F"/>
    <w:rsid w:val="00DA7401"/>
    <w:rsid w:val="00DE17BA"/>
    <w:rsid w:val="00DE1999"/>
    <w:rsid w:val="00DE41CE"/>
    <w:rsid w:val="00DE46D4"/>
    <w:rsid w:val="00DF49C8"/>
    <w:rsid w:val="00E017D3"/>
    <w:rsid w:val="00E065E4"/>
    <w:rsid w:val="00E078AA"/>
    <w:rsid w:val="00E25BE9"/>
    <w:rsid w:val="00E4723B"/>
    <w:rsid w:val="00E54875"/>
    <w:rsid w:val="00E54A4D"/>
    <w:rsid w:val="00E62F81"/>
    <w:rsid w:val="00E64A59"/>
    <w:rsid w:val="00E736CB"/>
    <w:rsid w:val="00E80711"/>
    <w:rsid w:val="00E872BE"/>
    <w:rsid w:val="00E91D56"/>
    <w:rsid w:val="00E962DD"/>
    <w:rsid w:val="00EB620B"/>
    <w:rsid w:val="00EC457D"/>
    <w:rsid w:val="00ED4016"/>
    <w:rsid w:val="00ED5327"/>
    <w:rsid w:val="00ED7005"/>
    <w:rsid w:val="00EE64CF"/>
    <w:rsid w:val="00EF495C"/>
    <w:rsid w:val="00EF6DC6"/>
    <w:rsid w:val="00F00BF2"/>
    <w:rsid w:val="00F054C0"/>
    <w:rsid w:val="00F05ECB"/>
    <w:rsid w:val="00F16E58"/>
    <w:rsid w:val="00F201F9"/>
    <w:rsid w:val="00F2621B"/>
    <w:rsid w:val="00F26B6F"/>
    <w:rsid w:val="00F270FA"/>
    <w:rsid w:val="00F30693"/>
    <w:rsid w:val="00F50AE5"/>
    <w:rsid w:val="00F56695"/>
    <w:rsid w:val="00F61903"/>
    <w:rsid w:val="00F634FB"/>
    <w:rsid w:val="00F65F96"/>
    <w:rsid w:val="00F94D75"/>
    <w:rsid w:val="00FC06E3"/>
    <w:rsid w:val="00FC2FDA"/>
    <w:rsid w:val="00FE256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5A2FB"/>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4723B"/>
    <w:pPr>
      <w:spacing w:after="160" w:line="240" w:lineRule="exact"/>
    </w:pPr>
    <w:rPr>
      <w:rFonts w:ascii="Verdana" w:hAnsi="Verdana"/>
      <w:sz w:val="20"/>
      <w:szCs w:val="20"/>
      <w:lang w:val="en-US" w:bidi="ar-SA"/>
    </w:rPr>
  </w:style>
  <w:style w:type="paragraph" w:customStyle="1" w:styleId="Default">
    <w:name w:val="Default"/>
    <w:rsid w:val="00AF2F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D5C0AAB2-61E0-49E9-B170-F7C91357EC42}">
  <ds:schemaRefs>
    <ds:schemaRef ds:uri="http://schemas.openxmlformats.org/officeDocument/2006/bibliography"/>
  </ds:schemaRefs>
</ds:datastoreItem>
</file>

<file path=customXml/itemProps4.xml><?xml version="1.0" encoding="utf-8"?>
<ds:datastoreItem xmlns:ds="http://schemas.openxmlformats.org/officeDocument/2006/customXml" ds:itemID="{C0D37AE0-9BDE-44F7-9EC4-E0EC7ECD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22</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6245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2021-03-02T09:05:00Z</dcterms:created>
  <dcterms:modified xsi:type="dcterms:W3CDTF">2021-03-23T17:54:00Z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