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56637">
        <w:rPr>
          <w:rFonts w:ascii="Arial" w:hAnsi="Arial" w:cs="Arial"/>
          <w:b/>
          <w:sz w:val="24"/>
        </w:rPr>
        <w:t xml:space="preserve">ADULT SERVICES SOLICITORS </w:t>
      </w:r>
      <w:r w:rsidR="00D56637">
        <w:rPr>
          <w:rFonts w:ascii="Arial" w:hAnsi="Arial" w:cs="Arial"/>
          <w:b/>
          <w:sz w:val="24"/>
        </w:rPr>
        <w:tab/>
      </w:r>
      <w:r w:rsidR="00D56637">
        <w:rPr>
          <w:rFonts w:ascii="Arial" w:hAnsi="Arial" w:cs="Arial"/>
          <w:b/>
          <w:sz w:val="24"/>
        </w:rPr>
        <w:tab/>
      </w:r>
      <w:r w:rsidR="00D56637">
        <w:rPr>
          <w:rFonts w:ascii="Arial" w:hAnsi="Arial" w:cs="Arial"/>
          <w:b/>
          <w:sz w:val="24"/>
        </w:rPr>
        <w:tab/>
      </w:r>
      <w:r w:rsidR="00D56637">
        <w:rPr>
          <w:rFonts w:ascii="Arial" w:hAnsi="Arial" w:cs="Arial"/>
          <w:b/>
          <w:sz w:val="24"/>
        </w:rPr>
        <w:tab/>
      </w:r>
      <w:r w:rsidR="00D56637">
        <w:rPr>
          <w:rFonts w:ascii="Arial" w:hAnsi="Arial" w:cs="Arial"/>
          <w:b/>
          <w:sz w:val="24"/>
        </w:rPr>
        <w:tab/>
      </w:r>
      <w:r w:rsidR="00D56637">
        <w:rPr>
          <w:rFonts w:ascii="Arial" w:hAnsi="Arial" w:cs="Arial"/>
          <w:b/>
          <w:sz w:val="24"/>
        </w:rPr>
        <w:tab/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0F64A9">
        <w:rPr>
          <w:rFonts w:ascii="Arial" w:hAnsi="Arial" w:cs="Arial"/>
          <w:b/>
          <w:bCs/>
          <w:sz w:val="24"/>
        </w:rPr>
        <w:t>107657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82346D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2346D" w:rsidRPr="002872C2" w:rsidTr="0082346D">
        <w:tc>
          <w:tcPr>
            <w:tcW w:w="3298" w:type="dxa"/>
          </w:tcPr>
          <w:p w:rsidR="0082346D" w:rsidRPr="002872C2" w:rsidRDefault="0082346D" w:rsidP="005F0405">
            <w:pPr>
              <w:rPr>
                <w:rFonts w:ascii="Arial" w:hAnsi="Arial" w:cs="Arial"/>
                <w:sz w:val="22"/>
              </w:rPr>
            </w:pPr>
          </w:p>
          <w:p w:rsidR="0082346D" w:rsidRPr="0082346D" w:rsidRDefault="0082346D" w:rsidP="0082346D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82346D" w:rsidRPr="002872C2" w:rsidRDefault="0082346D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2346D" w:rsidRDefault="0082346D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82346D" w:rsidRPr="0082346D" w:rsidRDefault="0082346D" w:rsidP="0082346D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Admitted as a Solicitor, (holding an unconditional Practising Certificate) or as a Barrister.  (F)</w:t>
            </w:r>
          </w:p>
          <w:p w:rsidR="0082346D" w:rsidRPr="0082346D" w:rsidRDefault="0082346D" w:rsidP="008234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82346D" w:rsidRPr="0082346D" w:rsidRDefault="0082346D" w:rsidP="0082346D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Degree in Law or related area.  (F)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6D" w:rsidRPr="002872C2" w:rsidTr="0082346D">
        <w:tc>
          <w:tcPr>
            <w:tcW w:w="3298" w:type="dxa"/>
          </w:tcPr>
          <w:p w:rsidR="0082346D" w:rsidRPr="002872C2" w:rsidRDefault="0082346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2872C2" w:rsidRDefault="0082346D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82346D" w:rsidRPr="002872C2" w:rsidRDefault="0082346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2872C2" w:rsidRDefault="0082346D" w:rsidP="005F0405">
            <w:pPr>
              <w:rPr>
                <w:rFonts w:ascii="Arial" w:hAnsi="Arial" w:cs="Arial"/>
                <w:sz w:val="22"/>
              </w:rPr>
            </w:pPr>
          </w:p>
          <w:p w:rsidR="0082346D" w:rsidRPr="002872C2" w:rsidRDefault="0082346D" w:rsidP="005F0405">
            <w:pPr>
              <w:rPr>
                <w:rFonts w:ascii="Arial" w:hAnsi="Arial" w:cs="Arial"/>
                <w:sz w:val="22"/>
              </w:rPr>
            </w:pPr>
          </w:p>
          <w:p w:rsidR="0082346D" w:rsidRPr="002872C2" w:rsidRDefault="0082346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82346D" w:rsidRPr="0082346D" w:rsidRDefault="00E6243A" w:rsidP="0082346D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2346D" w:rsidRPr="0082346D">
              <w:rPr>
                <w:rFonts w:ascii="Arial" w:hAnsi="Arial" w:cs="Arial"/>
                <w:sz w:val="22"/>
                <w:szCs w:val="22"/>
              </w:rPr>
              <w:t>he protection of vulnerable adults and related matters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2346D" w:rsidRPr="0082346D">
              <w:rPr>
                <w:rFonts w:ascii="Arial" w:hAnsi="Arial" w:cs="Arial"/>
                <w:sz w:val="22"/>
                <w:szCs w:val="22"/>
              </w:rPr>
              <w:t xml:space="preserve">  (F)</w:t>
            </w:r>
          </w:p>
          <w:p w:rsidR="0082346D" w:rsidRPr="0082346D" w:rsidRDefault="0082346D" w:rsidP="0082346D">
            <w:pPr>
              <w:pStyle w:val="Header"/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Experience of working in a multi-disciplinary team.  (F)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82346D" w:rsidRPr="0082346D" w:rsidRDefault="0082346D" w:rsidP="0082346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Experience of working in domestic/family and related cases. (F)</w:t>
            </w:r>
          </w:p>
          <w:p w:rsidR="0082346D" w:rsidRPr="0082346D" w:rsidRDefault="0082346D" w:rsidP="0082346D">
            <w:pPr>
              <w:pStyle w:val="Header"/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Working knowledge of the law and practice relating to social services, including adult social care and related issues. (F) (I)</w:t>
            </w:r>
          </w:p>
          <w:p w:rsidR="0082346D" w:rsidRPr="0082346D" w:rsidRDefault="0082346D" w:rsidP="0082346D">
            <w:pPr>
              <w:pStyle w:val="ListParagraph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Experience in a management/supervisory capacity including allocating work and quality management.  (F)</w:t>
            </w:r>
          </w:p>
        </w:tc>
      </w:tr>
      <w:tr w:rsidR="0082346D" w:rsidRPr="002872C2" w:rsidTr="002872C2">
        <w:tc>
          <w:tcPr>
            <w:tcW w:w="14760" w:type="dxa"/>
            <w:gridSpan w:val="3"/>
          </w:tcPr>
          <w:p w:rsidR="0082346D" w:rsidRPr="002872C2" w:rsidRDefault="0082346D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2346D" w:rsidRPr="008A5233" w:rsidTr="00B460D2">
        <w:tc>
          <w:tcPr>
            <w:tcW w:w="2760" w:type="dxa"/>
          </w:tcPr>
          <w:p w:rsidR="0082346D" w:rsidRPr="008A5233" w:rsidRDefault="0082346D" w:rsidP="005F0405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82346D" w:rsidRPr="0082346D" w:rsidRDefault="0082346D" w:rsidP="0082346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Influencing (I):-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Rational persuasion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Responsiveness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Human Resources (I):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Positive Regard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Managing group processes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Self Assessment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Networking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Leadership (I):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Positive self image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Logical thought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Conceptualisation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Initiative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Self Managing (I):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Stamina and adaptability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Transferral learning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Restraint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Complete finisher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Planning &amp; Implementation (I):</w:t>
            </w:r>
          </w:p>
          <w:p w:rsidR="0082346D" w:rsidRPr="0082346D" w:rsidRDefault="0082346D" w:rsidP="00F3113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num" w:pos="884"/>
              </w:tabs>
              <w:ind w:left="7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Efficiency</w:t>
            </w:r>
          </w:p>
          <w:p w:rsidR="0082346D" w:rsidRPr="0082346D" w:rsidRDefault="0082346D" w:rsidP="00F3113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num" w:pos="884"/>
              </w:tabs>
              <w:ind w:left="7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Proactivity &amp; development</w:t>
            </w:r>
          </w:p>
          <w:p w:rsidR="0082346D" w:rsidRPr="0082346D" w:rsidRDefault="0082346D" w:rsidP="00F3113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num" w:pos="884"/>
              </w:tabs>
              <w:ind w:left="7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lastRenderedPageBreak/>
              <w:t>Concern for standards</w:t>
            </w:r>
          </w:p>
          <w:p w:rsidR="0082346D" w:rsidRPr="0082346D" w:rsidRDefault="0082346D" w:rsidP="00F3113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num" w:pos="884"/>
              </w:tabs>
              <w:ind w:left="7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 xml:space="preserve">Good communication skills </w:t>
            </w:r>
          </w:p>
          <w:p w:rsidR="0082346D" w:rsidRPr="0082346D" w:rsidRDefault="0082346D" w:rsidP="00F3113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num" w:pos="884"/>
              </w:tabs>
              <w:ind w:left="7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Results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Understanding of government legislation relating to adult social care and related proceedings.  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F31135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Understanding of Local Government including corporate governance, performance management and related areas.   (I)</w:t>
            </w:r>
          </w:p>
        </w:tc>
        <w:tc>
          <w:tcPr>
            <w:tcW w:w="5640" w:type="dxa"/>
            <w:gridSpan w:val="2"/>
          </w:tcPr>
          <w:p w:rsidR="0082346D" w:rsidRPr="0082346D" w:rsidRDefault="0082346D" w:rsidP="0082346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lastRenderedPageBreak/>
              <w:t xml:space="preserve">To be able to deliver a quality legal service through the provision of timely, accurate and sound legal advice.  (I) 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To be able to positively influence and contribute to the development of the Council’s Legal Services. 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To develop and promote working practices with other key stakeholders, including partnering, for the benefit of the Legal Services Division. 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To assist and engage in the training and development of junior members of staff and the general monitoring of team members.  (I)</w:t>
            </w:r>
          </w:p>
          <w:p w:rsid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82346D" w:rsidRPr="008A5233" w:rsidTr="00B460D2">
        <w:tc>
          <w:tcPr>
            <w:tcW w:w="2760" w:type="dxa"/>
          </w:tcPr>
          <w:p w:rsidR="0082346D" w:rsidRPr="008A5233" w:rsidRDefault="0082346D" w:rsidP="005F0405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82346D" w:rsidRPr="0082346D" w:rsidRDefault="0082346D" w:rsidP="0082346D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To be able to develop and implement systems to assist the development of the Legal Services Division. 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To be able to offer professional support to team members and be able to advise members and officers of the authority. 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Organisational competence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Time management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F31135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Being a ‘Team Player’ (I)</w:t>
            </w:r>
          </w:p>
        </w:tc>
        <w:tc>
          <w:tcPr>
            <w:tcW w:w="5640" w:type="dxa"/>
            <w:gridSpan w:val="2"/>
          </w:tcPr>
          <w:p w:rsidR="0082346D" w:rsidRDefault="0082346D" w:rsidP="00F31135">
            <w:pPr>
              <w:rPr>
                <w:sz w:val="22"/>
              </w:rPr>
            </w:pPr>
          </w:p>
        </w:tc>
      </w:tr>
      <w:tr w:rsidR="0082346D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82346D" w:rsidRPr="002872C2" w:rsidRDefault="0082346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FA" w:rsidRDefault="00DB09FA">
      <w:r>
        <w:separator/>
      </w:r>
    </w:p>
  </w:endnote>
  <w:endnote w:type="continuationSeparator" w:id="0">
    <w:p w:rsidR="00DB09FA" w:rsidRDefault="00DB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6B51E8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FA" w:rsidRDefault="00DB09FA">
      <w:r>
        <w:separator/>
      </w:r>
    </w:p>
  </w:footnote>
  <w:footnote w:type="continuationSeparator" w:id="0">
    <w:p w:rsidR="00DB09FA" w:rsidRDefault="00DB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F284CB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3075ED9"/>
    <w:multiLevelType w:val="multilevel"/>
    <w:tmpl w:val="062403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708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3053E2"/>
    <w:multiLevelType w:val="multilevel"/>
    <w:tmpl w:val="B1EC62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2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A748B3"/>
    <w:multiLevelType w:val="hybridMultilevel"/>
    <w:tmpl w:val="DAC6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E5A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46187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52D44C3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1A5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1569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FC84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D443F2"/>
    <w:multiLevelType w:val="multilevel"/>
    <w:tmpl w:val="D1424A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C7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6"/>
  </w:num>
  <w:num w:numId="5">
    <w:abstractNumId w:val="28"/>
  </w:num>
  <w:num w:numId="6">
    <w:abstractNumId w:val="2"/>
  </w:num>
  <w:num w:numId="7">
    <w:abstractNumId w:val="7"/>
  </w:num>
  <w:num w:numId="8">
    <w:abstractNumId w:val="9"/>
  </w:num>
  <w:num w:numId="9">
    <w:abstractNumId w:val="19"/>
  </w:num>
  <w:num w:numId="10">
    <w:abstractNumId w:val="5"/>
  </w:num>
  <w:num w:numId="11">
    <w:abstractNumId w:val="0"/>
  </w:num>
  <w:num w:numId="12">
    <w:abstractNumId w:val="3"/>
  </w:num>
  <w:num w:numId="13">
    <w:abstractNumId w:val="31"/>
  </w:num>
  <w:num w:numId="14">
    <w:abstractNumId w:val="8"/>
  </w:num>
  <w:num w:numId="15">
    <w:abstractNumId w:val="15"/>
  </w:num>
  <w:num w:numId="16">
    <w:abstractNumId w:val="26"/>
  </w:num>
  <w:num w:numId="17">
    <w:abstractNumId w:val="30"/>
  </w:num>
  <w:num w:numId="18">
    <w:abstractNumId w:val="29"/>
  </w:num>
  <w:num w:numId="19">
    <w:abstractNumId w:val="24"/>
  </w:num>
  <w:num w:numId="20">
    <w:abstractNumId w:val="21"/>
  </w:num>
  <w:num w:numId="21">
    <w:abstractNumId w:val="10"/>
  </w:num>
  <w:num w:numId="22">
    <w:abstractNumId w:val="27"/>
  </w:num>
  <w:num w:numId="23">
    <w:abstractNumId w:val="11"/>
  </w:num>
  <w:num w:numId="24">
    <w:abstractNumId w:val="14"/>
  </w:num>
  <w:num w:numId="25">
    <w:abstractNumId w:val="17"/>
  </w:num>
  <w:num w:numId="26">
    <w:abstractNumId w:val="23"/>
  </w:num>
  <w:num w:numId="27">
    <w:abstractNumId w:val="22"/>
  </w:num>
  <w:num w:numId="28">
    <w:abstractNumId w:val="12"/>
  </w:num>
  <w:num w:numId="29">
    <w:abstractNumId w:val="18"/>
  </w:num>
  <w:num w:numId="30">
    <w:abstractNumId w:val="13"/>
  </w:num>
  <w:num w:numId="31">
    <w:abstractNumId w:val="25"/>
  </w:num>
  <w:num w:numId="3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0F64A9"/>
    <w:rsid w:val="00120369"/>
    <w:rsid w:val="00252B58"/>
    <w:rsid w:val="002872C2"/>
    <w:rsid w:val="00290394"/>
    <w:rsid w:val="002A0DDB"/>
    <w:rsid w:val="00327732"/>
    <w:rsid w:val="00332A81"/>
    <w:rsid w:val="00356A00"/>
    <w:rsid w:val="003A735A"/>
    <w:rsid w:val="004710A4"/>
    <w:rsid w:val="00490A29"/>
    <w:rsid w:val="005D5E3F"/>
    <w:rsid w:val="005F0405"/>
    <w:rsid w:val="00613ED3"/>
    <w:rsid w:val="0061770D"/>
    <w:rsid w:val="006639B2"/>
    <w:rsid w:val="00676830"/>
    <w:rsid w:val="006B51E8"/>
    <w:rsid w:val="0075570D"/>
    <w:rsid w:val="00771A97"/>
    <w:rsid w:val="007E138C"/>
    <w:rsid w:val="007E5DEE"/>
    <w:rsid w:val="00805EEB"/>
    <w:rsid w:val="0082346D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711F4"/>
    <w:rsid w:val="00A911A8"/>
    <w:rsid w:val="00AC122D"/>
    <w:rsid w:val="00B15BDA"/>
    <w:rsid w:val="00B43902"/>
    <w:rsid w:val="00B460D2"/>
    <w:rsid w:val="00B465D6"/>
    <w:rsid w:val="00B83028"/>
    <w:rsid w:val="00B9369D"/>
    <w:rsid w:val="00B97E54"/>
    <w:rsid w:val="00C43551"/>
    <w:rsid w:val="00C71531"/>
    <w:rsid w:val="00C81377"/>
    <w:rsid w:val="00CF3140"/>
    <w:rsid w:val="00D56637"/>
    <w:rsid w:val="00D97B67"/>
    <w:rsid w:val="00DB09FA"/>
    <w:rsid w:val="00DB2D3A"/>
    <w:rsid w:val="00DC527E"/>
    <w:rsid w:val="00E15026"/>
    <w:rsid w:val="00E34323"/>
    <w:rsid w:val="00E6243A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7BC9706C-7E21-4D40-8859-898FBC75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6D"/>
    <w:pPr>
      <w:ind w:left="720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2021-03-25T15:54:00Z</dcterms:created>
  <dcterms:modified xsi:type="dcterms:W3CDTF">2021-03-25T15:54:00Z</dcterms:modified>
</cp:coreProperties>
</file>