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C4C8" w14:textId="77777777" w:rsidR="006B4D8E" w:rsidRPr="001427ED" w:rsidRDefault="00A27FD7" w:rsidP="003E65CA">
      <w:pPr>
        <w:pStyle w:val="NX2Indentfree"/>
        <w:ind w:left="0"/>
        <w:rPr>
          <w:rFonts w:asciiTheme="minorHAnsi" w:hAnsiTheme="minorHAnsi"/>
          <w:sz w:val="22"/>
          <w:szCs w:val="22"/>
        </w:rPr>
      </w:pPr>
      <w:r w:rsidRPr="001427ED">
        <w:rPr>
          <w:rFonts w:asciiTheme="minorHAnsi" w:hAnsiTheme="minorHAnsi"/>
          <w:noProof/>
          <w:sz w:val="22"/>
          <w:szCs w:val="22"/>
          <w:lang w:eastAsia="en-GB"/>
        </w:rPr>
        <w:drawing>
          <wp:anchor distT="0" distB="0" distL="114300" distR="114300" simplePos="0" relativeHeight="251658240" behindDoc="0" locked="0" layoutInCell="1" allowOverlap="1" wp14:anchorId="056B4960" wp14:editId="7FEA9DE5">
            <wp:simplePos x="0" y="0"/>
            <wp:positionH relativeFrom="margin">
              <wp:posOffset>5301615</wp:posOffset>
            </wp:positionH>
            <wp:positionV relativeFrom="margin">
              <wp:posOffset>-85725</wp:posOffset>
            </wp:positionV>
            <wp:extent cx="918210" cy="1042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p>
    <w:tbl>
      <w:tblPr>
        <w:tblW w:w="9781" w:type="dxa"/>
        <w:tblLook w:val="01E0" w:firstRow="1" w:lastRow="1" w:firstColumn="1" w:lastColumn="1" w:noHBand="0" w:noVBand="0"/>
      </w:tblPr>
      <w:tblGrid>
        <w:gridCol w:w="9781"/>
      </w:tblGrid>
      <w:tr w:rsidR="00A27FD7" w:rsidRPr="001427ED" w14:paraId="544570C7" w14:textId="77777777" w:rsidTr="00A27FD7">
        <w:tc>
          <w:tcPr>
            <w:tcW w:w="9781" w:type="dxa"/>
            <w:shd w:val="clear" w:color="auto" w:fill="auto"/>
          </w:tcPr>
          <w:p w14:paraId="47280B24" w14:textId="77777777" w:rsidR="00A27FD7" w:rsidRPr="001427ED" w:rsidRDefault="00A27FD7" w:rsidP="00A27FD7">
            <w:pPr>
              <w:ind w:left="1313" w:hanging="1313"/>
              <w:rPr>
                <w:rFonts w:asciiTheme="minorHAnsi" w:hAnsiTheme="minorHAnsi"/>
                <w:b/>
                <w:sz w:val="22"/>
                <w:szCs w:val="22"/>
              </w:rPr>
            </w:pPr>
            <w:r w:rsidRPr="001427ED">
              <w:rPr>
                <w:rFonts w:asciiTheme="minorHAnsi" w:hAnsiTheme="minorHAnsi"/>
                <w:b/>
                <w:sz w:val="22"/>
                <w:szCs w:val="22"/>
              </w:rPr>
              <w:t xml:space="preserve">Job Title:       </w:t>
            </w:r>
            <w:r w:rsidR="00F13203">
              <w:rPr>
                <w:rFonts w:asciiTheme="minorHAnsi" w:hAnsiTheme="minorHAnsi"/>
                <w:b/>
                <w:sz w:val="22"/>
                <w:szCs w:val="22"/>
              </w:rPr>
              <w:t>Point Heater Fitter</w:t>
            </w:r>
            <w:r w:rsidR="007B4E36">
              <w:rPr>
                <w:rFonts w:asciiTheme="minorHAnsi" w:hAnsiTheme="minorHAnsi"/>
                <w:b/>
                <w:sz w:val="22"/>
                <w:szCs w:val="22"/>
              </w:rPr>
              <w:t xml:space="preserve"> </w:t>
            </w:r>
          </w:p>
          <w:p w14:paraId="66403FCA" w14:textId="77777777" w:rsidR="00A27FD7" w:rsidRPr="00584545" w:rsidRDefault="00A27FD7" w:rsidP="0090763E">
            <w:pPr>
              <w:rPr>
                <w:rFonts w:asciiTheme="minorHAnsi" w:hAnsiTheme="minorHAnsi"/>
                <w:b/>
                <w:sz w:val="8"/>
                <w:szCs w:val="22"/>
              </w:rPr>
            </w:pPr>
            <w:r w:rsidRPr="001427ED">
              <w:rPr>
                <w:rFonts w:asciiTheme="minorHAnsi" w:hAnsiTheme="minorHAnsi"/>
                <w:b/>
                <w:sz w:val="22"/>
                <w:szCs w:val="22"/>
              </w:rPr>
              <w:t xml:space="preserve">                             </w:t>
            </w:r>
          </w:p>
          <w:p w14:paraId="49DC0ECF" w14:textId="06E54448" w:rsidR="00A27FD7" w:rsidRDefault="00A27FD7" w:rsidP="00A27FD7">
            <w:pPr>
              <w:ind w:left="1171" w:hanging="1171"/>
              <w:rPr>
                <w:rFonts w:asciiTheme="minorHAnsi" w:hAnsiTheme="minorHAnsi"/>
                <w:b/>
                <w:sz w:val="22"/>
                <w:szCs w:val="22"/>
              </w:rPr>
            </w:pPr>
            <w:r w:rsidRPr="001427ED">
              <w:rPr>
                <w:rFonts w:asciiTheme="minorHAnsi" w:hAnsiTheme="minorHAnsi"/>
                <w:b/>
                <w:sz w:val="22"/>
                <w:szCs w:val="22"/>
              </w:rPr>
              <w:t>Purpose:</w:t>
            </w:r>
            <w:r w:rsidRPr="001427ED">
              <w:rPr>
                <w:rFonts w:asciiTheme="minorHAnsi" w:hAnsiTheme="minorHAnsi"/>
                <w:b/>
                <w:sz w:val="22"/>
                <w:szCs w:val="22"/>
              </w:rPr>
              <w:tab/>
            </w:r>
            <w:r w:rsidR="00F13203">
              <w:rPr>
                <w:rFonts w:asciiTheme="minorHAnsi" w:hAnsiTheme="minorHAnsi"/>
                <w:b/>
                <w:sz w:val="22"/>
                <w:szCs w:val="22"/>
              </w:rPr>
              <w:t xml:space="preserve">To </w:t>
            </w:r>
            <w:r w:rsidR="00E23133">
              <w:rPr>
                <w:rFonts w:asciiTheme="minorHAnsi" w:hAnsiTheme="minorHAnsi"/>
                <w:b/>
                <w:sz w:val="22"/>
                <w:szCs w:val="22"/>
              </w:rPr>
              <w:t>a</w:t>
            </w:r>
            <w:bookmarkStart w:id="0" w:name="_GoBack"/>
            <w:bookmarkEnd w:id="0"/>
            <w:r w:rsidR="00F13203">
              <w:rPr>
                <w:rFonts w:asciiTheme="minorHAnsi" w:hAnsiTheme="minorHAnsi"/>
                <w:b/>
                <w:sz w:val="22"/>
                <w:szCs w:val="22"/>
              </w:rPr>
              <w:t>ssist in the installation, inspection, maintenance and repair of all point heaters and associated equipment and service supply</w:t>
            </w:r>
            <w:r w:rsidR="00FB2DBB">
              <w:rPr>
                <w:rFonts w:asciiTheme="minorHAnsi" w:hAnsiTheme="minorHAnsi"/>
                <w:b/>
                <w:sz w:val="22"/>
                <w:szCs w:val="22"/>
              </w:rPr>
              <w:t>.</w:t>
            </w:r>
          </w:p>
          <w:p w14:paraId="1A3100A8" w14:textId="77777777" w:rsidR="00BF1E3B" w:rsidRPr="00584545" w:rsidRDefault="00BF1E3B" w:rsidP="00A27FD7">
            <w:pPr>
              <w:ind w:left="1171" w:hanging="1171"/>
              <w:rPr>
                <w:rFonts w:asciiTheme="minorHAnsi" w:hAnsiTheme="minorHAnsi"/>
                <w:b/>
                <w:sz w:val="8"/>
                <w:szCs w:val="22"/>
              </w:rPr>
            </w:pPr>
          </w:p>
          <w:p w14:paraId="64F2DE42" w14:textId="68ECA0EE" w:rsidR="00A27FD7" w:rsidRPr="001427ED" w:rsidRDefault="001E5A12" w:rsidP="00FB2DBB">
            <w:pPr>
              <w:ind w:left="38" w:hanging="38"/>
              <w:rPr>
                <w:rFonts w:asciiTheme="minorHAnsi" w:hAnsiTheme="minorHAnsi"/>
                <w:sz w:val="22"/>
                <w:szCs w:val="22"/>
              </w:rPr>
            </w:pPr>
            <w:r>
              <w:rPr>
                <w:rFonts w:asciiTheme="minorHAnsi" w:hAnsiTheme="minorHAnsi"/>
                <w:b/>
                <w:sz w:val="22"/>
                <w:szCs w:val="22"/>
              </w:rPr>
              <w:t xml:space="preserve">                        </w:t>
            </w:r>
            <w:r w:rsidR="00BF1E3B">
              <w:rPr>
                <w:rFonts w:asciiTheme="minorHAnsi" w:hAnsiTheme="minorHAnsi"/>
                <w:b/>
                <w:sz w:val="22"/>
                <w:szCs w:val="22"/>
              </w:rPr>
              <w:t xml:space="preserve">The post has been identified as a </w:t>
            </w:r>
            <w:r w:rsidR="00BF1E3B" w:rsidRPr="00FB2DBB">
              <w:rPr>
                <w:rFonts w:asciiTheme="minorHAnsi" w:hAnsiTheme="minorHAnsi"/>
                <w:b/>
                <w:sz w:val="22"/>
                <w:szCs w:val="22"/>
              </w:rPr>
              <w:t>Railway Safety Critical Post</w:t>
            </w:r>
          </w:p>
        </w:tc>
      </w:tr>
    </w:tbl>
    <w:p w14:paraId="0704643A" w14:textId="6A6A2A3E" w:rsidR="00E73962" w:rsidRPr="001427ED" w:rsidRDefault="001E5A12" w:rsidP="003E232C">
      <w:pPr>
        <w:widowControl w:val="0"/>
        <w:autoSpaceDE w:val="0"/>
        <w:autoSpaceDN w:val="0"/>
        <w:adjustRightInd w:val="0"/>
        <w:jc w:val="both"/>
        <w:rPr>
          <w:rFonts w:asciiTheme="minorHAnsi" w:hAnsiTheme="minorHAnsi"/>
          <w:bCs/>
          <w:sz w:val="22"/>
          <w:szCs w:val="22"/>
        </w:rPr>
      </w:pPr>
      <w:r>
        <w:rPr>
          <w:rFonts w:asciiTheme="minorHAnsi" w:hAnsiTheme="minorHAnsi"/>
          <w:b/>
          <w:bCs/>
          <w:sz w:val="22"/>
          <w:szCs w:val="22"/>
        </w:rPr>
        <w:t xml:space="preserve">                           </w:t>
      </w:r>
      <w:r w:rsidR="00E73962" w:rsidRPr="001427ED">
        <w:rPr>
          <w:rFonts w:asciiTheme="minorHAnsi" w:hAnsiTheme="minorHAnsi"/>
          <w:b/>
          <w:bCs/>
          <w:sz w:val="22"/>
          <w:szCs w:val="22"/>
        </w:rPr>
        <w:t>Remuneration:</w:t>
      </w:r>
      <w:r w:rsidR="00AD103C" w:rsidRPr="001427ED">
        <w:rPr>
          <w:rFonts w:asciiTheme="minorHAnsi" w:hAnsiTheme="minorHAnsi"/>
          <w:b/>
          <w:bCs/>
          <w:sz w:val="22"/>
          <w:szCs w:val="22"/>
        </w:rPr>
        <w:t xml:space="preserve">    </w:t>
      </w:r>
      <w:r w:rsidR="00FB2DBB">
        <w:rPr>
          <w:rFonts w:asciiTheme="minorHAnsi" w:hAnsiTheme="minorHAnsi"/>
          <w:b/>
          <w:bCs/>
          <w:sz w:val="22"/>
          <w:szCs w:val="22"/>
        </w:rPr>
        <w:t xml:space="preserve">Red Book Grade </w:t>
      </w:r>
      <w:r w:rsidR="00F13203">
        <w:rPr>
          <w:rFonts w:asciiTheme="minorHAnsi" w:hAnsiTheme="minorHAnsi"/>
          <w:b/>
          <w:bCs/>
          <w:sz w:val="22"/>
          <w:szCs w:val="22"/>
        </w:rPr>
        <w:t>3A</w:t>
      </w:r>
    </w:p>
    <w:p w14:paraId="4E85C80E" w14:textId="77777777" w:rsidR="00E73962" w:rsidRPr="00584545" w:rsidRDefault="00E73962" w:rsidP="00E73962">
      <w:pPr>
        <w:ind w:left="2160" w:hanging="2160"/>
        <w:rPr>
          <w:rFonts w:asciiTheme="minorHAnsi" w:hAnsiTheme="minorHAnsi"/>
          <w:sz w:val="8"/>
          <w:szCs w:val="22"/>
        </w:rPr>
      </w:pPr>
    </w:p>
    <w:tbl>
      <w:tblPr>
        <w:tblW w:w="9944" w:type="dxa"/>
        <w:tblLayout w:type="fixed"/>
        <w:tblLook w:val="0000" w:firstRow="0" w:lastRow="0" w:firstColumn="0" w:lastColumn="0" w:noHBand="0" w:noVBand="0"/>
      </w:tblPr>
      <w:tblGrid>
        <w:gridCol w:w="681"/>
        <w:gridCol w:w="681"/>
        <w:gridCol w:w="8582"/>
      </w:tblGrid>
      <w:tr w:rsidR="00E73962" w:rsidRPr="001427ED" w14:paraId="728857F8" w14:textId="77777777" w:rsidTr="00CA0333">
        <w:trPr>
          <w:trHeight w:val="879"/>
        </w:trPr>
        <w:tc>
          <w:tcPr>
            <w:tcW w:w="681" w:type="dxa"/>
          </w:tcPr>
          <w:p w14:paraId="7D58A9C2" w14:textId="77777777" w:rsidR="00E73962" w:rsidRPr="001427ED" w:rsidRDefault="00E73962" w:rsidP="00E125A8">
            <w:pPr>
              <w:rPr>
                <w:rFonts w:asciiTheme="minorHAnsi" w:hAnsiTheme="minorHAnsi"/>
                <w:b/>
                <w:sz w:val="22"/>
                <w:szCs w:val="22"/>
              </w:rPr>
            </w:pPr>
            <w:r w:rsidRPr="001427ED">
              <w:rPr>
                <w:rFonts w:asciiTheme="minorHAnsi" w:hAnsiTheme="minorHAnsi"/>
                <w:b/>
                <w:sz w:val="22"/>
                <w:szCs w:val="22"/>
              </w:rPr>
              <w:t>1.</w:t>
            </w:r>
          </w:p>
        </w:tc>
        <w:tc>
          <w:tcPr>
            <w:tcW w:w="9263" w:type="dxa"/>
            <w:gridSpan w:val="2"/>
          </w:tcPr>
          <w:p w14:paraId="1816DA04" w14:textId="77777777" w:rsidR="00E812C1" w:rsidRDefault="00C71D03" w:rsidP="00E812C1">
            <w:pPr>
              <w:ind w:left="2160" w:hanging="2160"/>
              <w:jc w:val="both"/>
              <w:rPr>
                <w:rFonts w:asciiTheme="minorHAnsi" w:hAnsiTheme="minorHAnsi"/>
                <w:b/>
                <w:sz w:val="22"/>
                <w:szCs w:val="22"/>
              </w:rPr>
            </w:pPr>
            <w:r>
              <w:rPr>
                <w:rFonts w:asciiTheme="minorHAnsi" w:hAnsiTheme="minorHAnsi"/>
                <w:b/>
                <w:sz w:val="22"/>
                <w:szCs w:val="22"/>
              </w:rPr>
              <w:t>Principal</w:t>
            </w:r>
            <w:r w:rsidR="00E73962" w:rsidRPr="001427ED">
              <w:rPr>
                <w:rFonts w:asciiTheme="minorHAnsi" w:hAnsiTheme="minorHAnsi"/>
                <w:b/>
                <w:sz w:val="22"/>
                <w:szCs w:val="22"/>
              </w:rPr>
              <w:t xml:space="preserve"> areas of responsibility</w:t>
            </w:r>
          </w:p>
          <w:p w14:paraId="71B1FA22" w14:textId="77777777" w:rsidR="00AD103C" w:rsidRDefault="00AD103C" w:rsidP="00BB2189">
            <w:pPr>
              <w:jc w:val="both"/>
              <w:rPr>
                <w:rFonts w:asciiTheme="minorHAnsi" w:hAnsiTheme="minorHAnsi"/>
                <w:sz w:val="22"/>
                <w:szCs w:val="22"/>
              </w:rPr>
            </w:pPr>
            <w:r w:rsidRPr="001427ED">
              <w:rPr>
                <w:rFonts w:asciiTheme="minorHAnsi" w:hAnsiTheme="minorHAnsi"/>
                <w:sz w:val="22"/>
                <w:szCs w:val="22"/>
              </w:rPr>
              <w:t xml:space="preserve">The following list is typical of the </w:t>
            </w:r>
            <w:r w:rsidR="001427ED" w:rsidRPr="001427ED">
              <w:rPr>
                <w:rFonts w:asciiTheme="minorHAnsi" w:hAnsiTheme="minorHAnsi"/>
                <w:sz w:val="22"/>
                <w:szCs w:val="22"/>
              </w:rPr>
              <w:t>duties, which</w:t>
            </w:r>
            <w:r w:rsidRPr="001427ED">
              <w:rPr>
                <w:rFonts w:asciiTheme="minorHAnsi" w:hAnsiTheme="minorHAnsi"/>
                <w:sz w:val="22"/>
                <w:szCs w:val="22"/>
              </w:rPr>
              <w:t xml:space="preserve"> the </w:t>
            </w:r>
            <w:r w:rsidR="004834B0" w:rsidRPr="001427ED">
              <w:rPr>
                <w:rFonts w:asciiTheme="minorHAnsi" w:hAnsiTheme="minorHAnsi"/>
                <w:sz w:val="22"/>
                <w:szCs w:val="22"/>
              </w:rPr>
              <w:t>post holder</w:t>
            </w:r>
            <w:r w:rsidRPr="001427ED">
              <w:rPr>
                <w:rFonts w:asciiTheme="minorHAnsi" w:hAnsiTheme="minorHAnsi"/>
                <w:sz w:val="22"/>
                <w:szCs w:val="22"/>
              </w:rPr>
              <w:t xml:space="preserve"> will be required to perform.</w:t>
            </w:r>
            <w:r w:rsidR="00BB2189">
              <w:rPr>
                <w:rFonts w:asciiTheme="minorHAnsi" w:hAnsiTheme="minorHAnsi"/>
                <w:sz w:val="22"/>
                <w:szCs w:val="22"/>
              </w:rPr>
              <w:t xml:space="preserve"> </w:t>
            </w:r>
            <w:r w:rsidRPr="001427ED">
              <w:rPr>
                <w:rFonts w:asciiTheme="minorHAnsi" w:hAnsiTheme="minorHAnsi"/>
                <w:sz w:val="22"/>
                <w:szCs w:val="22"/>
              </w:rPr>
              <w:t xml:space="preserve"> It </w:t>
            </w:r>
            <w:r w:rsidR="00E812C1">
              <w:rPr>
                <w:rFonts w:asciiTheme="minorHAnsi" w:hAnsiTheme="minorHAnsi"/>
                <w:sz w:val="22"/>
                <w:szCs w:val="22"/>
              </w:rPr>
              <w:t xml:space="preserve">is not </w:t>
            </w:r>
            <w:r w:rsidR="00BB2189" w:rsidRPr="001427ED">
              <w:rPr>
                <w:rFonts w:asciiTheme="minorHAnsi" w:hAnsiTheme="minorHAnsi"/>
                <w:sz w:val="22"/>
                <w:szCs w:val="22"/>
              </w:rPr>
              <w:t>necessarily exhaustive and other duties of a similar type or level may be required from</w:t>
            </w:r>
            <w:r w:rsidR="00E812C1">
              <w:rPr>
                <w:rFonts w:asciiTheme="minorHAnsi" w:hAnsiTheme="minorHAnsi"/>
                <w:sz w:val="22"/>
                <w:szCs w:val="22"/>
              </w:rPr>
              <w:t xml:space="preserve"> t</w:t>
            </w:r>
            <w:r w:rsidR="00BB2189" w:rsidRPr="001427ED">
              <w:rPr>
                <w:rFonts w:asciiTheme="minorHAnsi" w:hAnsiTheme="minorHAnsi"/>
                <w:sz w:val="22"/>
                <w:szCs w:val="22"/>
              </w:rPr>
              <w:t>ime to time.</w:t>
            </w:r>
          </w:p>
          <w:p w14:paraId="73572DE3" w14:textId="7AB0F4F3" w:rsidR="00E812C1" w:rsidRPr="00E812C1" w:rsidRDefault="00E812C1" w:rsidP="00BB2189">
            <w:pPr>
              <w:jc w:val="both"/>
              <w:rPr>
                <w:rFonts w:asciiTheme="minorHAnsi" w:hAnsiTheme="minorHAnsi"/>
                <w:b/>
                <w:sz w:val="4"/>
                <w:szCs w:val="22"/>
              </w:rPr>
            </w:pPr>
          </w:p>
        </w:tc>
      </w:tr>
      <w:tr w:rsidR="00B95C45" w:rsidRPr="001427ED" w14:paraId="0C0E3E4D" w14:textId="77777777" w:rsidTr="00CA0333">
        <w:trPr>
          <w:trHeight w:val="555"/>
        </w:trPr>
        <w:tc>
          <w:tcPr>
            <w:tcW w:w="681" w:type="dxa"/>
          </w:tcPr>
          <w:p w14:paraId="73A3C4B2" w14:textId="77777777" w:rsidR="00B95C45" w:rsidRPr="001427ED" w:rsidRDefault="00B95C45" w:rsidP="002872C2">
            <w:pPr>
              <w:rPr>
                <w:rFonts w:asciiTheme="minorHAnsi" w:hAnsiTheme="minorHAnsi"/>
                <w:sz w:val="22"/>
                <w:szCs w:val="22"/>
              </w:rPr>
            </w:pPr>
          </w:p>
        </w:tc>
        <w:tc>
          <w:tcPr>
            <w:tcW w:w="681" w:type="dxa"/>
          </w:tcPr>
          <w:p w14:paraId="6CBDC763" w14:textId="77777777" w:rsidR="00B95C45" w:rsidRPr="001427ED" w:rsidRDefault="00B95C45" w:rsidP="002872C2">
            <w:pPr>
              <w:jc w:val="both"/>
              <w:rPr>
                <w:rFonts w:asciiTheme="minorHAnsi" w:hAnsiTheme="minorHAnsi"/>
                <w:sz w:val="22"/>
                <w:szCs w:val="22"/>
              </w:rPr>
            </w:pPr>
            <w:r w:rsidRPr="001427ED">
              <w:rPr>
                <w:rFonts w:asciiTheme="minorHAnsi" w:hAnsiTheme="minorHAnsi"/>
                <w:sz w:val="22"/>
                <w:szCs w:val="22"/>
              </w:rPr>
              <w:t>1.1</w:t>
            </w:r>
          </w:p>
        </w:tc>
        <w:tc>
          <w:tcPr>
            <w:tcW w:w="8582" w:type="dxa"/>
          </w:tcPr>
          <w:p w14:paraId="4797225E" w14:textId="77777777" w:rsidR="00B95C45" w:rsidRPr="001427ED" w:rsidRDefault="00B95C45" w:rsidP="002872C2">
            <w:pPr>
              <w:jc w:val="both"/>
              <w:rPr>
                <w:rFonts w:asciiTheme="minorHAnsi" w:hAnsiTheme="minorHAnsi"/>
                <w:sz w:val="22"/>
                <w:szCs w:val="22"/>
              </w:rPr>
            </w:pPr>
            <w:r>
              <w:rPr>
                <w:rFonts w:asciiTheme="minorHAnsi" w:hAnsiTheme="minorHAnsi"/>
                <w:sz w:val="22"/>
                <w:szCs w:val="22"/>
              </w:rPr>
              <w:t>Installation, inspection, maintenance and repair of electric point heating and associated systems.</w:t>
            </w:r>
          </w:p>
        </w:tc>
      </w:tr>
      <w:tr w:rsidR="00B95C45" w:rsidRPr="001427ED" w14:paraId="23E043B0" w14:textId="77777777" w:rsidTr="00CA0333">
        <w:trPr>
          <w:trHeight w:val="277"/>
        </w:trPr>
        <w:tc>
          <w:tcPr>
            <w:tcW w:w="681" w:type="dxa"/>
          </w:tcPr>
          <w:p w14:paraId="1978D4C2" w14:textId="77777777" w:rsidR="00B95C45" w:rsidRPr="001427ED" w:rsidRDefault="00B95C45" w:rsidP="002872C2">
            <w:pPr>
              <w:rPr>
                <w:rFonts w:asciiTheme="minorHAnsi" w:hAnsiTheme="minorHAnsi"/>
                <w:sz w:val="22"/>
                <w:szCs w:val="22"/>
              </w:rPr>
            </w:pPr>
          </w:p>
        </w:tc>
        <w:tc>
          <w:tcPr>
            <w:tcW w:w="681" w:type="dxa"/>
          </w:tcPr>
          <w:p w14:paraId="4B86E693" w14:textId="77777777" w:rsidR="00B95C45" w:rsidRPr="001427ED" w:rsidRDefault="00B95C45" w:rsidP="002872C2">
            <w:pPr>
              <w:jc w:val="both"/>
              <w:rPr>
                <w:rFonts w:asciiTheme="minorHAnsi" w:hAnsiTheme="minorHAnsi"/>
                <w:sz w:val="22"/>
                <w:szCs w:val="22"/>
              </w:rPr>
            </w:pPr>
            <w:r w:rsidRPr="001427ED">
              <w:rPr>
                <w:rFonts w:asciiTheme="minorHAnsi" w:hAnsiTheme="minorHAnsi"/>
                <w:sz w:val="22"/>
                <w:szCs w:val="22"/>
              </w:rPr>
              <w:t>1.2</w:t>
            </w:r>
          </w:p>
        </w:tc>
        <w:tc>
          <w:tcPr>
            <w:tcW w:w="8582" w:type="dxa"/>
          </w:tcPr>
          <w:p w14:paraId="114875EA" w14:textId="77777777" w:rsidR="00B95C45" w:rsidRPr="001427ED" w:rsidRDefault="00B95C45" w:rsidP="002872C2">
            <w:pPr>
              <w:jc w:val="both"/>
              <w:rPr>
                <w:rFonts w:asciiTheme="minorHAnsi" w:hAnsiTheme="minorHAnsi"/>
                <w:sz w:val="22"/>
                <w:szCs w:val="22"/>
              </w:rPr>
            </w:pPr>
            <w:r>
              <w:rPr>
                <w:rFonts w:asciiTheme="minorHAnsi" w:hAnsiTheme="minorHAnsi"/>
                <w:sz w:val="22"/>
                <w:szCs w:val="22"/>
              </w:rPr>
              <w:t>Management of Contractors, Lookout and Work Site Controller (WSC)/Trainmaster.</w:t>
            </w:r>
          </w:p>
        </w:tc>
      </w:tr>
      <w:tr w:rsidR="00B95C45" w:rsidRPr="001427ED" w14:paraId="14D09BF3" w14:textId="77777777" w:rsidTr="00CA0333">
        <w:trPr>
          <w:trHeight w:val="540"/>
        </w:trPr>
        <w:tc>
          <w:tcPr>
            <w:tcW w:w="681" w:type="dxa"/>
          </w:tcPr>
          <w:p w14:paraId="6D917AD2" w14:textId="77777777" w:rsidR="00B95C45" w:rsidRPr="001427ED" w:rsidRDefault="00B95C45" w:rsidP="002872C2">
            <w:pPr>
              <w:rPr>
                <w:rFonts w:asciiTheme="minorHAnsi" w:hAnsiTheme="minorHAnsi"/>
                <w:sz w:val="22"/>
                <w:szCs w:val="22"/>
              </w:rPr>
            </w:pPr>
          </w:p>
        </w:tc>
        <w:tc>
          <w:tcPr>
            <w:tcW w:w="681" w:type="dxa"/>
          </w:tcPr>
          <w:p w14:paraId="0121B9DD" w14:textId="77777777" w:rsidR="00B95C45" w:rsidRPr="001427ED" w:rsidRDefault="00B95C45" w:rsidP="002872C2">
            <w:pPr>
              <w:jc w:val="both"/>
              <w:rPr>
                <w:rFonts w:asciiTheme="minorHAnsi" w:hAnsiTheme="minorHAnsi"/>
                <w:sz w:val="22"/>
                <w:szCs w:val="22"/>
              </w:rPr>
            </w:pPr>
            <w:r w:rsidRPr="001427ED">
              <w:rPr>
                <w:rFonts w:asciiTheme="minorHAnsi" w:hAnsiTheme="minorHAnsi"/>
                <w:sz w:val="22"/>
                <w:szCs w:val="22"/>
              </w:rPr>
              <w:t>1.3</w:t>
            </w:r>
          </w:p>
        </w:tc>
        <w:tc>
          <w:tcPr>
            <w:tcW w:w="8582" w:type="dxa"/>
          </w:tcPr>
          <w:p w14:paraId="05E3F23C" w14:textId="77777777" w:rsidR="00B95C45" w:rsidRPr="001427ED" w:rsidRDefault="00B95C45" w:rsidP="002872C2">
            <w:pPr>
              <w:jc w:val="both"/>
              <w:rPr>
                <w:rFonts w:asciiTheme="minorHAnsi" w:hAnsiTheme="minorHAnsi"/>
                <w:sz w:val="22"/>
                <w:szCs w:val="22"/>
              </w:rPr>
            </w:pPr>
            <w:r>
              <w:rPr>
                <w:rFonts w:asciiTheme="minorHAnsi" w:hAnsiTheme="minorHAnsi"/>
                <w:sz w:val="22"/>
                <w:szCs w:val="22"/>
              </w:rPr>
              <w:t>To assist in the implementation of all Preventative and reactive maintenance/Renewal, Inspection Programmes.</w:t>
            </w:r>
          </w:p>
        </w:tc>
      </w:tr>
      <w:tr w:rsidR="0090763E" w:rsidRPr="001427ED" w14:paraId="3D763FDE" w14:textId="77777777" w:rsidTr="00CA0333">
        <w:trPr>
          <w:trHeight w:val="555"/>
        </w:trPr>
        <w:tc>
          <w:tcPr>
            <w:tcW w:w="681" w:type="dxa"/>
          </w:tcPr>
          <w:p w14:paraId="21FB8870" w14:textId="77777777" w:rsidR="0090763E" w:rsidRPr="001427ED" w:rsidRDefault="0090763E" w:rsidP="00E125A8">
            <w:pPr>
              <w:rPr>
                <w:rFonts w:asciiTheme="minorHAnsi" w:hAnsiTheme="minorHAnsi"/>
                <w:sz w:val="22"/>
                <w:szCs w:val="22"/>
              </w:rPr>
            </w:pPr>
          </w:p>
        </w:tc>
        <w:tc>
          <w:tcPr>
            <w:tcW w:w="681" w:type="dxa"/>
          </w:tcPr>
          <w:p w14:paraId="49ADEC03" w14:textId="77777777" w:rsidR="0090763E" w:rsidRPr="001427ED" w:rsidRDefault="0090763E" w:rsidP="004A5D3A">
            <w:pPr>
              <w:jc w:val="both"/>
              <w:rPr>
                <w:rFonts w:asciiTheme="minorHAnsi" w:hAnsiTheme="minorHAnsi"/>
                <w:sz w:val="22"/>
                <w:szCs w:val="22"/>
              </w:rPr>
            </w:pPr>
            <w:r w:rsidRPr="001427ED">
              <w:rPr>
                <w:rFonts w:asciiTheme="minorHAnsi" w:hAnsiTheme="minorHAnsi"/>
                <w:sz w:val="22"/>
                <w:szCs w:val="22"/>
              </w:rPr>
              <w:t>1.</w:t>
            </w:r>
            <w:r w:rsidR="00B95C45">
              <w:rPr>
                <w:rFonts w:asciiTheme="minorHAnsi" w:hAnsiTheme="minorHAnsi"/>
                <w:sz w:val="22"/>
                <w:szCs w:val="22"/>
              </w:rPr>
              <w:t>4</w:t>
            </w:r>
          </w:p>
        </w:tc>
        <w:tc>
          <w:tcPr>
            <w:tcW w:w="8582" w:type="dxa"/>
          </w:tcPr>
          <w:p w14:paraId="30440B67" w14:textId="77777777" w:rsidR="00B95C45" w:rsidRPr="001427ED" w:rsidRDefault="00B95C45" w:rsidP="00B25F24">
            <w:pPr>
              <w:jc w:val="both"/>
              <w:rPr>
                <w:rFonts w:asciiTheme="minorHAnsi" w:hAnsiTheme="minorHAnsi"/>
                <w:sz w:val="22"/>
                <w:szCs w:val="22"/>
              </w:rPr>
            </w:pPr>
            <w:r>
              <w:rPr>
                <w:rFonts w:asciiTheme="minorHAnsi" w:hAnsiTheme="minorHAnsi"/>
                <w:sz w:val="22"/>
                <w:szCs w:val="22"/>
              </w:rPr>
              <w:t>To ensure all works are in compliance with current/future health and safety legislation, relevant standards, electricity at work regulations and associated procedures.</w:t>
            </w:r>
            <w:r w:rsidR="007B4E36">
              <w:rPr>
                <w:rFonts w:asciiTheme="minorHAnsi" w:hAnsiTheme="minorHAnsi"/>
                <w:sz w:val="22"/>
                <w:szCs w:val="22"/>
              </w:rPr>
              <w:t xml:space="preserve"> </w:t>
            </w:r>
          </w:p>
        </w:tc>
      </w:tr>
      <w:tr w:rsidR="00E73962" w:rsidRPr="001427ED" w14:paraId="57DC811F" w14:textId="77777777" w:rsidTr="00CA0333">
        <w:trPr>
          <w:trHeight w:val="277"/>
        </w:trPr>
        <w:tc>
          <w:tcPr>
            <w:tcW w:w="681" w:type="dxa"/>
          </w:tcPr>
          <w:p w14:paraId="7C7CEC21" w14:textId="77777777" w:rsidR="00E73962" w:rsidRPr="001427ED" w:rsidRDefault="00E73962" w:rsidP="00E125A8">
            <w:pPr>
              <w:rPr>
                <w:rFonts w:asciiTheme="minorHAnsi" w:hAnsiTheme="minorHAnsi"/>
                <w:sz w:val="22"/>
                <w:szCs w:val="22"/>
              </w:rPr>
            </w:pPr>
          </w:p>
        </w:tc>
        <w:tc>
          <w:tcPr>
            <w:tcW w:w="681" w:type="dxa"/>
          </w:tcPr>
          <w:p w14:paraId="5F7BAEF0" w14:textId="77777777" w:rsidR="00B95C45" w:rsidRPr="001427ED" w:rsidRDefault="0090763E" w:rsidP="004A5D3A">
            <w:pPr>
              <w:jc w:val="both"/>
              <w:rPr>
                <w:rFonts w:asciiTheme="minorHAnsi" w:hAnsiTheme="minorHAnsi"/>
                <w:sz w:val="22"/>
                <w:szCs w:val="22"/>
              </w:rPr>
            </w:pPr>
            <w:r w:rsidRPr="001427ED">
              <w:rPr>
                <w:rFonts w:asciiTheme="minorHAnsi" w:hAnsiTheme="minorHAnsi"/>
                <w:sz w:val="22"/>
                <w:szCs w:val="22"/>
              </w:rPr>
              <w:t>1.</w:t>
            </w:r>
            <w:r w:rsidR="00B95C45">
              <w:rPr>
                <w:rFonts w:asciiTheme="minorHAnsi" w:hAnsiTheme="minorHAnsi"/>
                <w:sz w:val="22"/>
                <w:szCs w:val="22"/>
              </w:rPr>
              <w:t>5</w:t>
            </w:r>
          </w:p>
        </w:tc>
        <w:tc>
          <w:tcPr>
            <w:tcW w:w="8582" w:type="dxa"/>
          </w:tcPr>
          <w:p w14:paraId="26F31E42" w14:textId="77777777" w:rsidR="00B95C45" w:rsidRPr="001427ED" w:rsidRDefault="00B95C45" w:rsidP="00B25F24">
            <w:pPr>
              <w:jc w:val="both"/>
              <w:rPr>
                <w:rFonts w:asciiTheme="minorHAnsi" w:hAnsiTheme="minorHAnsi"/>
                <w:sz w:val="22"/>
                <w:szCs w:val="22"/>
              </w:rPr>
            </w:pPr>
            <w:r>
              <w:rPr>
                <w:rFonts w:asciiTheme="minorHAnsi" w:hAnsiTheme="minorHAnsi"/>
                <w:sz w:val="22"/>
                <w:szCs w:val="22"/>
              </w:rPr>
              <w:t>To maintain all relevant records on computerised maintenance management system.</w:t>
            </w:r>
          </w:p>
        </w:tc>
      </w:tr>
      <w:tr w:rsidR="00E73962" w:rsidRPr="001427ED" w14:paraId="1F199F7C" w14:textId="77777777" w:rsidTr="00CA0333">
        <w:trPr>
          <w:trHeight w:val="555"/>
        </w:trPr>
        <w:tc>
          <w:tcPr>
            <w:tcW w:w="681" w:type="dxa"/>
          </w:tcPr>
          <w:p w14:paraId="4152767A" w14:textId="77777777" w:rsidR="00E73962" w:rsidRPr="001427ED" w:rsidRDefault="00E73962" w:rsidP="00E125A8">
            <w:pPr>
              <w:rPr>
                <w:rFonts w:asciiTheme="minorHAnsi" w:hAnsiTheme="minorHAnsi"/>
                <w:sz w:val="22"/>
                <w:szCs w:val="22"/>
              </w:rPr>
            </w:pPr>
          </w:p>
        </w:tc>
        <w:tc>
          <w:tcPr>
            <w:tcW w:w="681" w:type="dxa"/>
          </w:tcPr>
          <w:p w14:paraId="1397F599" w14:textId="77777777" w:rsidR="0041545E" w:rsidRPr="001427ED" w:rsidRDefault="004A10E6" w:rsidP="004A5D3A">
            <w:pPr>
              <w:jc w:val="both"/>
              <w:rPr>
                <w:rFonts w:asciiTheme="minorHAnsi" w:hAnsiTheme="minorHAnsi"/>
                <w:sz w:val="22"/>
                <w:szCs w:val="22"/>
              </w:rPr>
            </w:pPr>
            <w:r w:rsidRPr="001427ED">
              <w:rPr>
                <w:rFonts w:asciiTheme="minorHAnsi" w:hAnsiTheme="minorHAnsi"/>
                <w:sz w:val="22"/>
                <w:szCs w:val="22"/>
              </w:rPr>
              <w:t>1.</w:t>
            </w:r>
            <w:r w:rsidR="00B95C45">
              <w:rPr>
                <w:rFonts w:asciiTheme="minorHAnsi" w:hAnsiTheme="minorHAnsi"/>
                <w:sz w:val="22"/>
                <w:szCs w:val="22"/>
              </w:rPr>
              <w:t>6</w:t>
            </w:r>
          </w:p>
        </w:tc>
        <w:tc>
          <w:tcPr>
            <w:tcW w:w="8582" w:type="dxa"/>
          </w:tcPr>
          <w:p w14:paraId="47B5A8CD" w14:textId="77777777" w:rsidR="00B95C45" w:rsidRPr="001427ED" w:rsidRDefault="00B95C45" w:rsidP="007B4E36">
            <w:pPr>
              <w:jc w:val="both"/>
              <w:rPr>
                <w:rFonts w:asciiTheme="minorHAnsi" w:hAnsiTheme="minorHAnsi"/>
                <w:sz w:val="22"/>
                <w:szCs w:val="22"/>
              </w:rPr>
            </w:pPr>
            <w:r>
              <w:rPr>
                <w:rFonts w:asciiTheme="minorHAnsi" w:hAnsiTheme="minorHAnsi"/>
                <w:sz w:val="22"/>
                <w:szCs w:val="22"/>
              </w:rPr>
              <w:t>To ensure all administration is completed correctly, recorded and submitted within the relevant timescales.</w:t>
            </w:r>
          </w:p>
        </w:tc>
      </w:tr>
      <w:tr w:rsidR="00B95C45" w:rsidRPr="001427ED" w14:paraId="0CAB8679" w14:textId="77777777" w:rsidTr="00CA0333">
        <w:trPr>
          <w:trHeight w:val="277"/>
        </w:trPr>
        <w:tc>
          <w:tcPr>
            <w:tcW w:w="681" w:type="dxa"/>
          </w:tcPr>
          <w:p w14:paraId="350817D0" w14:textId="77777777" w:rsidR="00B95C45" w:rsidRPr="001427ED" w:rsidRDefault="00B95C45" w:rsidP="002872C2">
            <w:pPr>
              <w:rPr>
                <w:rFonts w:asciiTheme="minorHAnsi" w:hAnsiTheme="minorHAnsi"/>
                <w:sz w:val="22"/>
                <w:szCs w:val="22"/>
              </w:rPr>
            </w:pPr>
          </w:p>
        </w:tc>
        <w:tc>
          <w:tcPr>
            <w:tcW w:w="681" w:type="dxa"/>
          </w:tcPr>
          <w:p w14:paraId="12865025" w14:textId="77777777" w:rsidR="00B95C45" w:rsidRPr="007E4F79" w:rsidRDefault="00B95C45" w:rsidP="00B95C45">
            <w:pPr>
              <w:jc w:val="both"/>
              <w:rPr>
                <w:rFonts w:asciiTheme="minorHAnsi" w:hAnsiTheme="minorHAnsi"/>
                <w:sz w:val="22"/>
                <w:szCs w:val="22"/>
              </w:rPr>
            </w:pPr>
            <w:r w:rsidRPr="001427ED">
              <w:rPr>
                <w:rFonts w:asciiTheme="minorHAnsi" w:hAnsiTheme="minorHAnsi"/>
                <w:sz w:val="22"/>
                <w:szCs w:val="22"/>
              </w:rPr>
              <w:t>1.</w:t>
            </w:r>
            <w:r>
              <w:rPr>
                <w:rFonts w:asciiTheme="minorHAnsi" w:hAnsiTheme="minorHAnsi"/>
                <w:sz w:val="22"/>
                <w:szCs w:val="22"/>
              </w:rPr>
              <w:t xml:space="preserve">7     </w:t>
            </w:r>
          </w:p>
        </w:tc>
        <w:tc>
          <w:tcPr>
            <w:tcW w:w="8582" w:type="dxa"/>
          </w:tcPr>
          <w:p w14:paraId="45BD5D27" w14:textId="77777777" w:rsidR="00B95C45" w:rsidRPr="007E4F79" w:rsidRDefault="00B95C45" w:rsidP="002872C2">
            <w:pPr>
              <w:jc w:val="both"/>
              <w:rPr>
                <w:rFonts w:asciiTheme="minorHAnsi" w:hAnsiTheme="minorHAnsi"/>
                <w:sz w:val="22"/>
                <w:szCs w:val="22"/>
              </w:rPr>
            </w:pPr>
            <w:r>
              <w:rPr>
                <w:rFonts w:asciiTheme="minorHAnsi" w:hAnsiTheme="minorHAnsi"/>
                <w:sz w:val="22"/>
                <w:szCs w:val="22"/>
              </w:rPr>
              <w:t>Provide technical backup that is within their roles and responsibilities.</w:t>
            </w:r>
          </w:p>
        </w:tc>
      </w:tr>
      <w:tr w:rsidR="005474A8" w:rsidRPr="001427ED" w14:paraId="7E3240C9" w14:textId="77777777" w:rsidTr="00CA0333">
        <w:trPr>
          <w:trHeight w:val="555"/>
        </w:trPr>
        <w:tc>
          <w:tcPr>
            <w:tcW w:w="681" w:type="dxa"/>
          </w:tcPr>
          <w:p w14:paraId="2B52999D" w14:textId="77777777" w:rsidR="005474A8" w:rsidRPr="001427ED" w:rsidRDefault="005474A8" w:rsidP="00E125A8">
            <w:pPr>
              <w:rPr>
                <w:rFonts w:asciiTheme="minorHAnsi" w:hAnsiTheme="minorHAnsi"/>
                <w:sz w:val="22"/>
                <w:szCs w:val="22"/>
              </w:rPr>
            </w:pPr>
          </w:p>
        </w:tc>
        <w:tc>
          <w:tcPr>
            <w:tcW w:w="681" w:type="dxa"/>
          </w:tcPr>
          <w:p w14:paraId="1ADBE4B8" w14:textId="77777777" w:rsidR="005474A8" w:rsidRPr="007E4F79" w:rsidRDefault="00B95C45" w:rsidP="00B95C45">
            <w:pPr>
              <w:jc w:val="both"/>
              <w:rPr>
                <w:rFonts w:asciiTheme="minorHAnsi" w:hAnsiTheme="minorHAnsi"/>
                <w:sz w:val="22"/>
                <w:szCs w:val="22"/>
              </w:rPr>
            </w:pPr>
            <w:r>
              <w:rPr>
                <w:rFonts w:asciiTheme="minorHAnsi" w:hAnsiTheme="minorHAnsi"/>
                <w:sz w:val="22"/>
                <w:szCs w:val="22"/>
              </w:rPr>
              <w:t>1.8</w:t>
            </w:r>
          </w:p>
        </w:tc>
        <w:tc>
          <w:tcPr>
            <w:tcW w:w="8582" w:type="dxa"/>
          </w:tcPr>
          <w:p w14:paraId="00E221AB" w14:textId="77777777" w:rsidR="00B95C45" w:rsidRPr="007E4F79" w:rsidRDefault="00B95C45" w:rsidP="007E4F79">
            <w:pPr>
              <w:jc w:val="both"/>
              <w:rPr>
                <w:rFonts w:asciiTheme="minorHAnsi" w:hAnsiTheme="minorHAnsi"/>
                <w:sz w:val="22"/>
                <w:szCs w:val="22"/>
              </w:rPr>
            </w:pPr>
            <w:r>
              <w:rPr>
                <w:rFonts w:asciiTheme="minorHAnsi" w:hAnsiTheme="minorHAnsi"/>
                <w:sz w:val="22"/>
                <w:szCs w:val="22"/>
              </w:rPr>
              <w:t>There may be a requirement to temporarily deputise to the next level of management structure where applicable.</w:t>
            </w:r>
          </w:p>
        </w:tc>
      </w:tr>
      <w:tr w:rsidR="00B95C45" w:rsidRPr="001427ED" w14:paraId="1B3BFCB9" w14:textId="77777777" w:rsidTr="00CA0333">
        <w:trPr>
          <w:trHeight w:val="277"/>
        </w:trPr>
        <w:tc>
          <w:tcPr>
            <w:tcW w:w="681" w:type="dxa"/>
          </w:tcPr>
          <w:p w14:paraId="6A0B5776" w14:textId="77777777" w:rsidR="00B95C45" w:rsidRPr="001427ED" w:rsidRDefault="00B95C45" w:rsidP="002872C2">
            <w:pPr>
              <w:rPr>
                <w:rFonts w:asciiTheme="minorHAnsi" w:hAnsiTheme="minorHAnsi"/>
                <w:sz w:val="22"/>
                <w:szCs w:val="22"/>
              </w:rPr>
            </w:pPr>
          </w:p>
        </w:tc>
        <w:tc>
          <w:tcPr>
            <w:tcW w:w="681" w:type="dxa"/>
          </w:tcPr>
          <w:p w14:paraId="50273DEE" w14:textId="4A807BB1" w:rsidR="00B95C45" w:rsidRPr="001427ED" w:rsidRDefault="00B95C45" w:rsidP="002872C2">
            <w:pPr>
              <w:jc w:val="both"/>
              <w:rPr>
                <w:rFonts w:asciiTheme="minorHAnsi" w:hAnsiTheme="minorHAnsi"/>
                <w:sz w:val="22"/>
                <w:szCs w:val="22"/>
              </w:rPr>
            </w:pPr>
            <w:r>
              <w:rPr>
                <w:rFonts w:asciiTheme="minorHAnsi" w:hAnsiTheme="minorHAnsi"/>
                <w:sz w:val="22"/>
                <w:szCs w:val="22"/>
              </w:rPr>
              <w:t>1.</w:t>
            </w:r>
            <w:r w:rsidR="001E5A12">
              <w:rPr>
                <w:rFonts w:asciiTheme="minorHAnsi" w:hAnsiTheme="minorHAnsi"/>
                <w:sz w:val="22"/>
                <w:szCs w:val="22"/>
              </w:rPr>
              <w:t>9</w:t>
            </w:r>
          </w:p>
        </w:tc>
        <w:tc>
          <w:tcPr>
            <w:tcW w:w="8582" w:type="dxa"/>
          </w:tcPr>
          <w:p w14:paraId="0C7FBB2A" w14:textId="77777777" w:rsidR="00B95C45" w:rsidRPr="001427ED" w:rsidRDefault="00B95C45" w:rsidP="002872C2">
            <w:pPr>
              <w:jc w:val="both"/>
              <w:rPr>
                <w:rFonts w:asciiTheme="minorHAnsi" w:hAnsiTheme="minorHAnsi"/>
                <w:sz w:val="22"/>
                <w:szCs w:val="22"/>
              </w:rPr>
            </w:pPr>
            <w:r>
              <w:rPr>
                <w:rFonts w:asciiTheme="minorHAnsi" w:hAnsiTheme="minorHAnsi"/>
                <w:sz w:val="22"/>
                <w:szCs w:val="22"/>
              </w:rPr>
              <w:t>To assist in the procurement/maintenance of stock levels to include adequate lead times.</w:t>
            </w:r>
          </w:p>
        </w:tc>
      </w:tr>
      <w:tr w:rsidR="005474A8" w:rsidRPr="001427ED" w14:paraId="5C104AFB" w14:textId="77777777" w:rsidTr="00CA0333">
        <w:trPr>
          <w:trHeight w:val="817"/>
        </w:trPr>
        <w:tc>
          <w:tcPr>
            <w:tcW w:w="681" w:type="dxa"/>
          </w:tcPr>
          <w:p w14:paraId="675AFD1A" w14:textId="77777777" w:rsidR="005474A8" w:rsidRPr="001427ED" w:rsidRDefault="005474A8" w:rsidP="00E125A8">
            <w:pPr>
              <w:rPr>
                <w:rFonts w:asciiTheme="minorHAnsi" w:hAnsiTheme="minorHAnsi"/>
                <w:sz w:val="22"/>
                <w:szCs w:val="22"/>
              </w:rPr>
            </w:pPr>
          </w:p>
        </w:tc>
        <w:tc>
          <w:tcPr>
            <w:tcW w:w="681" w:type="dxa"/>
          </w:tcPr>
          <w:p w14:paraId="28ACBB9E" w14:textId="6DD9FA8F" w:rsidR="005474A8" w:rsidRPr="001427ED" w:rsidRDefault="005474A8" w:rsidP="00141BA7">
            <w:pPr>
              <w:jc w:val="both"/>
              <w:rPr>
                <w:rFonts w:asciiTheme="minorHAnsi" w:hAnsiTheme="minorHAnsi"/>
                <w:sz w:val="22"/>
                <w:szCs w:val="22"/>
              </w:rPr>
            </w:pPr>
            <w:r w:rsidRPr="001427ED">
              <w:rPr>
                <w:rFonts w:asciiTheme="minorHAnsi" w:hAnsiTheme="minorHAnsi"/>
                <w:sz w:val="22"/>
                <w:szCs w:val="22"/>
              </w:rPr>
              <w:t>1.</w:t>
            </w:r>
            <w:r w:rsidR="00B95C45">
              <w:rPr>
                <w:rFonts w:asciiTheme="minorHAnsi" w:hAnsiTheme="minorHAnsi"/>
                <w:sz w:val="22"/>
                <w:szCs w:val="22"/>
              </w:rPr>
              <w:t>1</w:t>
            </w:r>
            <w:r w:rsidR="001E5A12">
              <w:rPr>
                <w:rFonts w:asciiTheme="minorHAnsi" w:hAnsiTheme="minorHAnsi"/>
                <w:sz w:val="22"/>
                <w:szCs w:val="22"/>
              </w:rPr>
              <w:t>0</w:t>
            </w:r>
          </w:p>
        </w:tc>
        <w:tc>
          <w:tcPr>
            <w:tcW w:w="8582" w:type="dxa"/>
          </w:tcPr>
          <w:p w14:paraId="05A668D4" w14:textId="77777777" w:rsidR="00A27FD7" w:rsidRPr="001427ED" w:rsidRDefault="00482A39" w:rsidP="00A27FD7">
            <w:pPr>
              <w:jc w:val="both"/>
              <w:rPr>
                <w:rFonts w:asciiTheme="minorHAnsi" w:hAnsiTheme="minorHAnsi"/>
                <w:sz w:val="22"/>
                <w:szCs w:val="22"/>
              </w:rPr>
            </w:pPr>
            <w:r>
              <w:rPr>
                <w:rFonts w:asciiTheme="minorHAnsi" w:hAnsiTheme="minorHAnsi"/>
                <w:sz w:val="22"/>
                <w:szCs w:val="22"/>
              </w:rPr>
              <w:t>The post holder is</w:t>
            </w:r>
            <w:r w:rsidRPr="008F6B54">
              <w:rPr>
                <w:rFonts w:asciiTheme="minorHAnsi" w:hAnsiTheme="minorHAnsi"/>
                <w:sz w:val="22"/>
                <w:szCs w:val="22"/>
              </w:rPr>
              <w:t xml:space="preserve"> expected to be flexible in undertaking the duties and responsibilities attached to their job and may be asked to perform other duties, which reasonably correspond to the general character of their job and their level of responsibility</w:t>
            </w:r>
            <w:r>
              <w:rPr>
                <w:rFonts w:asciiTheme="minorHAnsi" w:hAnsiTheme="minorHAnsi"/>
                <w:sz w:val="22"/>
                <w:szCs w:val="22"/>
              </w:rPr>
              <w:t>.</w:t>
            </w:r>
          </w:p>
        </w:tc>
      </w:tr>
      <w:tr w:rsidR="00BB2189" w:rsidRPr="001427ED" w14:paraId="53D9231B" w14:textId="77777777" w:rsidTr="00CA0333">
        <w:trPr>
          <w:trHeight w:val="555"/>
        </w:trPr>
        <w:tc>
          <w:tcPr>
            <w:tcW w:w="681" w:type="dxa"/>
          </w:tcPr>
          <w:p w14:paraId="78196156" w14:textId="77777777" w:rsidR="00BB2189" w:rsidRPr="001427ED" w:rsidRDefault="00BB2189" w:rsidP="00E125A8">
            <w:pPr>
              <w:rPr>
                <w:rFonts w:asciiTheme="minorHAnsi" w:hAnsiTheme="minorHAnsi"/>
                <w:sz w:val="22"/>
                <w:szCs w:val="22"/>
              </w:rPr>
            </w:pPr>
          </w:p>
        </w:tc>
        <w:tc>
          <w:tcPr>
            <w:tcW w:w="681" w:type="dxa"/>
          </w:tcPr>
          <w:p w14:paraId="00B81E80" w14:textId="5E6E3E5A" w:rsidR="00BB2189" w:rsidRDefault="00BB2189" w:rsidP="004A5D3A">
            <w:pPr>
              <w:jc w:val="both"/>
              <w:rPr>
                <w:rFonts w:asciiTheme="minorHAnsi" w:hAnsiTheme="minorHAnsi"/>
                <w:sz w:val="22"/>
                <w:szCs w:val="22"/>
              </w:rPr>
            </w:pPr>
            <w:r>
              <w:rPr>
                <w:rFonts w:asciiTheme="minorHAnsi" w:hAnsiTheme="minorHAnsi"/>
                <w:sz w:val="22"/>
                <w:szCs w:val="22"/>
              </w:rPr>
              <w:t>1.</w:t>
            </w:r>
            <w:r w:rsidR="00B95C45">
              <w:rPr>
                <w:rFonts w:asciiTheme="minorHAnsi" w:hAnsiTheme="minorHAnsi"/>
                <w:sz w:val="22"/>
                <w:szCs w:val="22"/>
              </w:rPr>
              <w:t>1</w:t>
            </w:r>
            <w:r w:rsidR="001E5A12">
              <w:rPr>
                <w:rFonts w:asciiTheme="minorHAnsi" w:hAnsiTheme="minorHAnsi"/>
                <w:sz w:val="22"/>
                <w:szCs w:val="22"/>
              </w:rPr>
              <w:t>1</w:t>
            </w:r>
          </w:p>
          <w:p w14:paraId="12444F19" w14:textId="3547FDAC" w:rsidR="001B45B7" w:rsidRPr="001427ED" w:rsidRDefault="001B45B7" w:rsidP="004A5D3A">
            <w:pPr>
              <w:jc w:val="both"/>
              <w:rPr>
                <w:rFonts w:asciiTheme="minorHAnsi" w:hAnsiTheme="minorHAnsi"/>
                <w:sz w:val="22"/>
                <w:szCs w:val="22"/>
              </w:rPr>
            </w:pPr>
          </w:p>
        </w:tc>
        <w:tc>
          <w:tcPr>
            <w:tcW w:w="8582" w:type="dxa"/>
          </w:tcPr>
          <w:p w14:paraId="0DF03976" w14:textId="594D2869" w:rsidR="001B45B7" w:rsidRPr="001427ED" w:rsidRDefault="00BB2189" w:rsidP="0033612F">
            <w:pPr>
              <w:jc w:val="both"/>
              <w:rPr>
                <w:rFonts w:asciiTheme="minorHAnsi" w:hAnsiTheme="minorHAnsi"/>
                <w:sz w:val="22"/>
                <w:szCs w:val="22"/>
              </w:rPr>
            </w:pPr>
            <w:r>
              <w:rPr>
                <w:rFonts w:asciiTheme="minorHAnsi" w:hAnsiTheme="minorHAnsi"/>
                <w:sz w:val="22"/>
                <w:szCs w:val="22"/>
              </w:rPr>
              <w:t>The post holder will ensure that Nexus’s Vision, Values and Behaviours are at the forefront of all that they do.</w:t>
            </w:r>
          </w:p>
        </w:tc>
      </w:tr>
      <w:tr w:rsidR="00E812C1" w:rsidRPr="001427ED" w14:paraId="12623779" w14:textId="77777777" w:rsidTr="00CA0333">
        <w:trPr>
          <w:trHeight w:val="833"/>
        </w:trPr>
        <w:tc>
          <w:tcPr>
            <w:tcW w:w="681" w:type="dxa"/>
          </w:tcPr>
          <w:p w14:paraId="2317884A" w14:textId="77777777" w:rsidR="00E812C1" w:rsidRPr="001427ED" w:rsidRDefault="00E812C1" w:rsidP="00E125A8">
            <w:pPr>
              <w:rPr>
                <w:rFonts w:asciiTheme="minorHAnsi" w:hAnsiTheme="minorHAnsi"/>
                <w:sz w:val="22"/>
                <w:szCs w:val="22"/>
              </w:rPr>
            </w:pPr>
          </w:p>
        </w:tc>
        <w:tc>
          <w:tcPr>
            <w:tcW w:w="681" w:type="dxa"/>
          </w:tcPr>
          <w:p w14:paraId="58D4337B" w14:textId="50C4E262" w:rsidR="00E812C1" w:rsidRDefault="00E812C1" w:rsidP="004A5D3A">
            <w:pPr>
              <w:jc w:val="both"/>
              <w:rPr>
                <w:rFonts w:asciiTheme="minorHAnsi" w:hAnsiTheme="minorHAnsi"/>
                <w:sz w:val="22"/>
                <w:szCs w:val="22"/>
              </w:rPr>
            </w:pPr>
            <w:r>
              <w:rPr>
                <w:rFonts w:asciiTheme="minorHAnsi" w:hAnsiTheme="minorHAnsi"/>
                <w:sz w:val="22"/>
                <w:szCs w:val="22"/>
              </w:rPr>
              <w:t>1.1</w:t>
            </w:r>
            <w:r w:rsidR="00CA0333">
              <w:rPr>
                <w:rFonts w:asciiTheme="minorHAnsi" w:hAnsiTheme="minorHAnsi"/>
                <w:sz w:val="22"/>
                <w:szCs w:val="22"/>
              </w:rPr>
              <w:t>2</w:t>
            </w:r>
          </w:p>
        </w:tc>
        <w:tc>
          <w:tcPr>
            <w:tcW w:w="8582" w:type="dxa"/>
          </w:tcPr>
          <w:p w14:paraId="591C03A5" w14:textId="22C4B246" w:rsidR="00CA0333" w:rsidRPr="00CA0333" w:rsidRDefault="00E812C1" w:rsidP="00CA0333">
            <w:pPr>
              <w:rPr>
                <w:rFonts w:asciiTheme="minorHAnsi" w:hAnsiTheme="minorHAnsi"/>
                <w:sz w:val="22"/>
                <w:szCs w:val="22"/>
              </w:rPr>
            </w:pPr>
            <w:r w:rsidRPr="00CA0333">
              <w:rPr>
                <w:rFonts w:asciiTheme="minorHAnsi" w:hAnsiTheme="minorHAnsi"/>
                <w:sz w:val="22"/>
                <w:szCs w:val="22"/>
              </w:rPr>
              <w:t>The post holder will when appropriate work shifts, carry out stand by and call out duties and participate in emergency return to work situations.</w:t>
            </w:r>
          </w:p>
          <w:p w14:paraId="5FC7E327" w14:textId="37A6548A" w:rsidR="00CA0333" w:rsidRDefault="00CA0333" w:rsidP="00584545">
            <w:pPr>
              <w:rPr>
                <w:rFonts w:asciiTheme="minorHAnsi" w:hAnsiTheme="minorHAnsi"/>
                <w:sz w:val="22"/>
                <w:szCs w:val="22"/>
              </w:rPr>
            </w:pPr>
          </w:p>
        </w:tc>
      </w:tr>
    </w:tbl>
    <w:p w14:paraId="679DA334" w14:textId="77777777" w:rsidR="003C64E6" w:rsidRPr="005A778D" w:rsidRDefault="00CA0333" w:rsidP="003C64E6">
      <w:pPr>
        <w:jc w:val="both"/>
        <w:rPr>
          <w:rFonts w:asciiTheme="minorHAnsi" w:hAnsiTheme="minorHAnsi"/>
          <w:sz w:val="22"/>
          <w:szCs w:val="22"/>
        </w:rPr>
      </w:pPr>
      <w:r>
        <w:rPr>
          <w:rFonts w:asciiTheme="minorHAnsi" w:hAnsiTheme="minorHAnsi"/>
          <w:sz w:val="20"/>
          <w:szCs w:val="20"/>
        </w:rPr>
        <w:t xml:space="preserve">                 </w:t>
      </w:r>
      <w:r w:rsidRPr="005A778D">
        <w:rPr>
          <w:rFonts w:asciiTheme="minorHAnsi" w:hAnsiTheme="minorHAnsi"/>
          <w:sz w:val="22"/>
          <w:szCs w:val="22"/>
        </w:rPr>
        <w:t xml:space="preserve">1.13   </w:t>
      </w:r>
      <w:r w:rsidR="003C64E6" w:rsidRPr="005A778D">
        <w:rPr>
          <w:rFonts w:asciiTheme="minorHAnsi" w:hAnsiTheme="minorHAnsi"/>
          <w:sz w:val="22"/>
          <w:szCs w:val="22"/>
        </w:rPr>
        <w:t xml:space="preserve"> The post holder will be required to undertake training is Railway Signalling both on and off</w:t>
      </w:r>
    </w:p>
    <w:p w14:paraId="258B0145" w14:textId="77777777" w:rsidR="003C64E6" w:rsidRPr="005A778D" w:rsidRDefault="003C64E6" w:rsidP="003C64E6">
      <w:pPr>
        <w:jc w:val="both"/>
        <w:rPr>
          <w:rFonts w:asciiTheme="minorHAnsi" w:hAnsiTheme="minorHAnsi"/>
          <w:sz w:val="22"/>
          <w:szCs w:val="22"/>
        </w:rPr>
      </w:pPr>
      <w:r w:rsidRPr="005A778D">
        <w:rPr>
          <w:rFonts w:asciiTheme="minorHAnsi" w:hAnsiTheme="minorHAnsi"/>
          <w:sz w:val="22"/>
          <w:szCs w:val="22"/>
        </w:rPr>
        <w:t xml:space="preserve">                             Nexus Premises</w:t>
      </w:r>
    </w:p>
    <w:p w14:paraId="4C24A856" w14:textId="30131872" w:rsidR="00B95C45" w:rsidRPr="005A778D" w:rsidRDefault="00B95C45" w:rsidP="003C64E6">
      <w:pPr>
        <w:jc w:val="both"/>
        <w:rPr>
          <w:rFonts w:asciiTheme="minorHAnsi" w:hAnsiTheme="minorHAnsi"/>
          <w:sz w:val="22"/>
          <w:szCs w:val="22"/>
        </w:rPr>
      </w:pPr>
    </w:p>
    <w:p w14:paraId="035965D6" w14:textId="77777777" w:rsidR="003C64E6" w:rsidRPr="005A778D" w:rsidRDefault="00CA0333" w:rsidP="003C64E6">
      <w:pPr>
        <w:jc w:val="both"/>
        <w:rPr>
          <w:rFonts w:asciiTheme="minorHAnsi" w:hAnsiTheme="minorHAnsi"/>
          <w:sz w:val="22"/>
          <w:szCs w:val="22"/>
        </w:rPr>
      </w:pPr>
      <w:r w:rsidRPr="005A778D">
        <w:rPr>
          <w:rFonts w:asciiTheme="minorHAnsi" w:hAnsiTheme="minorHAnsi"/>
          <w:sz w:val="22"/>
          <w:szCs w:val="22"/>
        </w:rPr>
        <w:t xml:space="preserve">                1.14 </w:t>
      </w:r>
      <w:r w:rsidRPr="005A778D">
        <w:rPr>
          <w:rFonts w:asciiTheme="minorHAnsi" w:hAnsiTheme="minorHAnsi"/>
          <w:sz w:val="22"/>
          <w:szCs w:val="22"/>
        </w:rPr>
        <w:tab/>
      </w:r>
      <w:r w:rsidR="003C64E6" w:rsidRPr="005A778D">
        <w:rPr>
          <w:rFonts w:asciiTheme="minorHAnsi" w:hAnsiTheme="minorHAnsi"/>
          <w:sz w:val="22"/>
          <w:szCs w:val="22"/>
        </w:rPr>
        <w:t xml:space="preserve">The post holder will be expected to undertake all Signalling Duties with the relevant </w:t>
      </w:r>
    </w:p>
    <w:p w14:paraId="17A46F7A" w14:textId="77777777" w:rsidR="003C64E6" w:rsidRDefault="003C64E6" w:rsidP="003C64E6">
      <w:pPr>
        <w:jc w:val="both"/>
        <w:rPr>
          <w:rFonts w:asciiTheme="minorHAnsi" w:hAnsiTheme="minorHAnsi"/>
          <w:sz w:val="22"/>
          <w:szCs w:val="22"/>
        </w:rPr>
      </w:pPr>
      <w:r w:rsidRPr="005A778D">
        <w:rPr>
          <w:rFonts w:asciiTheme="minorHAnsi" w:hAnsiTheme="minorHAnsi"/>
          <w:sz w:val="22"/>
          <w:szCs w:val="22"/>
        </w:rPr>
        <w:t xml:space="preserve">                             Competencies</w:t>
      </w:r>
    </w:p>
    <w:p w14:paraId="3B0DA8F9" w14:textId="6380C9D2" w:rsidR="00CA0333" w:rsidRDefault="00CA0333" w:rsidP="003C64E6">
      <w:pPr>
        <w:jc w:val="both"/>
        <w:rPr>
          <w:rFonts w:asciiTheme="minorHAnsi" w:hAnsiTheme="minorHAnsi"/>
          <w:sz w:val="22"/>
          <w:szCs w:val="22"/>
        </w:rPr>
      </w:pPr>
    </w:p>
    <w:p w14:paraId="15292944" w14:textId="77777777" w:rsidR="00CA0333" w:rsidRPr="00CA0333" w:rsidRDefault="00CA0333" w:rsidP="00A27FD7">
      <w:pPr>
        <w:jc w:val="both"/>
        <w:rPr>
          <w:rFonts w:asciiTheme="minorHAnsi" w:hAnsiTheme="minorHAnsi"/>
          <w:sz w:val="22"/>
          <w:szCs w:val="22"/>
        </w:rPr>
      </w:pPr>
    </w:p>
    <w:tbl>
      <w:tblPr>
        <w:tblW w:w="9855" w:type="dxa"/>
        <w:tblLayout w:type="fixed"/>
        <w:tblLook w:val="0000" w:firstRow="0" w:lastRow="0" w:firstColumn="0" w:lastColumn="0" w:noHBand="0" w:noVBand="0"/>
      </w:tblPr>
      <w:tblGrid>
        <w:gridCol w:w="675"/>
        <w:gridCol w:w="9"/>
        <w:gridCol w:w="666"/>
        <w:gridCol w:w="18"/>
        <w:gridCol w:w="900"/>
        <w:gridCol w:w="7587"/>
      </w:tblGrid>
      <w:tr w:rsidR="00584545" w:rsidRPr="001427ED" w14:paraId="52950615" w14:textId="77777777" w:rsidTr="00584545">
        <w:tc>
          <w:tcPr>
            <w:tcW w:w="675" w:type="dxa"/>
          </w:tcPr>
          <w:p w14:paraId="755FF579" w14:textId="7E600704" w:rsidR="00584545" w:rsidRPr="001427ED" w:rsidRDefault="00584545" w:rsidP="004173DD">
            <w:pPr>
              <w:rPr>
                <w:rFonts w:asciiTheme="minorHAnsi" w:hAnsiTheme="minorHAnsi"/>
                <w:b/>
                <w:sz w:val="22"/>
                <w:szCs w:val="22"/>
              </w:rPr>
            </w:pPr>
            <w:r>
              <w:rPr>
                <w:rFonts w:asciiTheme="minorHAnsi" w:hAnsiTheme="minorHAnsi"/>
                <w:b/>
                <w:sz w:val="22"/>
                <w:szCs w:val="22"/>
              </w:rPr>
              <w:t>2.</w:t>
            </w:r>
          </w:p>
        </w:tc>
        <w:tc>
          <w:tcPr>
            <w:tcW w:w="9180" w:type="dxa"/>
            <w:gridSpan w:val="5"/>
          </w:tcPr>
          <w:p w14:paraId="0C7A8034" w14:textId="1BE2D3FD" w:rsidR="00584545" w:rsidRPr="00584545" w:rsidRDefault="00584545" w:rsidP="004173DD">
            <w:pPr>
              <w:jc w:val="both"/>
              <w:rPr>
                <w:rFonts w:asciiTheme="minorHAnsi" w:hAnsiTheme="minorHAnsi"/>
                <w:b/>
                <w:sz w:val="22"/>
                <w:szCs w:val="22"/>
              </w:rPr>
            </w:pPr>
            <w:r w:rsidRPr="001427ED">
              <w:rPr>
                <w:rFonts w:asciiTheme="minorHAnsi" w:hAnsiTheme="minorHAnsi"/>
                <w:b/>
                <w:sz w:val="22"/>
                <w:szCs w:val="22"/>
              </w:rPr>
              <w:t>Dimensions</w:t>
            </w:r>
            <w:r w:rsidRPr="00584545">
              <w:rPr>
                <w:rFonts w:asciiTheme="minorHAnsi" w:hAnsiTheme="minorHAnsi"/>
                <w:b/>
                <w:sz w:val="22"/>
                <w:szCs w:val="22"/>
              </w:rPr>
              <w:t xml:space="preserve"> </w:t>
            </w:r>
          </w:p>
        </w:tc>
      </w:tr>
      <w:tr w:rsidR="00584545" w:rsidRPr="001427ED" w14:paraId="73C67272" w14:textId="77777777" w:rsidTr="004173DD">
        <w:tc>
          <w:tcPr>
            <w:tcW w:w="675" w:type="dxa"/>
          </w:tcPr>
          <w:p w14:paraId="3A174080" w14:textId="77777777" w:rsidR="00584545" w:rsidRPr="001427ED" w:rsidRDefault="00584545" w:rsidP="00584545">
            <w:pPr>
              <w:rPr>
                <w:rFonts w:asciiTheme="minorHAnsi" w:hAnsiTheme="minorHAnsi"/>
                <w:sz w:val="22"/>
                <w:szCs w:val="22"/>
              </w:rPr>
            </w:pPr>
          </w:p>
        </w:tc>
        <w:tc>
          <w:tcPr>
            <w:tcW w:w="675" w:type="dxa"/>
            <w:gridSpan w:val="2"/>
          </w:tcPr>
          <w:p w14:paraId="2912456B" w14:textId="75A47EE8" w:rsidR="00584545" w:rsidRPr="001427ED" w:rsidRDefault="00584545" w:rsidP="00584545">
            <w:pPr>
              <w:jc w:val="both"/>
              <w:rPr>
                <w:rFonts w:asciiTheme="minorHAnsi" w:hAnsiTheme="minorHAnsi"/>
                <w:sz w:val="22"/>
                <w:szCs w:val="22"/>
              </w:rPr>
            </w:pPr>
            <w:r>
              <w:rPr>
                <w:rFonts w:asciiTheme="minorHAnsi" w:hAnsiTheme="minorHAnsi"/>
                <w:sz w:val="22"/>
                <w:szCs w:val="22"/>
              </w:rPr>
              <w:t>2</w:t>
            </w:r>
            <w:r w:rsidRPr="001427ED">
              <w:rPr>
                <w:rFonts w:asciiTheme="minorHAnsi" w:hAnsiTheme="minorHAnsi"/>
                <w:sz w:val="22"/>
                <w:szCs w:val="22"/>
              </w:rPr>
              <w:t>.1</w:t>
            </w:r>
          </w:p>
        </w:tc>
        <w:tc>
          <w:tcPr>
            <w:tcW w:w="8505" w:type="dxa"/>
            <w:gridSpan w:val="3"/>
          </w:tcPr>
          <w:p w14:paraId="592EE051" w14:textId="77777777" w:rsidR="00584545" w:rsidRPr="00022F1C" w:rsidRDefault="00584545" w:rsidP="00584545">
            <w:pPr>
              <w:jc w:val="both"/>
              <w:rPr>
                <w:rFonts w:asciiTheme="minorHAnsi" w:hAnsiTheme="minorHAnsi"/>
                <w:sz w:val="22"/>
                <w:szCs w:val="22"/>
                <w:u w:val="single"/>
              </w:rPr>
            </w:pPr>
            <w:r w:rsidRPr="00022F1C">
              <w:rPr>
                <w:rFonts w:asciiTheme="minorHAnsi" w:hAnsiTheme="minorHAnsi"/>
                <w:sz w:val="22"/>
                <w:szCs w:val="22"/>
                <w:u w:val="single"/>
              </w:rPr>
              <w:t>Communication</w:t>
            </w:r>
          </w:p>
          <w:p w14:paraId="3CFDE852" w14:textId="3560AF39" w:rsidR="00584545" w:rsidRPr="00584545" w:rsidRDefault="00584545" w:rsidP="00584545">
            <w:pPr>
              <w:jc w:val="both"/>
              <w:rPr>
                <w:rFonts w:asciiTheme="minorHAnsi" w:hAnsiTheme="minorHAnsi"/>
                <w:b/>
                <w:sz w:val="4"/>
                <w:szCs w:val="22"/>
              </w:rPr>
            </w:pPr>
          </w:p>
        </w:tc>
      </w:tr>
      <w:tr w:rsidR="00584545" w:rsidRPr="001427ED" w14:paraId="64694A20" w14:textId="77777777" w:rsidTr="004F0F72">
        <w:tc>
          <w:tcPr>
            <w:tcW w:w="684" w:type="dxa"/>
            <w:gridSpan w:val="2"/>
          </w:tcPr>
          <w:p w14:paraId="00D903E4" w14:textId="77777777" w:rsidR="00584545" w:rsidRPr="001427ED" w:rsidRDefault="00584545" w:rsidP="00584545">
            <w:pPr>
              <w:jc w:val="both"/>
              <w:rPr>
                <w:rFonts w:asciiTheme="minorHAnsi" w:hAnsiTheme="minorHAnsi"/>
                <w:sz w:val="22"/>
                <w:szCs w:val="22"/>
              </w:rPr>
            </w:pPr>
          </w:p>
        </w:tc>
        <w:tc>
          <w:tcPr>
            <w:tcW w:w="684" w:type="dxa"/>
            <w:gridSpan w:val="2"/>
          </w:tcPr>
          <w:p w14:paraId="0BD5A11B" w14:textId="3D304BCE" w:rsidR="00584545" w:rsidRPr="001427ED" w:rsidRDefault="00584545" w:rsidP="00584545">
            <w:pPr>
              <w:jc w:val="both"/>
              <w:rPr>
                <w:rFonts w:asciiTheme="minorHAnsi" w:hAnsiTheme="minorHAnsi"/>
                <w:sz w:val="22"/>
                <w:szCs w:val="22"/>
              </w:rPr>
            </w:pPr>
          </w:p>
        </w:tc>
        <w:tc>
          <w:tcPr>
            <w:tcW w:w="900" w:type="dxa"/>
          </w:tcPr>
          <w:p w14:paraId="1D924128" w14:textId="77777777" w:rsidR="00584545" w:rsidRDefault="00584545" w:rsidP="00584545">
            <w:pPr>
              <w:jc w:val="both"/>
              <w:rPr>
                <w:rFonts w:asciiTheme="minorHAnsi" w:hAnsiTheme="minorHAnsi"/>
                <w:sz w:val="22"/>
                <w:szCs w:val="22"/>
              </w:rPr>
            </w:pPr>
            <w:r w:rsidRPr="001427ED">
              <w:rPr>
                <w:rFonts w:asciiTheme="minorHAnsi" w:hAnsiTheme="minorHAnsi"/>
                <w:sz w:val="22"/>
                <w:szCs w:val="22"/>
              </w:rPr>
              <w:t>2.1.1</w:t>
            </w:r>
          </w:p>
          <w:p w14:paraId="0EDA65CA" w14:textId="77777777" w:rsidR="00584545" w:rsidRDefault="00584545" w:rsidP="00584545">
            <w:pPr>
              <w:rPr>
                <w:rFonts w:asciiTheme="minorHAnsi" w:hAnsiTheme="minorHAnsi"/>
                <w:sz w:val="22"/>
                <w:szCs w:val="22"/>
              </w:rPr>
            </w:pPr>
          </w:p>
          <w:p w14:paraId="069B3D61" w14:textId="6A9F1644" w:rsidR="00584545" w:rsidRPr="00235473" w:rsidRDefault="00584545" w:rsidP="00584545">
            <w:pPr>
              <w:rPr>
                <w:rFonts w:asciiTheme="minorHAnsi" w:hAnsiTheme="minorHAnsi"/>
                <w:sz w:val="22"/>
                <w:szCs w:val="22"/>
              </w:rPr>
            </w:pPr>
          </w:p>
        </w:tc>
        <w:tc>
          <w:tcPr>
            <w:tcW w:w="7587" w:type="dxa"/>
          </w:tcPr>
          <w:p w14:paraId="6C78768F" w14:textId="5986D502" w:rsidR="00584545" w:rsidRPr="001427ED" w:rsidRDefault="00584545" w:rsidP="00584545">
            <w:pPr>
              <w:jc w:val="both"/>
              <w:rPr>
                <w:rFonts w:asciiTheme="minorHAnsi" w:hAnsiTheme="minorHAnsi"/>
                <w:sz w:val="22"/>
                <w:szCs w:val="22"/>
              </w:rPr>
            </w:pPr>
            <w:r>
              <w:rPr>
                <w:rFonts w:asciiTheme="minorHAnsi" w:hAnsiTheme="minorHAnsi"/>
                <w:sz w:val="22"/>
                <w:szCs w:val="22"/>
              </w:rPr>
              <w:t>The Point Heater Fitter will at times be expected to communicate with the Service Delivery Manager (SDM) Delivery Controller (SDC), the Infrastructure Controller (IC) Signals Production Supervisors, and Signal Managers.</w:t>
            </w:r>
          </w:p>
        </w:tc>
      </w:tr>
      <w:tr w:rsidR="00584545" w:rsidRPr="001427ED" w14:paraId="1A90E6F1" w14:textId="77777777" w:rsidTr="004F0F72">
        <w:tc>
          <w:tcPr>
            <w:tcW w:w="684" w:type="dxa"/>
            <w:gridSpan w:val="2"/>
          </w:tcPr>
          <w:p w14:paraId="60F54A4D" w14:textId="77777777" w:rsidR="00584545" w:rsidRPr="001427ED" w:rsidRDefault="00584545" w:rsidP="00584545">
            <w:pPr>
              <w:jc w:val="both"/>
              <w:rPr>
                <w:rFonts w:asciiTheme="minorHAnsi" w:hAnsiTheme="minorHAnsi"/>
                <w:sz w:val="22"/>
                <w:szCs w:val="22"/>
              </w:rPr>
            </w:pPr>
          </w:p>
        </w:tc>
        <w:tc>
          <w:tcPr>
            <w:tcW w:w="684" w:type="dxa"/>
            <w:gridSpan w:val="2"/>
          </w:tcPr>
          <w:p w14:paraId="0B66E94A" w14:textId="7D0C6E6D" w:rsidR="00584545" w:rsidRPr="001427ED" w:rsidRDefault="00584545" w:rsidP="00584545">
            <w:pPr>
              <w:jc w:val="both"/>
              <w:rPr>
                <w:rFonts w:asciiTheme="minorHAnsi" w:hAnsiTheme="minorHAnsi"/>
                <w:sz w:val="22"/>
                <w:szCs w:val="22"/>
              </w:rPr>
            </w:pPr>
          </w:p>
        </w:tc>
        <w:tc>
          <w:tcPr>
            <w:tcW w:w="900" w:type="dxa"/>
          </w:tcPr>
          <w:p w14:paraId="06107189" w14:textId="10EAFE0A" w:rsidR="00584545" w:rsidRDefault="00584545" w:rsidP="00584545">
            <w:pPr>
              <w:jc w:val="both"/>
              <w:rPr>
                <w:rFonts w:asciiTheme="minorHAnsi" w:hAnsiTheme="minorHAnsi"/>
                <w:sz w:val="22"/>
                <w:szCs w:val="22"/>
              </w:rPr>
            </w:pPr>
            <w:r>
              <w:rPr>
                <w:rFonts w:asciiTheme="minorHAnsi" w:hAnsiTheme="minorHAnsi"/>
                <w:sz w:val="22"/>
                <w:szCs w:val="22"/>
              </w:rPr>
              <w:t>2.1.2</w:t>
            </w:r>
          </w:p>
        </w:tc>
        <w:tc>
          <w:tcPr>
            <w:tcW w:w="7587" w:type="dxa"/>
          </w:tcPr>
          <w:p w14:paraId="3FE04A58" w14:textId="46FCFE16" w:rsidR="00584545" w:rsidRDefault="00584545" w:rsidP="00584545">
            <w:pPr>
              <w:jc w:val="both"/>
              <w:rPr>
                <w:rFonts w:asciiTheme="minorHAnsi" w:hAnsiTheme="minorHAnsi"/>
                <w:sz w:val="22"/>
                <w:szCs w:val="22"/>
              </w:rPr>
            </w:pPr>
            <w:r>
              <w:rPr>
                <w:rFonts w:asciiTheme="minorHAnsi" w:hAnsiTheme="minorHAnsi"/>
                <w:sz w:val="22"/>
                <w:szCs w:val="22"/>
              </w:rPr>
              <w:t>The post holder will communicate using Telephone, Hand Held Radio Devices, electronic communication, writing and verbally.</w:t>
            </w:r>
          </w:p>
        </w:tc>
      </w:tr>
      <w:tr w:rsidR="00584545" w:rsidRPr="001427ED" w14:paraId="7AA76FA4" w14:textId="77777777" w:rsidTr="004F0F72">
        <w:tc>
          <w:tcPr>
            <w:tcW w:w="684" w:type="dxa"/>
            <w:gridSpan w:val="2"/>
          </w:tcPr>
          <w:p w14:paraId="6DD770BA" w14:textId="77777777" w:rsidR="00584545" w:rsidRPr="001427ED" w:rsidRDefault="00584545" w:rsidP="00584545">
            <w:pPr>
              <w:jc w:val="both"/>
              <w:rPr>
                <w:rFonts w:asciiTheme="minorHAnsi" w:hAnsiTheme="minorHAnsi"/>
                <w:sz w:val="22"/>
                <w:szCs w:val="22"/>
              </w:rPr>
            </w:pPr>
          </w:p>
        </w:tc>
        <w:tc>
          <w:tcPr>
            <w:tcW w:w="684" w:type="dxa"/>
            <w:gridSpan w:val="2"/>
          </w:tcPr>
          <w:p w14:paraId="4FCED83B" w14:textId="037D028C" w:rsidR="00584545" w:rsidRPr="001427ED" w:rsidRDefault="00584545" w:rsidP="00584545">
            <w:pPr>
              <w:jc w:val="both"/>
              <w:rPr>
                <w:rFonts w:asciiTheme="minorHAnsi" w:hAnsiTheme="minorHAnsi"/>
                <w:sz w:val="22"/>
                <w:szCs w:val="22"/>
              </w:rPr>
            </w:pPr>
          </w:p>
        </w:tc>
        <w:tc>
          <w:tcPr>
            <w:tcW w:w="900" w:type="dxa"/>
          </w:tcPr>
          <w:p w14:paraId="4D4A25FA" w14:textId="2C3A75DA" w:rsidR="00584545" w:rsidRDefault="00584545" w:rsidP="00584545">
            <w:pPr>
              <w:jc w:val="both"/>
              <w:rPr>
                <w:rFonts w:asciiTheme="minorHAnsi" w:hAnsiTheme="minorHAnsi"/>
                <w:sz w:val="22"/>
                <w:szCs w:val="22"/>
              </w:rPr>
            </w:pPr>
            <w:r>
              <w:rPr>
                <w:rFonts w:asciiTheme="minorHAnsi" w:hAnsiTheme="minorHAnsi"/>
                <w:sz w:val="22"/>
                <w:szCs w:val="22"/>
              </w:rPr>
              <w:t>2.1.3</w:t>
            </w:r>
          </w:p>
        </w:tc>
        <w:tc>
          <w:tcPr>
            <w:tcW w:w="7587" w:type="dxa"/>
          </w:tcPr>
          <w:p w14:paraId="309FB9CB" w14:textId="3A0E6CB6" w:rsidR="00584545" w:rsidRDefault="00584545" w:rsidP="00584545">
            <w:pPr>
              <w:jc w:val="both"/>
              <w:rPr>
                <w:rFonts w:asciiTheme="minorHAnsi" w:hAnsiTheme="minorHAnsi"/>
                <w:sz w:val="22"/>
                <w:szCs w:val="22"/>
              </w:rPr>
            </w:pPr>
            <w:r>
              <w:rPr>
                <w:rFonts w:asciiTheme="minorHAnsi" w:hAnsiTheme="minorHAnsi"/>
                <w:sz w:val="22"/>
                <w:szCs w:val="22"/>
              </w:rPr>
              <w:t>The post holder is expected to inform the IC of any work carried out on live equipment and give regular updates during fault conditions. They must inform their immediate Supervisor or on call manager of any wrong side failure.</w:t>
            </w:r>
          </w:p>
        </w:tc>
      </w:tr>
      <w:tr w:rsidR="00584545" w:rsidRPr="001427ED" w14:paraId="05587494" w14:textId="77777777" w:rsidTr="004F0F72">
        <w:tc>
          <w:tcPr>
            <w:tcW w:w="684" w:type="dxa"/>
            <w:gridSpan w:val="2"/>
          </w:tcPr>
          <w:p w14:paraId="43E35692" w14:textId="77777777" w:rsidR="00584545" w:rsidRPr="001427ED" w:rsidRDefault="00584545" w:rsidP="00584545">
            <w:pPr>
              <w:jc w:val="both"/>
              <w:rPr>
                <w:rFonts w:asciiTheme="minorHAnsi" w:hAnsiTheme="minorHAnsi"/>
                <w:sz w:val="22"/>
                <w:szCs w:val="22"/>
              </w:rPr>
            </w:pPr>
          </w:p>
        </w:tc>
        <w:tc>
          <w:tcPr>
            <w:tcW w:w="684" w:type="dxa"/>
            <w:gridSpan w:val="2"/>
          </w:tcPr>
          <w:p w14:paraId="364DA955" w14:textId="314BCC24" w:rsidR="00584545" w:rsidRPr="001427ED" w:rsidRDefault="00584545" w:rsidP="00584545">
            <w:pPr>
              <w:jc w:val="both"/>
              <w:rPr>
                <w:rFonts w:asciiTheme="minorHAnsi" w:hAnsiTheme="minorHAnsi"/>
                <w:sz w:val="22"/>
                <w:szCs w:val="22"/>
              </w:rPr>
            </w:pPr>
          </w:p>
        </w:tc>
        <w:tc>
          <w:tcPr>
            <w:tcW w:w="900" w:type="dxa"/>
          </w:tcPr>
          <w:p w14:paraId="5C65F772" w14:textId="77777777" w:rsidR="00584545" w:rsidRPr="001427ED" w:rsidRDefault="00584545" w:rsidP="00584545">
            <w:pPr>
              <w:jc w:val="both"/>
              <w:rPr>
                <w:rFonts w:asciiTheme="minorHAnsi" w:hAnsiTheme="minorHAnsi"/>
                <w:sz w:val="22"/>
                <w:szCs w:val="22"/>
              </w:rPr>
            </w:pPr>
            <w:r>
              <w:rPr>
                <w:rFonts w:asciiTheme="minorHAnsi" w:hAnsiTheme="minorHAnsi"/>
                <w:sz w:val="22"/>
                <w:szCs w:val="22"/>
              </w:rPr>
              <w:t>2.1.4</w:t>
            </w:r>
          </w:p>
        </w:tc>
        <w:tc>
          <w:tcPr>
            <w:tcW w:w="7587" w:type="dxa"/>
          </w:tcPr>
          <w:p w14:paraId="4ED2BAE3" w14:textId="77777777" w:rsidR="00584545" w:rsidRDefault="00584545" w:rsidP="00584545">
            <w:pPr>
              <w:jc w:val="both"/>
              <w:rPr>
                <w:rFonts w:asciiTheme="minorHAnsi" w:hAnsiTheme="minorHAnsi"/>
                <w:sz w:val="22"/>
                <w:szCs w:val="22"/>
              </w:rPr>
            </w:pPr>
            <w:r>
              <w:rPr>
                <w:rFonts w:asciiTheme="minorHAnsi" w:hAnsiTheme="minorHAnsi"/>
                <w:sz w:val="22"/>
                <w:szCs w:val="22"/>
              </w:rPr>
              <w:t>To develop and sustain positive working relationships and share technical                 knowledge with colleagues in the section and also across the company.</w:t>
            </w:r>
          </w:p>
        </w:tc>
      </w:tr>
      <w:tr w:rsidR="00584545" w:rsidRPr="001427ED" w14:paraId="5B242AF9" w14:textId="77777777" w:rsidTr="007E0433">
        <w:tc>
          <w:tcPr>
            <w:tcW w:w="684" w:type="dxa"/>
            <w:gridSpan w:val="2"/>
          </w:tcPr>
          <w:p w14:paraId="35C2D030" w14:textId="77777777" w:rsidR="00584545" w:rsidRPr="001427ED" w:rsidRDefault="00584545" w:rsidP="00584545">
            <w:pPr>
              <w:jc w:val="both"/>
              <w:rPr>
                <w:rFonts w:asciiTheme="minorHAnsi" w:hAnsiTheme="minorHAnsi"/>
                <w:sz w:val="22"/>
                <w:szCs w:val="22"/>
              </w:rPr>
            </w:pPr>
          </w:p>
        </w:tc>
        <w:tc>
          <w:tcPr>
            <w:tcW w:w="684" w:type="dxa"/>
            <w:gridSpan w:val="2"/>
          </w:tcPr>
          <w:p w14:paraId="0DB99AE8" w14:textId="734A0C3E" w:rsidR="00584545" w:rsidRPr="001427ED" w:rsidRDefault="00584545" w:rsidP="00584545">
            <w:pPr>
              <w:jc w:val="both"/>
              <w:rPr>
                <w:rFonts w:asciiTheme="minorHAnsi" w:hAnsiTheme="minorHAnsi"/>
                <w:sz w:val="22"/>
                <w:szCs w:val="22"/>
              </w:rPr>
            </w:pPr>
            <w:r>
              <w:rPr>
                <w:rFonts w:asciiTheme="minorHAnsi" w:hAnsiTheme="minorHAnsi"/>
                <w:sz w:val="22"/>
                <w:szCs w:val="22"/>
              </w:rPr>
              <w:t>2.2</w:t>
            </w:r>
          </w:p>
        </w:tc>
        <w:tc>
          <w:tcPr>
            <w:tcW w:w="8487" w:type="dxa"/>
            <w:gridSpan w:val="2"/>
          </w:tcPr>
          <w:p w14:paraId="6CA70BB0" w14:textId="77777777" w:rsidR="00584545" w:rsidRPr="00022F1C" w:rsidRDefault="00584545" w:rsidP="00584545">
            <w:pPr>
              <w:jc w:val="both"/>
              <w:rPr>
                <w:rFonts w:asciiTheme="minorHAnsi" w:hAnsiTheme="minorHAnsi"/>
                <w:sz w:val="22"/>
                <w:szCs w:val="22"/>
                <w:u w:val="single"/>
              </w:rPr>
            </w:pPr>
            <w:r w:rsidRPr="00022F1C">
              <w:rPr>
                <w:rFonts w:asciiTheme="minorHAnsi" w:hAnsiTheme="minorHAnsi"/>
                <w:sz w:val="22"/>
                <w:szCs w:val="22"/>
                <w:u w:val="single"/>
              </w:rPr>
              <w:t>Initiative &amp; Independence</w:t>
            </w:r>
          </w:p>
          <w:p w14:paraId="39CBD12B" w14:textId="76606F9F" w:rsidR="00584545" w:rsidRPr="00584545" w:rsidRDefault="00584545" w:rsidP="00584545">
            <w:pPr>
              <w:jc w:val="both"/>
              <w:rPr>
                <w:rFonts w:asciiTheme="minorHAnsi" w:hAnsiTheme="minorHAnsi"/>
                <w:b/>
                <w:sz w:val="4"/>
                <w:szCs w:val="22"/>
              </w:rPr>
            </w:pPr>
          </w:p>
        </w:tc>
      </w:tr>
      <w:tr w:rsidR="00584545" w:rsidRPr="001427ED" w14:paraId="055A30B9" w14:textId="77777777" w:rsidTr="004F0F72">
        <w:tc>
          <w:tcPr>
            <w:tcW w:w="684" w:type="dxa"/>
            <w:gridSpan w:val="2"/>
          </w:tcPr>
          <w:p w14:paraId="45A7D716" w14:textId="77777777" w:rsidR="00584545" w:rsidRPr="001427ED" w:rsidRDefault="00584545" w:rsidP="00584545">
            <w:pPr>
              <w:jc w:val="both"/>
              <w:rPr>
                <w:rFonts w:asciiTheme="minorHAnsi" w:hAnsiTheme="minorHAnsi"/>
                <w:sz w:val="22"/>
                <w:szCs w:val="22"/>
              </w:rPr>
            </w:pPr>
          </w:p>
        </w:tc>
        <w:tc>
          <w:tcPr>
            <w:tcW w:w="684" w:type="dxa"/>
            <w:gridSpan w:val="2"/>
          </w:tcPr>
          <w:p w14:paraId="52F34FF7" w14:textId="77777777" w:rsidR="00584545" w:rsidRPr="001427ED" w:rsidRDefault="00584545" w:rsidP="00584545">
            <w:pPr>
              <w:jc w:val="both"/>
              <w:rPr>
                <w:rFonts w:asciiTheme="minorHAnsi" w:hAnsiTheme="minorHAnsi"/>
                <w:sz w:val="22"/>
                <w:szCs w:val="22"/>
              </w:rPr>
            </w:pPr>
          </w:p>
        </w:tc>
        <w:tc>
          <w:tcPr>
            <w:tcW w:w="900" w:type="dxa"/>
          </w:tcPr>
          <w:p w14:paraId="5B4FA2ED" w14:textId="0EAD80FD" w:rsidR="00584545" w:rsidRDefault="00584545" w:rsidP="00584545">
            <w:pPr>
              <w:jc w:val="both"/>
              <w:rPr>
                <w:rFonts w:asciiTheme="minorHAnsi" w:hAnsiTheme="minorHAnsi"/>
                <w:sz w:val="22"/>
                <w:szCs w:val="22"/>
              </w:rPr>
            </w:pPr>
            <w:r>
              <w:rPr>
                <w:rFonts w:asciiTheme="minorHAnsi" w:hAnsiTheme="minorHAnsi"/>
                <w:sz w:val="22"/>
                <w:szCs w:val="22"/>
              </w:rPr>
              <w:t>2.2.1</w:t>
            </w:r>
          </w:p>
        </w:tc>
        <w:tc>
          <w:tcPr>
            <w:tcW w:w="7587" w:type="dxa"/>
          </w:tcPr>
          <w:p w14:paraId="192A4307" w14:textId="0A3C62BF" w:rsidR="00584545" w:rsidRDefault="00584545" w:rsidP="00584545">
            <w:pPr>
              <w:jc w:val="both"/>
              <w:rPr>
                <w:rFonts w:asciiTheme="minorHAnsi" w:hAnsiTheme="minorHAnsi"/>
                <w:sz w:val="22"/>
                <w:szCs w:val="22"/>
              </w:rPr>
            </w:pPr>
            <w:r>
              <w:rPr>
                <w:rFonts w:asciiTheme="minorHAnsi" w:hAnsiTheme="minorHAnsi"/>
                <w:sz w:val="22"/>
                <w:szCs w:val="22"/>
              </w:rPr>
              <w:t xml:space="preserve">The post holder will be expected to make informed decisions and prioritise both Faults, preventative maintenance and corrective maintenance tasks.          </w:t>
            </w:r>
          </w:p>
        </w:tc>
      </w:tr>
      <w:tr w:rsidR="00584545" w:rsidRPr="001427ED" w14:paraId="2E92433E" w14:textId="77777777" w:rsidTr="004F0F72">
        <w:tc>
          <w:tcPr>
            <w:tcW w:w="684" w:type="dxa"/>
            <w:gridSpan w:val="2"/>
          </w:tcPr>
          <w:p w14:paraId="0B5BB262" w14:textId="77777777" w:rsidR="00584545" w:rsidRPr="001427ED" w:rsidRDefault="00584545" w:rsidP="00584545">
            <w:pPr>
              <w:jc w:val="both"/>
              <w:rPr>
                <w:rFonts w:asciiTheme="minorHAnsi" w:hAnsiTheme="minorHAnsi"/>
                <w:sz w:val="22"/>
                <w:szCs w:val="22"/>
              </w:rPr>
            </w:pPr>
          </w:p>
        </w:tc>
        <w:tc>
          <w:tcPr>
            <w:tcW w:w="684" w:type="dxa"/>
            <w:gridSpan w:val="2"/>
          </w:tcPr>
          <w:p w14:paraId="57D7153E" w14:textId="77777777" w:rsidR="00584545" w:rsidRPr="001427ED" w:rsidRDefault="00584545" w:rsidP="00584545">
            <w:pPr>
              <w:jc w:val="both"/>
              <w:rPr>
                <w:rFonts w:asciiTheme="minorHAnsi" w:hAnsiTheme="minorHAnsi"/>
                <w:sz w:val="22"/>
                <w:szCs w:val="22"/>
              </w:rPr>
            </w:pPr>
          </w:p>
        </w:tc>
        <w:tc>
          <w:tcPr>
            <w:tcW w:w="900" w:type="dxa"/>
          </w:tcPr>
          <w:p w14:paraId="7156DBD7" w14:textId="07A13BC8" w:rsidR="00584545" w:rsidRDefault="00584545" w:rsidP="00584545">
            <w:pPr>
              <w:jc w:val="both"/>
              <w:rPr>
                <w:rFonts w:asciiTheme="minorHAnsi" w:hAnsiTheme="minorHAnsi"/>
                <w:sz w:val="22"/>
                <w:szCs w:val="22"/>
              </w:rPr>
            </w:pPr>
            <w:r>
              <w:rPr>
                <w:rFonts w:asciiTheme="minorHAnsi" w:hAnsiTheme="minorHAnsi"/>
                <w:sz w:val="22"/>
                <w:szCs w:val="22"/>
              </w:rPr>
              <w:t>2.2.2</w:t>
            </w:r>
          </w:p>
        </w:tc>
        <w:tc>
          <w:tcPr>
            <w:tcW w:w="7587" w:type="dxa"/>
          </w:tcPr>
          <w:p w14:paraId="2C3CABA9" w14:textId="5F78528D" w:rsidR="00584545" w:rsidRDefault="00584545" w:rsidP="00584545">
            <w:pPr>
              <w:jc w:val="both"/>
              <w:rPr>
                <w:rFonts w:asciiTheme="minorHAnsi" w:hAnsiTheme="minorHAnsi"/>
                <w:sz w:val="22"/>
                <w:szCs w:val="22"/>
              </w:rPr>
            </w:pPr>
            <w:r>
              <w:rPr>
                <w:rFonts w:asciiTheme="minorHAnsi" w:hAnsiTheme="minorHAnsi"/>
                <w:sz w:val="22"/>
                <w:szCs w:val="22"/>
              </w:rPr>
              <w:t>The post holder is expected to call the on call manager if any team member fails to report for duty within a reasonable time and inform them of staff availability to cover any such duty, if contact with the on-call manager cannot be made for whatever reason they must try to arrange cover.</w:t>
            </w:r>
          </w:p>
        </w:tc>
      </w:tr>
    </w:tbl>
    <w:p w14:paraId="2D7D0AA3" w14:textId="77777777" w:rsidR="003F343A" w:rsidRDefault="003F343A" w:rsidP="00235473">
      <w:pPr>
        <w:ind w:left="2415" w:hanging="975"/>
        <w:jc w:val="both"/>
        <w:rPr>
          <w:rFonts w:asciiTheme="minorHAnsi" w:hAnsiTheme="minorHAnsi"/>
          <w:sz w:val="22"/>
          <w:szCs w:val="22"/>
        </w:rPr>
      </w:pPr>
    </w:p>
    <w:tbl>
      <w:tblPr>
        <w:tblW w:w="9855" w:type="dxa"/>
        <w:tblLayout w:type="fixed"/>
        <w:tblLook w:val="0000" w:firstRow="0" w:lastRow="0" w:firstColumn="0" w:lastColumn="0" w:noHBand="0" w:noVBand="0"/>
      </w:tblPr>
      <w:tblGrid>
        <w:gridCol w:w="675"/>
        <w:gridCol w:w="9"/>
        <w:gridCol w:w="684"/>
        <w:gridCol w:w="900"/>
        <w:gridCol w:w="7587"/>
      </w:tblGrid>
      <w:tr w:rsidR="00584545" w:rsidRPr="001427ED" w14:paraId="49110ECF" w14:textId="77777777" w:rsidTr="004173DD">
        <w:tc>
          <w:tcPr>
            <w:tcW w:w="684" w:type="dxa"/>
            <w:gridSpan w:val="2"/>
          </w:tcPr>
          <w:p w14:paraId="1975FE87" w14:textId="77777777" w:rsidR="00584545" w:rsidRPr="001427ED" w:rsidRDefault="00584545" w:rsidP="004173DD">
            <w:pPr>
              <w:jc w:val="both"/>
              <w:rPr>
                <w:rFonts w:asciiTheme="minorHAnsi" w:hAnsiTheme="minorHAnsi"/>
                <w:sz w:val="22"/>
                <w:szCs w:val="22"/>
              </w:rPr>
            </w:pPr>
          </w:p>
        </w:tc>
        <w:tc>
          <w:tcPr>
            <w:tcW w:w="684" w:type="dxa"/>
          </w:tcPr>
          <w:p w14:paraId="5EB24DD8" w14:textId="5B9A4585" w:rsidR="00584545" w:rsidRPr="001427ED" w:rsidRDefault="00584545" w:rsidP="004173DD">
            <w:pPr>
              <w:jc w:val="both"/>
              <w:rPr>
                <w:rFonts w:asciiTheme="minorHAnsi" w:hAnsiTheme="minorHAnsi"/>
                <w:sz w:val="22"/>
                <w:szCs w:val="22"/>
              </w:rPr>
            </w:pPr>
            <w:r>
              <w:rPr>
                <w:rFonts w:asciiTheme="minorHAnsi" w:hAnsiTheme="minorHAnsi"/>
                <w:sz w:val="22"/>
                <w:szCs w:val="22"/>
              </w:rPr>
              <w:t>2.3</w:t>
            </w:r>
          </w:p>
        </w:tc>
        <w:tc>
          <w:tcPr>
            <w:tcW w:w="8487" w:type="dxa"/>
            <w:gridSpan w:val="2"/>
          </w:tcPr>
          <w:p w14:paraId="2015C132" w14:textId="77777777" w:rsidR="00584545" w:rsidRPr="00022F1C" w:rsidRDefault="00584545" w:rsidP="00584545">
            <w:pPr>
              <w:jc w:val="both"/>
              <w:rPr>
                <w:rFonts w:asciiTheme="minorHAnsi" w:hAnsiTheme="minorHAnsi"/>
                <w:sz w:val="22"/>
                <w:szCs w:val="22"/>
                <w:u w:val="single"/>
              </w:rPr>
            </w:pPr>
            <w:r w:rsidRPr="00022F1C">
              <w:rPr>
                <w:rFonts w:asciiTheme="minorHAnsi" w:hAnsiTheme="minorHAnsi"/>
                <w:sz w:val="22"/>
                <w:szCs w:val="22"/>
                <w:u w:val="single"/>
              </w:rPr>
              <w:t>Resources</w:t>
            </w:r>
          </w:p>
          <w:p w14:paraId="21B8C959" w14:textId="77777777" w:rsidR="00584545" w:rsidRPr="00022F1C" w:rsidRDefault="00584545" w:rsidP="004173DD">
            <w:pPr>
              <w:jc w:val="both"/>
              <w:rPr>
                <w:rFonts w:asciiTheme="minorHAnsi" w:hAnsiTheme="minorHAnsi"/>
                <w:sz w:val="4"/>
                <w:szCs w:val="22"/>
                <w:u w:val="single"/>
              </w:rPr>
            </w:pPr>
          </w:p>
        </w:tc>
      </w:tr>
      <w:tr w:rsidR="00584545" w:rsidRPr="001427ED" w14:paraId="28B8AEB8" w14:textId="77777777" w:rsidTr="004173DD">
        <w:tc>
          <w:tcPr>
            <w:tcW w:w="684" w:type="dxa"/>
            <w:gridSpan w:val="2"/>
          </w:tcPr>
          <w:p w14:paraId="2E71ECDF" w14:textId="77777777" w:rsidR="00584545" w:rsidRPr="001427ED" w:rsidRDefault="00584545" w:rsidP="004173DD">
            <w:pPr>
              <w:jc w:val="both"/>
              <w:rPr>
                <w:rFonts w:asciiTheme="minorHAnsi" w:hAnsiTheme="minorHAnsi"/>
                <w:sz w:val="22"/>
                <w:szCs w:val="22"/>
              </w:rPr>
            </w:pPr>
          </w:p>
        </w:tc>
        <w:tc>
          <w:tcPr>
            <w:tcW w:w="684" w:type="dxa"/>
          </w:tcPr>
          <w:p w14:paraId="63990066" w14:textId="77777777" w:rsidR="00584545" w:rsidRPr="001427ED" w:rsidRDefault="00584545" w:rsidP="004173DD">
            <w:pPr>
              <w:jc w:val="both"/>
              <w:rPr>
                <w:rFonts w:asciiTheme="minorHAnsi" w:hAnsiTheme="minorHAnsi"/>
                <w:sz w:val="22"/>
                <w:szCs w:val="22"/>
              </w:rPr>
            </w:pPr>
          </w:p>
        </w:tc>
        <w:tc>
          <w:tcPr>
            <w:tcW w:w="900" w:type="dxa"/>
          </w:tcPr>
          <w:p w14:paraId="7FB13DA4" w14:textId="1B97C4DF" w:rsidR="00584545" w:rsidRDefault="00584545" w:rsidP="004173DD">
            <w:pPr>
              <w:jc w:val="both"/>
              <w:rPr>
                <w:rFonts w:asciiTheme="minorHAnsi" w:hAnsiTheme="minorHAnsi"/>
                <w:sz w:val="22"/>
                <w:szCs w:val="22"/>
              </w:rPr>
            </w:pPr>
            <w:r>
              <w:rPr>
                <w:rFonts w:asciiTheme="minorHAnsi" w:hAnsiTheme="minorHAnsi"/>
                <w:sz w:val="22"/>
                <w:szCs w:val="22"/>
              </w:rPr>
              <w:t>2.3.1</w:t>
            </w:r>
          </w:p>
        </w:tc>
        <w:tc>
          <w:tcPr>
            <w:tcW w:w="7587" w:type="dxa"/>
          </w:tcPr>
          <w:p w14:paraId="4D96AEB2" w14:textId="21C748F9" w:rsidR="00584545" w:rsidRDefault="00584545" w:rsidP="004173DD">
            <w:pPr>
              <w:jc w:val="both"/>
              <w:rPr>
                <w:rFonts w:asciiTheme="minorHAnsi" w:hAnsiTheme="minorHAnsi"/>
                <w:sz w:val="22"/>
                <w:szCs w:val="22"/>
              </w:rPr>
            </w:pPr>
            <w:r>
              <w:rPr>
                <w:rFonts w:asciiTheme="minorHAnsi" w:hAnsiTheme="minorHAnsi"/>
                <w:sz w:val="22"/>
                <w:szCs w:val="22"/>
              </w:rPr>
              <w:t>To operate specialist test equipment, tools, plant and equipment and other maintenance tasks.</w:t>
            </w:r>
          </w:p>
        </w:tc>
      </w:tr>
      <w:tr w:rsidR="00584545" w:rsidRPr="001427ED" w14:paraId="11FF1DA6" w14:textId="77777777" w:rsidTr="00584545">
        <w:trPr>
          <w:trHeight w:val="585"/>
        </w:trPr>
        <w:tc>
          <w:tcPr>
            <w:tcW w:w="684" w:type="dxa"/>
            <w:gridSpan w:val="2"/>
          </w:tcPr>
          <w:p w14:paraId="50138A55" w14:textId="77777777" w:rsidR="00584545" w:rsidRPr="001427ED" w:rsidRDefault="00584545" w:rsidP="00584545">
            <w:pPr>
              <w:jc w:val="both"/>
              <w:rPr>
                <w:rFonts w:asciiTheme="minorHAnsi" w:hAnsiTheme="minorHAnsi"/>
                <w:sz w:val="22"/>
                <w:szCs w:val="22"/>
              </w:rPr>
            </w:pPr>
          </w:p>
        </w:tc>
        <w:tc>
          <w:tcPr>
            <w:tcW w:w="684" w:type="dxa"/>
          </w:tcPr>
          <w:p w14:paraId="18AEAF48" w14:textId="77777777" w:rsidR="00584545" w:rsidRPr="001427ED" w:rsidRDefault="00584545" w:rsidP="00584545">
            <w:pPr>
              <w:jc w:val="both"/>
              <w:rPr>
                <w:rFonts w:asciiTheme="minorHAnsi" w:hAnsiTheme="minorHAnsi"/>
                <w:sz w:val="22"/>
                <w:szCs w:val="22"/>
              </w:rPr>
            </w:pPr>
          </w:p>
        </w:tc>
        <w:tc>
          <w:tcPr>
            <w:tcW w:w="900" w:type="dxa"/>
          </w:tcPr>
          <w:p w14:paraId="00870CD1" w14:textId="0AD49682" w:rsidR="00584545" w:rsidRDefault="00584545" w:rsidP="00584545">
            <w:pPr>
              <w:jc w:val="both"/>
              <w:rPr>
                <w:rFonts w:asciiTheme="minorHAnsi" w:hAnsiTheme="minorHAnsi"/>
                <w:sz w:val="22"/>
                <w:szCs w:val="22"/>
              </w:rPr>
            </w:pPr>
            <w:r>
              <w:rPr>
                <w:rFonts w:asciiTheme="minorHAnsi" w:hAnsiTheme="minorHAnsi"/>
                <w:sz w:val="22"/>
                <w:szCs w:val="22"/>
              </w:rPr>
              <w:t>2.3.2</w:t>
            </w:r>
          </w:p>
        </w:tc>
        <w:tc>
          <w:tcPr>
            <w:tcW w:w="7587" w:type="dxa"/>
          </w:tcPr>
          <w:p w14:paraId="58034F1E" w14:textId="488DCC82" w:rsidR="00584545" w:rsidRDefault="00584545" w:rsidP="00584545">
            <w:pPr>
              <w:jc w:val="both"/>
              <w:rPr>
                <w:rFonts w:asciiTheme="minorHAnsi" w:hAnsiTheme="minorHAnsi"/>
                <w:sz w:val="22"/>
                <w:szCs w:val="22"/>
              </w:rPr>
            </w:pPr>
            <w:r>
              <w:rPr>
                <w:rFonts w:asciiTheme="minorHAnsi" w:hAnsiTheme="minorHAnsi"/>
                <w:sz w:val="22"/>
                <w:szCs w:val="22"/>
              </w:rPr>
              <w:t xml:space="preserve">Drive and operate all company motor vehicles in complying at all times with the Ancillary Vehicle Management Policy. </w:t>
            </w:r>
          </w:p>
        </w:tc>
      </w:tr>
      <w:tr w:rsidR="00584545" w:rsidRPr="001427ED" w14:paraId="5119FAEB" w14:textId="77777777" w:rsidTr="00584545">
        <w:trPr>
          <w:trHeight w:val="360"/>
        </w:trPr>
        <w:tc>
          <w:tcPr>
            <w:tcW w:w="684" w:type="dxa"/>
            <w:gridSpan w:val="2"/>
          </w:tcPr>
          <w:p w14:paraId="53879C1B" w14:textId="77777777" w:rsidR="00584545" w:rsidRPr="001427ED" w:rsidRDefault="00584545" w:rsidP="00584545">
            <w:pPr>
              <w:jc w:val="both"/>
              <w:rPr>
                <w:rFonts w:asciiTheme="minorHAnsi" w:hAnsiTheme="minorHAnsi"/>
                <w:sz w:val="22"/>
                <w:szCs w:val="22"/>
              </w:rPr>
            </w:pPr>
          </w:p>
        </w:tc>
        <w:tc>
          <w:tcPr>
            <w:tcW w:w="684" w:type="dxa"/>
          </w:tcPr>
          <w:p w14:paraId="147C8E5B" w14:textId="77777777" w:rsidR="00584545" w:rsidRPr="001427ED" w:rsidRDefault="00584545" w:rsidP="00584545">
            <w:pPr>
              <w:jc w:val="both"/>
              <w:rPr>
                <w:rFonts w:asciiTheme="minorHAnsi" w:hAnsiTheme="minorHAnsi"/>
                <w:sz w:val="22"/>
                <w:szCs w:val="22"/>
              </w:rPr>
            </w:pPr>
          </w:p>
        </w:tc>
        <w:tc>
          <w:tcPr>
            <w:tcW w:w="900" w:type="dxa"/>
          </w:tcPr>
          <w:p w14:paraId="096DE4AC" w14:textId="5491D980" w:rsidR="00584545" w:rsidRDefault="00584545" w:rsidP="00584545">
            <w:pPr>
              <w:jc w:val="both"/>
              <w:rPr>
                <w:rFonts w:asciiTheme="minorHAnsi" w:hAnsiTheme="minorHAnsi"/>
                <w:sz w:val="22"/>
                <w:szCs w:val="22"/>
              </w:rPr>
            </w:pPr>
            <w:r>
              <w:rPr>
                <w:rFonts w:asciiTheme="minorHAnsi" w:hAnsiTheme="minorHAnsi"/>
                <w:sz w:val="22"/>
                <w:szCs w:val="22"/>
              </w:rPr>
              <w:t>2.3.3</w:t>
            </w:r>
          </w:p>
        </w:tc>
        <w:tc>
          <w:tcPr>
            <w:tcW w:w="7587" w:type="dxa"/>
          </w:tcPr>
          <w:p w14:paraId="57EA4305" w14:textId="63D88C98" w:rsidR="00584545" w:rsidRDefault="00584545" w:rsidP="00584545">
            <w:pPr>
              <w:jc w:val="both"/>
              <w:rPr>
                <w:rFonts w:asciiTheme="minorHAnsi" w:hAnsiTheme="minorHAnsi"/>
                <w:sz w:val="22"/>
                <w:szCs w:val="22"/>
              </w:rPr>
            </w:pPr>
            <w:r>
              <w:rPr>
                <w:rFonts w:asciiTheme="minorHAnsi" w:hAnsiTheme="minorHAnsi"/>
                <w:sz w:val="22"/>
                <w:szCs w:val="22"/>
              </w:rPr>
              <w:t>May be required to act as team leader with staff of the same grade.</w:t>
            </w:r>
          </w:p>
        </w:tc>
      </w:tr>
      <w:tr w:rsidR="00584545" w:rsidRPr="001427ED" w14:paraId="0EA677DB" w14:textId="77777777" w:rsidTr="004173DD">
        <w:tc>
          <w:tcPr>
            <w:tcW w:w="684" w:type="dxa"/>
            <w:gridSpan w:val="2"/>
          </w:tcPr>
          <w:p w14:paraId="75252E25" w14:textId="77777777" w:rsidR="00584545" w:rsidRPr="001427ED" w:rsidRDefault="00584545" w:rsidP="004173DD">
            <w:pPr>
              <w:jc w:val="both"/>
              <w:rPr>
                <w:rFonts w:asciiTheme="minorHAnsi" w:hAnsiTheme="minorHAnsi"/>
                <w:sz w:val="22"/>
                <w:szCs w:val="22"/>
              </w:rPr>
            </w:pPr>
          </w:p>
        </w:tc>
        <w:tc>
          <w:tcPr>
            <w:tcW w:w="684" w:type="dxa"/>
          </w:tcPr>
          <w:p w14:paraId="2E68368E" w14:textId="77E060D7" w:rsidR="00584545" w:rsidRPr="001427ED" w:rsidRDefault="00584545" w:rsidP="004173DD">
            <w:pPr>
              <w:jc w:val="both"/>
              <w:rPr>
                <w:rFonts w:asciiTheme="minorHAnsi" w:hAnsiTheme="minorHAnsi"/>
                <w:sz w:val="22"/>
                <w:szCs w:val="22"/>
              </w:rPr>
            </w:pPr>
            <w:r>
              <w:rPr>
                <w:rFonts w:asciiTheme="minorHAnsi" w:hAnsiTheme="minorHAnsi"/>
                <w:sz w:val="22"/>
                <w:szCs w:val="22"/>
              </w:rPr>
              <w:t>2.4</w:t>
            </w:r>
          </w:p>
        </w:tc>
        <w:tc>
          <w:tcPr>
            <w:tcW w:w="8487" w:type="dxa"/>
            <w:gridSpan w:val="2"/>
          </w:tcPr>
          <w:p w14:paraId="6F01BBD3" w14:textId="448E2273" w:rsidR="00584545" w:rsidRPr="00022F1C" w:rsidRDefault="00584545" w:rsidP="004173DD">
            <w:pPr>
              <w:jc w:val="both"/>
              <w:rPr>
                <w:rFonts w:asciiTheme="minorHAnsi" w:hAnsiTheme="minorHAnsi"/>
                <w:sz w:val="22"/>
                <w:szCs w:val="22"/>
                <w:u w:val="single"/>
              </w:rPr>
            </w:pPr>
            <w:r w:rsidRPr="00022F1C">
              <w:rPr>
                <w:rFonts w:asciiTheme="minorHAnsi" w:hAnsiTheme="minorHAnsi"/>
                <w:sz w:val="22"/>
                <w:szCs w:val="22"/>
                <w:u w:val="single"/>
              </w:rPr>
              <w:t>People</w:t>
            </w:r>
          </w:p>
          <w:p w14:paraId="308F907A" w14:textId="77777777" w:rsidR="00584545" w:rsidRPr="00584545" w:rsidRDefault="00584545" w:rsidP="004173DD">
            <w:pPr>
              <w:jc w:val="both"/>
              <w:rPr>
                <w:rFonts w:asciiTheme="minorHAnsi" w:hAnsiTheme="minorHAnsi"/>
                <w:b/>
                <w:sz w:val="4"/>
                <w:szCs w:val="22"/>
              </w:rPr>
            </w:pPr>
          </w:p>
        </w:tc>
      </w:tr>
      <w:tr w:rsidR="00584545" w:rsidRPr="001427ED" w14:paraId="28839DDA" w14:textId="77777777" w:rsidTr="004173DD">
        <w:tc>
          <w:tcPr>
            <w:tcW w:w="684" w:type="dxa"/>
            <w:gridSpan w:val="2"/>
          </w:tcPr>
          <w:p w14:paraId="2350D6BD" w14:textId="77777777" w:rsidR="00584545" w:rsidRPr="001427ED" w:rsidRDefault="00584545" w:rsidP="00584545">
            <w:pPr>
              <w:jc w:val="both"/>
              <w:rPr>
                <w:rFonts w:asciiTheme="minorHAnsi" w:hAnsiTheme="minorHAnsi"/>
                <w:sz w:val="22"/>
                <w:szCs w:val="22"/>
              </w:rPr>
            </w:pPr>
          </w:p>
        </w:tc>
        <w:tc>
          <w:tcPr>
            <w:tcW w:w="684" w:type="dxa"/>
          </w:tcPr>
          <w:p w14:paraId="6F4AE3C1" w14:textId="77777777" w:rsidR="00584545" w:rsidRPr="001427ED" w:rsidRDefault="00584545" w:rsidP="00584545">
            <w:pPr>
              <w:jc w:val="both"/>
              <w:rPr>
                <w:rFonts w:asciiTheme="minorHAnsi" w:hAnsiTheme="minorHAnsi"/>
                <w:sz w:val="22"/>
                <w:szCs w:val="22"/>
              </w:rPr>
            </w:pPr>
          </w:p>
        </w:tc>
        <w:tc>
          <w:tcPr>
            <w:tcW w:w="900" w:type="dxa"/>
          </w:tcPr>
          <w:p w14:paraId="27104DD0" w14:textId="628AE87F" w:rsidR="00584545" w:rsidRDefault="00584545" w:rsidP="00584545">
            <w:pPr>
              <w:jc w:val="both"/>
              <w:rPr>
                <w:rFonts w:asciiTheme="minorHAnsi" w:hAnsiTheme="minorHAnsi"/>
                <w:sz w:val="22"/>
                <w:szCs w:val="22"/>
              </w:rPr>
            </w:pPr>
            <w:r>
              <w:rPr>
                <w:rFonts w:asciiTheme="minorHAnsi" w:hAnsiTheme="minorHAnsi"/>
                <w:sz w:val="22"/>
                <w:szCs w:val="22"/>
              </w:rPr>
              <w:t>2.4.1</w:t>
            </w:r>
          </w:p>
        </w:tc>
        <w:tc>
          <w:tcPr>
            <w:tcW w:w="7587" w:type="dxa"/>
          </w:tcPr>
          <w:p w14:paraId="5E2D9D5C" w14:textId="77777777" w:rsidR="00584545" w:rsidRDefault="00584545" w:rsidP="00584545">
            <w:pPr>
              <w:jc w:val="both"/>
              <w:rPr>
                <w:rFonts w:asciiTheme="minorHAnsi" w:hAnsiTheme="minorHAnsi"/>
                <w:sz w:val="22"/>
                <w:lang w:val="en-US"/>
              </w:rPr>
            </w:pPr>
            <w:r w:rsidRPr="001427ED">
              <w:rPr>
                <w:rFonts w:asciiTheme="minorHAnsi" w:hAnsiTheme="minorHAnsi"/>
                <w:sz w:val="22"/>
                <w:lang w:val="en-US"/>
              </w:rPr>
              <w:t>Responsible for employees performing a variety of routine tasks, including assigning work, reviewing, checking and solving straight forward problems.</w:t>
            </w:r>
          </w:p>
          <w:p w14:paraId="3785F137" w14:textId="469F091E" w:rsidR="00022F1C" w:rsidRPr="00022F1C" w:rsidRDefault="00022F1C" w:rsidP="00584545">
            <w:pPr>
              <w:jc w:val="both"/>
              <w:rPr>
                <w:rFonts w:asciiTheme="minorHAnsi" w:hAnsiTheme="minorHAnsi"/>
                <w:sz w:val="4"/>
                <w:szCs w:val="22"/>
              </w:rPr>
            </w:pPr>
          </w:p>
        </w:tc>
      </w:tr>
      <w:tr w:rsidR="00584545" w:rsidRPr="001427ED" w14:paraId="63C1C11B" w14:textId="77777777" w:rsidTr="004173DD">
        <w:tc>
          <w:tcPr>
            <w:tcW w:w="684" w:type="dxa"/>
            <w:gridSpan w:val="2"/>
          </w:tcPr>
          <w:p w14:paraId="73B2C5BF" w14:textId="77777777" w:rsidR="00584545" w:rsidRPr="001427ED" w:rsidRDefault="00584545" w:rsidP="004173DD">
            <w:pPr>
              <w:jc w:val="both"/>
              <w:rPr>
                <w:rFonts w:asciiTheme="minorHAnsi" w:hAnsiTheme="minorHAnsi"/>
                <w:sz w:val="22"/>
                <w:szCs w:val="22"/>
              </w:rPr>
            </w:pPr>
          </w:p>
        </w:tc>
        <w:tc>
          <w:tcPr>
            <w:tcW w:w="684" w:type="dxa"/>
          </w:tcPr>
          <w:p w14:paraId="2C591338" w14:textId="0B953E69" w:rsidR="00584545" w:rsidRPr="001427ED" w:rsidRDefault="00584545" w:rsidP="004173DD">
            <w:pPr>
              <w:jc w:val="both"/>
              <w:rPr>
                <w:rFonts w:asciiTheme="minorHAnsi" w:hAnsiTheme="minorHAnsi"/>
                <w:sz w:val="22"/>
                <w:szCs w:val="22"/>
              </w:rPr>
            </w:pPr>
            <w:r>
              <w:rPr>
                <w:rFonts w:asciiTheme="minorHAnsi" w:hAnsiTheme="minorHAnsi"/>
                <w:sz w:val="22"/>
                <w:szCs w:val="22"/>
              </w:rPr>
              <w:t>2.5</w:t>
            </w:r>
          </w:p>
        </w:tc>
        <w:tc>
          <w:tcPr>
            <w:tcW w:w="8487" w:type="dxa"/>
            <w:gridSpan w:val="2"/>
          </w:tcPr>
          <w:p w14:paraId="7043154C" w14:textId="0F5FA62F" w:rsidR="00584545" w:rsidRPr="00022F1C" w:rsidRDefault="00584545" w:rsidP="004173DD">
            <w:pPr>
              <w:jc w:val="both"/>
              <w:rPr>
                <w:rFonts w:asciiTheme="minorHAnsi" w:hAnsiTheme="minorHAnsi"/>
                <w:sz w:val="22"/>
                <w:szCs w:val="22"/>
                <w:u w:val="single"/>
              </w:rPr>
            </w:pPr>
            <w:r w:rsidRPr="00022F1C">
              <w:rPr>
                <w:rFonts w:asciiTheme="minorHAnsi" w:hAnsiTheme="minorHAnsi"/>
                <w:sz w:val="22"/>
                <w:szCs w:val="22"/>
                <w:u w:val="single"/>
              </w:rPr>
              <w:t>Health &amp; Safety</w:t>
            </w:r>
          </w:p>
          <w:p w14:paraId="5894E929" w14:textId="77777777" w:rsidR="00584545" w:rsidRPr="00022F1C" w:rsidRDefault="00584545" w:rsidP="004173DD">
            <w:pPr>
              <w:jc w:val="both"/>
              <w:rPr>
                <w:rFonts w:asciiTheme="minorHAnsi" w:hAnsiTheme="minorHAnsi"/>
                <w:sz w:val="4"/>
                <w:szCs w:val="22"/>
                <w:u w:val="single"/>
              </w:rPr>
            </w:pPr>
          </w:p>
        </w:tc>
      </w:tr>
      <w:tr w:rsidR="00584545" w:rsidRPr="001427ED" w14:paraId="4E3D0D60" w14:textId="77777777" w:rsidTr="004173DD">
        <w:tc>
          <w:tcPr>
            <w:tcW w:w="684" w:type="dxa"/>
            <w:gridSpan w:val="2"/>
          </w:tcPr>
          <w:p w14:paraId="1B1A0247" w14:textId="77777777" w:rsidR="00584545" w:rsidRPr="001427ED" w:rsidRDefault="00584545" w:rsidP="00584545">
            <w:pPr>
              <w:jc w:val="both"/>
              <w:rPr>
                <w:rFonts w:asciiTheme="minorHAnsi" w:hAnsiTheme="minorHAnsi"/>
                <w:sz w:val="22"/>
                <w:szCs w:val="22"/>
              </w:rPr>
            </w:pPr>
          </w:p>
        </w:tc>
        <w:tc>
          <w:tcPr>
            <w:tcW w:w="684" w:type="dxa"/>
          </w:tcPr>
          <w:p w14:paraId="4FD60C9F" w14:textId="77777777" w:rsidR="00584545" w:rsidRPr="001427ED" w:rsidRDefault="00584545" w:rsidP="00584545">
            <w:pPr>
              <w:jc w:val="both"/>
              <w:rPr>
                <w:rFonts w:asciiTheme="minorHAnsi" w:hAnsiTheme="minorHAnsi"/>
                <w:sz w:val="22"/>
                <w:szCs w:val="22"/>
              </w:rPr>
            </w:pPr>
          </w:p>
        </w:tc>
        <w:tc>
          <w:tcPr>
            <w:tcW w:w="900" w:type="dxa"/>
          </w:tcPr>
          <w:p w14:paraId="61AF1DC1" w14:textId="53251DA9" w:rsidR="00584545" w:rsidRDefault="00584545" w:rsidP="00584545">
            <w:pPr>
              <w:jc w:val="both"/>
              <w:rPr>
                <w:rFonts w:asciiTheme="minorHAnsi" w:hAnsiTheme="minorHAnsi"/>
                <w:sz w:val="22"/>
                <w:szCs w:val="22"/>
              </w:rPr>
            </w:pPr>
            <w:r>
              <w:rPr>
                <w:rFonts w:asciiTheme="minorHAnsi" w:hAnsiTheme="minorHAnsi"/>
                <w:sz w:val="22"/>
                <w:szCs w:val="22"/>
              </w:rPr>
              <w:t>2.5.1</w:t>
            </w:r>
          </w:p>
        </w:tc>
        <w:tc>
          <w:tcPr>
            <w:tcW w:w="7587" w:type="dxa"/>
          </w:tcPr>
          <w:p w14:paraId="41286B09" w14:textId="77777777" w:rsidR="00584545" w:rsidRDefault="00584545" w:rsidP="00584545">
            <w:pPr>
              <w:jc w:val="both"/>
              <w:rPr>
                <w:rFonts w:asciiTheme="minorHAnsi" w:hAnsiTheme="minorHAnsi"/>
                <w:sz w:val="22"/>
                <w:szCs w:val="22"/>
                <w:lang w:val="en-US"/>
              </w:rPr>
            </w:pPr>
            <w:r w:rsidRPr="001427ED">
              <w:rPr>
                <w:rFonts w:asciiTheme="minorHAnsi" w:hAnsiTheme="minorHAnsi"/>
                <w:sz w:val="22"/>
                <w:szCs w:val="22"/>
                <w:lang w:val="en-US"/>
              </w:rPr>
              <w:t>Direct responsibility for safety and general welfare of others and may be classed as Safety Critical for certain aspects of the job.</w:t>
            </w:r>
          </w:p>
          <w:p w14:paraId="161567D5" w14:textId="14DEC496" w:rsidR="00022F1C" w:rsidRPr="00022F1C" w:rsidRDefault="00022F1C" w:rsidP="00584545">
            <w:pPr>
              <w:jc w:val="both"/>
              <w:rPr>
                <w:rFonts w:asciiTheme="minorHAnsi" w:hAnsiTheme="minorHAnsi"/>
                <w:sz w:val="4"/>
                <w:szCs w:val="22"/>
              </w:rPr>
            </w:pPr>
          </w:p>
        </w:tc>
      </w:tr>
      <w:tr w:rsidR="00E812C1" w:rsidRPr="001427ED" w14:paraId="2571C522" w14:textId="77777777" w:rsidTr="00805CB1">
        <w:tc>
          <w:tcPr>
            <w:tcW w:w="675" w:type="dxa"/>
          </w:tcPr>
          <w:p w14:paraId="1C194696" w14:textId="2FB502A4" w:rsidR="00E812C1" w:rsidRPr="001427ED" w:rsidRDefault="00B25F24" w:rsidP="00805CB1">
            <w:pPr>
              <w:rPr>
                <w:rFonts w:asciiTheme="minorHAnsi" w:hAnsiTheme="minorHAnsi"/>
                <w:b/>
                <w:sz w:val="22"/>
                <w:szCs w:val="22"/>
              </w:rPr>
            </w:pPr>
            <w:r>
              <w:rPr>
                <w:rFonts w:asciiTheme="minorHAnsi" w:hAnsiTheme="minorHAnsi"/>
                <w:sz w:val="22"/>
                <w:szCs w:val="22"/>
              </w:rPr>
              <w:t xml:space="preserve"> </w:t>
            </w:r>
            <w:r w:rsidR="00E812C1">
              <w:rPr>
                <w:rFonts w:asciiTheme="minorHAnsi" w:hAnsiTheme="minorHAnsi"/>
                <w:b/>
                <w:sz w:val="22"/>
                <w:szCs w:val="22"/>
              </w:rPr>
              <w:t>3</w:t>
            </w:r>
            <w:r w:rsidR="00E812C1" w:rsidRPr="001427ED">
              <w:rPr>
                <w:rFonts w:asciiTheme="minorHAnsi" w:hAnsiTheme="minorHAnsi"/>
                <w:b/>
                <w:sz w:val="22"/>
                <w:szCs w:val="22"/>
              </w:rPr>
              <w:t>.</w:t>
            </w:r>
          </w:p>
        </w:tc>
        <w:tc>
          <w:tcPr>
            <w:tcW w:w="9180" w:type="dxa"/>
            <w:gridSpan w:val="4"/>
          </w:tcPr>
          <w:p w14:paraId="10B5B1C6" w14:textId="254AB2C9" w:rsidR="00E812C1" w:rsidRPr="00E812C1" w:rsidRDefault="00E812C1" w:rsidP="00805CB1">
            <w:pPr>
              <w:jc w:val="both"/>
              <w:rPr>
                <w:rFonts w:asciiTheme="minorHAnsi" w:hAnsiTheme="minorHAnsi"/>
                <w:b/>
                <w:sz w:val="4"/>
                <w:szCs w:val="22"/>
              </w:rPr>
            </w:pPr>
            <w:r w:rsidRPr="001427ED">
              <w:rPr>
                <w:rFonts w:asciiTheme="minorHAnsi" w:hAnsiTheme="minorHAnsi"/>
                <w:sz w:val="22"/>
                <w:szCs w:val="22"/>
              </w:rPr>
              <w:t>The Holder of this post must have access to required safety publications and Personal equipment/PPE.</w:t>
            </w:r>
          </w:p>
        </w:tc>
      </w:tr>
    </w:tbl>
    <w:p w14:paraId="594A8D3D" w14:textId="77777777" w:rsidR="00E812C1" w:rsidRPr="001427ED" w:rsidRDefault="00E812C1" w:rsidP="004A5D3A">
      <w:pPr>
        <w:jc w:val="both"/>
        <w:rPr>
          <w:rFonts w:asciiTheme="minorHAnsi" w:hAnsiTheme="minorHAnsi"/>
          <w:sz w:val="22"/>
          <w:szCs w:val="22"/>
        </w:rPr>
      </w:pPr>
    </w:p>
    <w:p w14:paraId="4FA6C66A" w14:textId="0ADC9CE3" w:rsidR="009B0926" w:rsidRDefault="009B0926" w:rsidP="00E812C1">
      <w:pPr>
        <w:tabs>
          <w:tab w:val="left" w:pos="720"/>
          <w:tab w:val="left" w:pos="1440"/>
        </w:tabs>
        <w:ind w:left="720" w:hanging="720"/>
        <w:rPr>
          <w:rFonts w:asciiTheme="minorHAnsi" w:hAnsiTheme="minorHAnsi"/>
          <w:b/>
          <w:sz w:val="22"/>
          <w:szCs w:val="22"/>
        </w:rPr>
      </w:pPr>
    </w:p>
    <w:p w14:paraId="4C7B6537" w14:textId="34E6C406" w:rsidR="00E812C1" w:rsidRDefault="00E812C1" w:rsidP="00E812C1">
      <w:pPr>
        <w:tabs>
          <w:tab w:val="left" w:pos="720"/>
          <w:tab w:val="left" w:pos="1440"/>
        </w:tabs>
        <w:ind w:left="720" w:hanging="720"/>
        <w:rPr>
          <w:rFonts w:asciiTheme="minorHAnsi" w:hAnsiTheme="minorHAnsi"/>
          <w:b/>
          <w:sz w:val="22"/>
          <w:szCs w:val="22"/>
        </w:rPr>
      </w:pPr>
    </w:p>
    <w:p w14:paraId="13FAFA3E" w14:textId="1E5ECAC2" w:rsidR="00E812C1" w:rsidRDefault="00E812C1" w:rsidP="00E812C1">
      <w:pPr>
        <w:tabs>
          <w:tab w:val="left" w:pos="720"/>
          <w:tab w:val="left" w:pos="1440"/>
        </w:tabs>
        <w:ind w:left="720" w:hanging="720"/>
        <w:rPr>
          <w:rFonts w:asciiTheme="minorHAnsi" w:hAnsiTheme="minorHAnsi"/>
          <w:b/>
          <w:sz w:val="22"/>
          <w:szCs w:val="22"/>
        </w:rPr>
      </w:pPr>
    </w:p>
    <w:p w14:paraId="35952ABA" w14:textId="3694E887" w:rsidR="00E812C1" w:rsidRDefault="00E812C1" w:rsidP="00E812C1">
      <w:pPr>
        <w:tabs>
          <w:tab w:val="left" w:pos="720"/>
          <w:tab w:val="left" w:pos="1440"/>
        </w:tabs>
        <w:ind w:left="720" w:hanging="720"/>
        <w:rPr>
          <w:rFonts w:asciiTheme="minorHAnsi" w:hAnsiTheme="minorHAnsi"/>
          <w:b/>
          <w:sz w:val="22"/>
          <w:szCs w:val="22"/>
        </w:rPr>
      </w:pPr>
    </w:p>
    <w:p w14:paraId="09A95D69" w14:textId="41713ADE" w:rsidR="00E812C1" w:rsidRDefault="00E812C1" w:rsidP="00E812C1">
      <w:pPr>
        <w:tabs>
          <w:tab w:val="left" w:pos="720"/>
          <w:tab w:val="left" w:pos="1440"/>
        </w:tabs>
        <w:ind w:left="720" w:hanging="720"/>
        <w:rPr>
          <w:rFonts w:asciiTheme="minorHAnsi" w:hAnsiTheme="minorHAnsi"/>
          <w:b/>
          <w:sz w:val="22"/>
          <w:szCs w:val="22"/>
        </w:rPr>
      </w:pPr>
    </w:p>
    <w:p w14:paraId="2FEC398E" w14:textId="1468CD70" w:rsidR="00E812C1" w:rsidRDefault="00E812C1" w:rsidP="00E812C1">
      <w:pPr>
        <w:tabs>
          <w:tab w:val="left" w:pos="720"/>
          <w:tab w:val="left" w:pos="1440"/>
        </w:tabs>
        <w:ind w:left="720" w:hanging="720"/>
        <w:rPr>
          <w:rFonts w:asciiTheme="minorHAnsi" w:hAnsiTheme="minorHAnsi"/>
          <w:b/>
          <w:sz w:val="22"/>
          <w:szCs w:val="22"/>
        </w:rPr>
      </w:pPr>
    </w:p>
    <w:p w14:paraId="139DF4CB" w14:textId="2DC4BE94" w:rsidR="00E812C1" w:rsidRDefault="00E812C1" w:rsidP="00E812C1">
      <w:pPr>
        <w:tabs>
          <w:tab w:val="left" w:pos="720"/>
          <w:tab w:val="left" w:pos="1440"/>
        </w:tabs>
        <w:ind w:left="720" w:hanging="720"/>
        <w:rPr>
          <w:rFonts w:asciiTheme="minorHAnsi" w:hAnsiTheme="minorHAnsi"/>
          <w:b/>
          <w:sz w:val="22"/>
          <w:szCs w:val="22"/>
        </w:rPr>
      </w:pPr>
    </w:p>
    <w:p w14:paraId="6FCFFB65" w14:textId="18EC4469" w:rsidR="00E812C1" w:rsidRDefault="00E812C1" w:rsidP="00E812C1">
      <w:pPr>
        <w:tabs>
          <w:tab w:val="left" w:pos="720"/>
          <w:tab w:val="left" w:pos="1440"/>
        </w:tabs>
        <w:ind w:left="720" w:hanging="720"/>
        <w:rPr>
          <w:rFonts w:asciiTheme="minorHAnsi" w:hAnsiTheme="minorHAnsi"/>
          <w:b/>
          <w:sz w:val="22"/>
          <w:szCs w:val="22"/>
        </w:rPr>
      </w:pPr>
    </w:p>
    <w:p w14:paraId="3B092738" w14:textId="69325639" w:rsidR="00E812C1" w:rsidRDefault="00E812C1" w:rsidP="00E812C1">
      <w:pPr>
        <w:tabs>
          <w:tab w:val="left" w:pos="720"/>
          <w:tab w:val="left" w:pos="1440"/>
        </w:tabs>
        <w:ind w:left="720" w:hanging="720"/>
        <w:rPr>
          <w:rFonts w:asciiTheme="minorHAnsi" w:hAnsiTheme="minorHAnsi"/>
          <w:b/>
          <w:sz w:val="22"/>
          <w:szCs w:val="22"/>
        </w:rPr>
      </w:pPr>
    </w:p>
    <w:p w14:paraId="4B22C277" w14:textId="0F8B2F71" w:rsidR="00E812C1" w:rsidRDefault="00E812C1" w:rsidP="00E812C1">
      <w:pPr>
        <w:tabs>
          <w:tab w:val="left" w:pos="720"/>
          <w:tab w:val="left" w:pos="1440"/>
        </w:tabs>
        <w:ind w:left="720" w:hanging="720"/>
        <w:rPr>
          <w:rFonts w:asciiTheme="minorHAnsi" w:hAnsiTheme="minorHAnsi"/>
          <w:b/>
          <w:sz w:val="22"/>
          <w:szCs w:val="22"/>
        </w:rPr>
      </w:pPr>
    </w:p>
    <w:p w14:paraId="69A7BE37" w14:textId="63393EB6" w:rsidR="00E812C1" w:rsidRDefault="00E812C1" w:rsidP="00E812C1">
      <w:pPr>
        <w:tabs>
          <w:tab w:val="left" w:pos="720"/>
          <w:tab w:val="left" w:pos="1440"/>
        </w:tabs>
        <w:ind w:left="720" w:hanging="720"/>
        <w:rPr>
          <w:rFonts w:asciiTheme="minorHAnsi" w:hAnsiTheme="minorHAnsi"/>
          <w:b/>
          <w:sz w:val="22"/>
          <w:szCs w:val="22"/>
        </w:rPr>
      </w:pPr>
    </w:p>
    <w:p w14:paraId="2627BA30" w14:textId="5D1E96C2" w:rsidR="00E812C1" w:rsidRDefault="00E812C1" w:rsidP="00E812C1">
      <w:pPr>
        <w:tabs>
          <w:tab w:val="left" w:pos="720"/>
          <w:tab w:val="left" w:pos="1440"/>
        </w:tabs>
        <w:ind w:left="720" w:hanging="720"/>
        <w:rPr>
          <w:rFonts w:asciiTheme="minorHAnsi" w:hAnsiTheme="minorHAnsi"/>
          <w:b/>
          <w:sz w:val="22"/>
          <w:szCs w:val="22"/>
        </w:rPr>
      </w:pPr>
    </w:p>
    <w:p w14:paraId="798A69B7" w14:textId="4E067822" w:rsidR="00E812C1" w:rsidRDefault="00E812C1" w:rsidP="00E812C1">
      <w:pPr>
        <w:tabs>
          <w:tab w:val="left" w:pos="720"/>
          <w:tab w:val="left" w:pos="1440"/>
        </w:tabs>
        <w:ind w:left="720" w:hanging="720"/>
        <w:rPr>
          <w:rFonts w:asciiTheme="minorHAnsi" w:hAnsiTheme="minorHAnsi"/>
          <w:b/>
          <w:sz w:val="22"/>
          <w:szCs w:val="22"/>
        </w:rPr>
      </w:pPr>
    </w:p>
    <w:p w14:paraId="20374B72" w14:textId="4970D2E0" w:rsidR="00E812C1" w:rsidRDefault="00E812C1" w:rsidP="00E812C1">
      <w:pPr>
        <w:tabs>
          <w:tab w:val="left" w:pos="720"/>
          <w:tab w:val="left" w:pos="1440"/>
        </w:tabs>
        <w:ind w:left="720" w:hanging="720"/>
        <w:rPr>
          <w:rFonts w:asciiTheme="minorHAnsi" w:hAnsiTheme="minorHAnsi"/>
          <w:sz w:val="22"/>
          <w:szCs w:val="22"/>
        </w:rPr>
      </w:pPr>
    </w:p>
    <w:p w14:paraId="4C16A148" w14:textId="77777777" w:rsidR="009B0926" w:rsidRDefault="009B0926" w:rsidP="009B0926">
      <w:pPr>
        <w:tabs>
          <w:tab w:val="left" w:pos="720"/>
          <w:tab w:val="left" w:pos="1440"/>
        </w:tabs>
        <w:ind w:left="720" w:hanging="720"/>
        <w:rPr>
          <w:rFonts w:asciiTheme="minorHAnsi" w:hAnsiTheme="minorHAnsi"/>
          <w:sz w:val="22"/>
          <w:szCs w:val="22"/>
        </w:rPr>
      </w:pPr>
    </w:p>
    <w:p w14:paraId="1B3619A8" w14:textId="77777777" w:rsidR="009B0926" w:rsidRDefault="009B0926" w:rsidP="009B0926">
      <w:pPr>
        <w:tabs>
          <w:tab w:val="left" w:pos="720"/>
          <w:tab w:val="left" w:pos="1440"/>
        </w:tabs>
        <w:ind w:left="720" w:hanging="720"/>
        <w:rPr>
          <w:rFonts w:asciiTheme="minorHAnsi" w:hAnsiTheme="minorHAnsi"/>
          <w:sz w:val="22"/>
          <w:szCs w:val="22"/>
        </w:rPr>
      </w:pPr>
    </w:p>
    <w:p w14:paraId="0582F4FD" w14:textId="77777777" w:rsidR="009B0926" w:rsidRDefault="009B0926" w:rsidP="009B0926">
      <w:pPr>
        <w:tabs>
          <w:tab w:val="left" w:pos="720"/>
          <w:tab w:val="left" w:pos="1440"/>
        </w:tabs>
        <w:ind w:left="720" w:hanging="720"/>
        <w:rPr>
          <w:rFonts w:asciiTheme="minorHAnsi" w:hAnsiTheme="minorHAnsi"/>
          <w:sz w:val="22"/>
          <w:szCs w:val="22"/>
        </w:rPr>
      </w:pPr>
    </w:p>
    <w:p w14:paraId="0BFD2ECF" w14:textId="77777777" w:rsidR="009B0926" w:rsidRDefault="009B0926" w:rsidP="009B0926">
      <w:pPr>
        <w:tabs>
          <w:tab w:val="left" w:pos="720"/>
          <w:tab w:val="left" w:pos="1440"/>
        </w:tabs>
        <w:ind w:left="720" w:hanging="720"/>
        <w:rPr>
          <w:rFonts w:asciiTheme="minorHAnsi" w:hAnsiTheme="minorHAnsi"/>
          <w:sz w:val="22"/>
          <w:szCs w:val="22"/>
        </w:rPr>
      </w:pPr>
    </w:p>
    <w:p w14:paraId="0AF964B7" w14:textId="77777777" w:rsidR="009B0926" w:rsidRDefault="009B0926" w:rsidP="009B0926">
      <w:pPr>
        <w:tabs>
          <w:tab w:val="left" w:pos="720"/>
          <w:tab w:val="left" w:pos="1440"/>
        </w:tabs>
        <w:ind w:left="720" w:hanging="720"/>
        <w:rPr>
          <w:rFonts w:asciiTheme="minorHAnsi" w:hAnsiTheme="minorHAnsi"/>
          <w:sz w:val="22"/>
          <w:szCs w:val="22"/>
        </w:rPr>
      </w:pPr>
    </w:p>
    <w:p w14:paraId="1C9965B9" w14:textId="77777777" w:rsidR="009B0926" w:rsidRDefault="009B0926" w:rsidP="009B0926">
      <w:pPr>
        <w:tabs>
          <w:tab w:val="left" w:pos="720"/>
          <w:tab w:val="left" w:pos="1440"/>
        </w:tabs>
        <w:ind w:left="720" w:hanging="720"/>
        <w:rPr>
          <w:rFonts w:asciiTheme="minorHAnsi" w:hAnsiTheme="minorHAnsi"/>
          <w:sz w:val="22"/>
          <w:szCs w:val="22"/>
        </w:rPr>
      </w:pPr>
    </w:p>
    <w:p w14:paraId="43E0283F" w14:textId="77777777" w:rsidR="009B0926" w:rsidRDefault="009B0926" w:rsidP="009B0926">
      <w:pPr>
        <w:tabs>
          <w:tab w:val="left" w:pos="720"/>
          <w:tab w:val="left" w:pos="1440"/>
        </w:tabs>
        <w:ind w:left="720" w:hanging="720"/>
        <w:rPr>
          <w:rFonts w:asciiTheme="minorHAnsi" w:hAnsiTheme="minorHAnsi"/>
          <w:sz w:val="22"/>
          <w:szCs w:val="22"/>
        </w:rPr>
      </w:pPr>
    </w:p>
    <w:p w14:paraId="0974E204" w14:textId="4E331E6D" w:rsidR="009B0926" w:rsidRDefault="009B0926" w:rsidP="009B0926">
      <w:pPr>
        <w:tabs>
          <w:tab w:val="left" w:pos="720"/>
          <w:tab w:val="left" w:pos="1440"/>
        </w:tabs>
        <w:ind w:left="720" w:hanging="720"/>
        <w:rPr>
          <w:rFonts w:asciiTheme="minorHAnsi" w:hAnsiTheme="minorHAnsi"/>
          <w:sz w:val="22"/>
          <w:szCs w:val="22"/>
        </w:rPr>
      </w:pPr>
    </w:p>
    <w:p w14:paraId="1A231511" w14:textId="4EEBDC01" w:rsidR="00584545" w:rsidRDefault="00584545" w:rsidP="009B0926">
      <w:pPr>
        <w:tabs>
          <w:tab w:val="left" w:pos="720"/>
          <w:tab w:val="left" w:pos="1440"/>
        </w:tabs>
        <w:ind w:left="720" w:hanging="720"/>
        <w:rPr>
          <w:rFonts w:asciiTheme="minorHAnsi" w:hAnsiTheme="minorHAnsi"/>
          <w:sz w:val="22"/>
          <w:szCs w:val="22"/>
        </w:rPr>
      </w:pPr>
    </w:p>
    <w:p w14:paraId="4964005C" w14:textId="1C6E95C7" w:rsidR="00584545" w:rsidRDefault="00584545" w:rsidP="009B0926">
      <w:pPr>
        <w:tabs>
          <w:tab w:val="left" w:pos="720"/>
          <w:tab w:val="left" w:pos="1440"/>
        </w:tabs>
        <w:ind w:left="720" w:hanging="720"/>
        <w:rPr>
          <w:rFonts w:asciiTheme="minorHAnsi" w:hAnsiTheme="minorHAnsi"/>
          <w:sz w:val="22"/>
          <w:szCs w:val="22"/>
        </w:rPr>
      </w:pPr>
    </w:p>
    <w:p w14:paraId="5974AA4A" w14:textId="6BB5BF28" w:rsidR="00584545" w:rsidRDefault="00584545" w:rsidP="009B0926">
      <w:pPr>
        <w:tabs>
          <w:tab w:val="left" w:pos="720"/>
          <w:tab w:val="left" w:pos="1440"/>
        </w:tabs>
        <w:ind w:left="720" w:hanging="720"/>
        <w:rPr>
          <w:rFonts w:asciiTheme="minorHAnsi" w:hAnsiTheme="minorHAnsi"/>
          <w:sz w:val="22"/>
          <w:szCs w:val="22"/>
        </w:rPr>
      </w:pPr>
    </w:p>
    <w:p w14:paraId="36735F69" w14:textId="03201EFB" w:rsidR="00584545" w:rsidRDefault="00584545" w:rsidP="009B0926">
      <w:pPr>
        <w:tabs>
          <w:tab w:val="left" w:pos="720"/>
          <w:tab w:val="left" w:pos="1440"/>
        </w:tabs>
        <w:ind w:left="720" w:hanging="720"/>
        <w:rPr>
          <w:rFonts w:asciiTheme="minorHAnsi" w:hAnsiTheme="minorHAnsi"/>
          <w:sz w:val="22"/>
          <w:szCs w:val="22"/>
        </w:rPr>
      </w:pPr>
    </w:p>
    <w:p w14:paraId="7274C9B6" w14:textId="77777777" w:rsidR="00E73962" w:rsidRPr="001427ED" w:rsidRDefault="00E73962" w:rsidP="003E232C">
      <w:pPr>
        <w:widowControl w:val="0"/>
        <w:autoSpaceDE w:val="0"/>
        <w:autoSpaceDN w:val="0"/>
        <w:adjustRightInd w:val="0"/>
        <w:jc w:val="both"/>
        <w:rPr>
          <w:rFonts w:asciiTheme="minorHAnsi" w:hAnsiTheme="minorHAnsi"/>
          <w:b/>
          <w:bCs/>
          <w:sz w:val="22"/>
          <w:szCs w:val="22"/>
        </w:rPr>
      </w:pPr>
    </w:p>
    <w:sectPr w:rsidR="00E73962" w:rsidRPr="001427ED" w:rsidSect="00E812C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5450" w14:textId="77777777" w:rsidR="00521D67" w:rsidRDefault="00521D67">
      <w:r>
        <w:separator/>
      </w:r>
    </w:p>
  </w:endnote>
  <w:endnote w:type="continuationSeparator" w:id="0">
    <w:p w14:paraId="5CFB7DF8" w14:textId="77777777" w:rsidR="00521D67" w:rsidRDefault="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DF4D" w14:textId="77777777" w:rsidR="00FC640B" w:rsidRDefault="00FC6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7E1D" w14:textId="1C0A0604" w:rsidR="00FC640B" w:rsidRDefault="00FC640B" w:rsidP="00FC640B">
    <w:pPr>
      <w:pStyle w:val="Footer"/>
    </w:pPr>
    <w:r>
      <w:t xml:space="preserve">Version </w:t>
    </w:r>
    <w:r w:rsidR="00DB750E">
      <w:t>1.</w:t>
    </w:r>
    <w:r>
      <w:t xml:space="preserve"> 4</w:t>
    </w:r>
    <w:r>
      <w:rPr>
        <w:vertAlign w:val="superscript"/>
      </w:rPr>
      <w:t>th</w:t>
    </w:r>
    <w:r>
      <w:t xml:space="preserve"> December 2020 Sectional Committee 1</w:t>
    </w:r>
    <w:r w:rsidR="00DB750E">
      <w:t>.</w:t>
    </w:r>
  </w:p>
  <w:p w14:paraId="25A65A70" w14:textId="3C902562" w:rsidR="00FC640B" w:rsidRDefault="00FC640B">
    <w:pPr>
      <w:pStyle w:val="Footer"/>
    </w:pPr>
  </w:p>
  <w:p w14:paraId="4B0D7A5B" w14:textId="77777777" w:rsidR="0090763E" w:rsidRDefault="0090763E" w:rsidP="005D7C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B801" w14:textId="77777777" w:rsidR="00FC640B" w:rsidRDefault="00FC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AF32" w14:textId="77777777" w:rsidR="00521D67" w:rsidRDefault="00521D67">
      <w:r>
        <w:separator/>
      </w:r>
    </w:p>
  </w:footnote>
  <w:footnote w:type="continuationSeparator" w:id="0">
    <w:p w14:paraId="69BAADFF" w14:textId="77777777" w:rsidR="00521D67" w:rsidRDefault="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EEE6" w14:textId="77777777" w:rsidR="00FC640B" w:rsidRDefault="00FC6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46AA" w14:textId="77777777" w:rsidR="00FC640B" w:rsidRDefault="00FC6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A4A4" w14:textId="77777777" w:rsidR="00FC640B" w:rsidRDefault="00FC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C3E67"/>
    <w:multiLevelType w:val="hybridMultilevel"/>
    <w:tmpl w:val="5542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B34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76056C04"/>
    <w:multiLevelType w:val="hybridMultilevel"/>
    <w:tmpl w:val="2C46D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7"/>
  </w:num>
  <w:num w:numId="2">
    <w:abstractNumId w:val="24"/>
  </w:num>
  <w:num w:numId="3">
    <w:abstractNumId w:val="22"/>
  </w:num>
  <w:num w:numId="4">
    <w:abstractNumId w:val="12"/>
  </w:num>
  <w:num w:numId="5">
    <w:abstractNumId w:val="1"/>
  </w:num>
  <w:num w:numId="6">
    <w:abstractNumId w:val="29"/>
  </w:num>
  <w:num w:numId="7">
    <w:abstractNumId w:val="13"/>
  </w:num>
  <w:num w:numId="8">
    <w:abstractNumId w:val="28"/>
  </w:num>
  <w:num w:numId="9">
    <w:abstractNumId w:val="5"/>
  </w:num>
  <w:num w:numId="10">
    <w:abstractNumId w:val="0"/>
  </w:num>
  <w:num w:numId="11">
    <w:abstractNumId w:val="23"/>
  </w:num>
  <w:num w:numId="12">
    <w:abstractNumId w:val="4"/>
  </w:num>
  <w:num w:numId="13">
    <w:abstractNumId w:val="20"/>
  </w:num>
  <w:num w:numId="14">
    <w:abstractNumId w:val="7"/>
  </w:num>
  <w:num w:numId="15">
    <w:abstractNumId w:val="3"/>
  </w:num>
  <w:num w:numId="16">
    <w:abstractNumId w:val="14"/>
  </w:num>
  <w:num w:numId="17">
    <w:abstractNumId w:val="16"/>
  </w:num>
  <w:num w:numId="18">
    <w:abstractNumId w:val="11"/>
  </w:num>
  <w:num w:numId="19">
    <w:abstractNumId w:val="10"/>
  </w:num>
  <w:num w:numId="20">
    <w:abstractNumId w:val="26"/>
  </w:num>
  <w:num w:numId="21">
    <w:abstractNumId w:val="2"/>
  </w:num>
  <w:num w:numId="22">
    <w:abstractNumId w:val="8"/>
  </w:num>
  <w:num w:numId="23">
    <w:abstractNumId w:val="17"/>
  </w:num>
  <w:num w:numId="24">
    <w:abstractNumId w:val="25"/>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11E3B"/>
    <w:rsid w:val="00020C55"/>
    <w:rsid w:val="00022F1C"/>
    <w:rsid w:val="00024BE4"/>
    <w:rsid w:val="00037175"/>
    <w:rsid w:val="0005441F"/>
    <w:rsid w:val="000725B5"/>
    <w:rsid w:val="00077934"/>
    <w:rsid w:val="00095A09"/>
    <w:rsid w:val="000A159A"/>
    <w:rsid w:val="000A19C2"/>
    <w:rsid w:val="000A1DAD"/>
    <w:rsid w:val="000B242A"/>
    <w:rsid w:val="000B4A8B"/>
    <w:rsid w:val="000C05D2"/>
    <w:rsid w:val="000C2381"/>
    <w:rsid w:val="000D457A"/>
    <w:rsid w:val="000D52EB"/>
    <w:rsid w:val="000E69C5"/>
    <w:rsid w:val="000F46D8"/>
    <w:rsid w:val="000F6F1F"/>
    <w:rsid w:val="000F7990"/>
    <w:rsid w:val="00100A7D"/>
    <w:rsid w:val="0011016E"/>
    <w:rsid w:val="0012275C"/>
    <w:rsid w:val="00123825"/>
    <w:rsid w:val="00137F53"/>
    <w:rsid w:val="00140824"/>
    <w:rsid w:val="00140905"/>
    <w:rsid w:val="00141BA7"/>
    <w:rsid w:val="001427ED"/>
    <w:rsid w:val="00146483"/>
    <w:rsid w:val="001508CA"/>
    <w:rsid w:val="00155102"/>
    <w:rsid w:val="0018677C"/>
    <w:rsid w:val="0018689E"/>
    <w:rsid w:val="001B45B7"/>
    <w:rsid w:val="001C62AC"/>
    <w:rsid w:val="001E063C"/>
    <w:rsid w:val="001E4058"/>
    <w:rsid w:val="001E5A12"/>
    <w:rsid w:val="001F08BF"/>
    <w:rsid w:val="00217571"/>
    <w:rsid w:val="00223896"/>
    <w:rsid w:val="00235473"/>
    <w:rsid w:val="002370D0"/>
    <w:rsid w:val="00237D67"/>
    <w:rsid w:val="00244F21"/>
    <w:rsid w:val="00272138"/>
    <w:rsid w:val="00274383"/>
    <w:rsid w:val="00276626"/>
    <w:rsid w:val="0029114E"/>
    <w:rsid w:val="00293318"/>
    <w:rsid w:val="002B01E5"/>
    <w:rsid w:val="002B7C09"/>
    <w:rsid w:val="002C0DAE"/>
    <w:rsid w:val="002C1515"/>
    <w:rsid w:val="002D133A"/>
    <w:rsid w:val="002D42C1"/>
    <w:rsid w:val="002E5837"/>
    <w:rsid w:val="002E6CD7"/>
    <w:rsid w:val="002E793C"/>
    <w:rsid w:val="002F2A28"/>
    <w:rsid w:val="003025CB"/>
    <w:rsid w:val="00302D5D"/>
    <w:rsid w:val="00323A6C"/>
    <w:rsid w:val="00326A55"/>
    <w:rsid w:val="0033612F"/>
    <w:rsid w:val="00345CC7"/>
    <w:rsid w:val="00351F3E"/>
    <w:rsid w:val="003658F6"/>
    <w:rsid w:val="00385A98"/>
    <w:rsid w:val="003867F8"/>
    <w:rsid w:val="003925EF"/>
    <w:rsid w:val="00397122"/>
    <w:rsid w:val="003A74F6"/>
    <w:rsid w:val="003B1504"/>
    <w:rsid w:val="003C4F96"/>
    <w:rsid w:val="003C64E6"/>
    <w:rsid w:val="003D5CA3"/>
    <w:rsid w:val="003E232C"/>
    <w:rsid w:val="003E65CA"/>
    <w:rsid w:val="003F2D96"/>
    <w:rsid w:val="003F3431"/>
    <w:rsid w:val="003F343A"/>
    <w:rsid w:val="003F7033"/>
    <w:rsid w:val="00404C63"/>
    <w:rsid w:val="00410583"/>
    <w:rsid w:val="00412356"/>
    <w:rsid w:val="0041545E"/>
    <w:rsid w:val="00415F9D"/>
    <w:rsid w:val="004305D6"/>
    <w:rsid w:val="0045360B"/>
    <w:rsid w:val="00454721"/>
    <w:rsid w:val="004657F8"/>
    <w:rsid w:val="00471FA5"/>
    <w:rsid w:val="00482A39"/>
    <w:rsid w:val="004834B0"/>
    <w:rsid w:val="00484FCF"/>
    <w:rsid w:val="004960A3"/>
    <w:rsid w:val="004A10E6"/>
    <w:rsid w:val="004A13DC"/>
    <w:rsid w:val="004A5D3A"/>
    <w:rsid w:val="004A77BB"/>
    <w:rsid w:val="004B04F0"/>
    <w:rsid w:val="004C3FEB"/>
    <w:rsid w:val="004E0FF7"/>
    <w:rsid w:val="004E5B8A"/>
    <w:rsid w:val="004E7EC6"/>
    <w:rsid w:val="004F1888"/>
    <w:rsid w:val="004F527A"/>
    <w:rsid w:val="00501919"/>
    <w:rsid w:val="00504314"/>
    <w:rsid w:val="00505ED8"/>
    <w:rsid w:val="00510F76"/>
    <w:rsid w:val="005126C8"/>
    <w:rsid w:val="00521D67"/>
    <w:rsid w:val="00522541"/>
    <w:rsid w:val="0054035D"/>
    <w:rsid w:val="005474A8"/>
    <w:rsid w:val="0055382E"/>
    <w:rsid w:val="005733F7"/>
    <w:rsid w:val="00584545"/>
    <w:rsid w:val="00585486"/>
    <w:rsid w:val="0058755D"/>
    <w:rsid w:val="00594E19"/>
    <w:rsid w:val="00595602"/>
    <w:rsid w:val="005A778D"/>
    <w:rsid w:val="005B017B"/>
    <w:rsid w:val="005B715C"/>
    <w:rsid w:val="005C19C5"/>
    <w:rsid w:val="005C2C01"/>
    <w:rsid w:val="005D4858"/>
    <w:rsid w:val="005D6605"/>
    <w:rsid w:val="005D7CEF"/>
    <w:rsid w:val="005E3EDD"/>
    <w:rsid w:val="005E56EE"/>
    <w:rsid w:val="005F2FB6"/>
    <w:rsid w:val="005F47E5"/>
    <w:rsid w:val="00600085"/>
    <w:rsid w:val="00605E3E"/>
    <w:rsid w:val="006114C1"/>
    <w:rsid w:val="00614543"/>
    <w:rsid w:val="00623F01"/>
    <w:rsid w:val="0063011C"/>
    <w:rsid w:val="00630C2A"/>
    <w:rsid w:val="006353F5"/>
    <w:rsid w:val="00637E35"/>
    <w:rsid w:val="00641A57"/>
    <w:rsid w:val="00652468"/>
    <w:rsid w:val="006665C5"/>
    <w:rsid w:val="0067043D"/>
    <w:rsid w:val="00670E90"/>
    <w:rsid w:val="00680493"/>
    <w:rsid w:val="00683B4B"/>
    <w:rsid w:val="00685FE7"/>
    <w:rsid w:val="0068663B"/>
    <w:rsid w:val="00692723"/>
    <w:rsid w:val="00692A1B"/>
    <w:rsid w:val="00696485"/>
    <w:rsid w:val="006B1791"/>
    <w:rsid w:val="006B456D"/>
    <w:rsid w:val="006B4D8E"/>
    <w:rsid w:val="00713B43"/>
    <w:rsid w:val="00716F20"/>
    <w:rsid w:val="00722636"/>
    <w:rsid w:val="00730CEF"/>
    <w:rsid w:val="00730F69"/>
    <w:rsid w:val="00744685"/>
    <w:rsid w:val="00761CDD"/>
    <w:rsid w:val="007758D9"/>
    <w:rsid w:val="007A25C5"/>
    <w:rsid w:val="007A60AC"/>
    <w:rsid w:val="007B4E36"/>
    <w:rsid w:val="007C3459"/>
    <w:rsid w:val="007D2157"/>
    <w:rsid w:val="007D4809"/>
    <w:rsid w:val="007D486A"/>
    <w:rsid w:val="007D4A29"/>
    <w:rsid w:val="007D617A"/>
    <w:rsid w:val="007E4F79"/>
    <w:rsid w:val="007F02A2"/>
    <w:rsid w:val="007F1895"/>
    <w:rsid w:val="007F3B08"/>
    <w:rsid w:val="007F53D9"/>
    <w:rsid w:val="00807CC7"/>
    <w:rsid w:val="008127FB"/>
    <w:rsid w:val="0081469E"/>
    <w:rsid w:val="00816926"/>
    <w:rsid w:val="0083033F"/>
    <w:rsid w:val="00842344"/>
    <w:rsid w:val="00865E73"/>
    <w:rsid w:val="00886876"/>
    <w:rsid w:val="008A26F9"/>
    <w:rsid w:val="008A574E"/>
    <w:rsid w:val="008B0C2B"/>
    <w:rsid w:val="008C327A"/>
    <w:rsid w:val="008D00BA"/>
    <w:rsid w:val="008F091E"/>
    <w:rsid w:val="008F3750"/>
    <w:rsid w:val="008F72D7"/>
    <w:rsid w:val="00907518"/>
    <w:rsid w:val="0090763E"/>
    <w:rsid w:val="009141DE"/>
    <w:rsid w:val="00937F97"/>
    <w:rsid w:val="009403B2"/>
    <w:rsid w:val="00940486"/>
    <w:rsid w:val="00944010"/>
    <w:rsid w:val="00961CF6"/>
    <w:rsid w:val="00964CBD"/>
    <w:rsid w:val="00984614"/>
    <w:rsid w:val="00984C3F"/>
    <w:rsid w:val="00990A3E"/>
    <w:rsid w:val="009919C9"/>
    <w:rsid w:val="009A1FFF"/>
    <w:rsid w:val="009A5F71"/>
    <w:rsid w:val="009B0926"/>
    <w:rsid w:val="009B3DB3"/>
    <w:rsid w:val="009B749F"/>
    <w:rsid w:val="009B7C32"/>
    <w:rsid w:val="009B7CF1"/>
    <w:rsid w:val="009C16AD"/>
    <w:rsid w:val="009D7739"/>
    <w:rsid w:val="009E0E2E"/>
    <w:rsid w:val="009F3547"/>
    <w:rsid w:val="009F4438"/>
    <w:rsid w:val="00A03F29"/>
    <w:rsid w:val="00A200F4"/>
    <w:rsid w:val="00A2387F"/>
    <w:rsid w:val="00A27FD7"/>
    <w:rsid w:val="00A465F1"/>
    <w:rsid w:val="00A56951"/>
    <w:rsid w:val="00A62832"/>
    <w:rsid w:val="00A734D4"/>
    <w:rsid w:val="00A77D88"/>
    <w:rsid w:val="00AA3F17"/>
    <w:rsid w:val="00AD103C"/>
    <w:rsid w:val="00AE26BB"/>
    <w:rsid w:val="00AF37B4"/>
    <w:rsid w:val="00AF51E0"/>
    <w:rsid w:val="00AF62B4"/>
    <w:rsid w:val="00B14E6A"/>
    <w:rsid w:val="00B25F24"/>
    <w:rsid w:val="00B431A0"/>
    <w:rsid w:val="00B64DFD"/>
    <w:rsid w:val="00B735F5"/>
    <w:rsid w:val="00B836D3"/>
    <w:rsid w:val="00B85CBE"/>
    <w:rsid w:val="00B923EE"/>
    <w:rsid w:val="00B95C45"/>
    <w:rsid w:val="00BA3064"/>
    <w:rsid w:val="00BB2189"/>
    <w:rsid w:val="00BB55C0"/>
    <w:rsid w:val="00BB7B72"/>
    <w:rsid w:val="00BC4533"/>
    <w:rsid w:val="00BC4791"/>
    <w:rsid w:val="00BC6A37"/>
    <w:rsid w:val="00BD0409"/>
    <w:rsid w:val="00BD44AE"/>
    <w:rsid w:val="00BD5637"/>
    <w:rsid w:val="00BD581F"/>
    <w:rsid w:val="00BE0E9C"/>
    <w:rsid w:val="00BF1E3B"/>
    <w:rsid w:val="00BF51DA"/>
    <w:rsid w:val="00C15624"/>
    <w:rsid w:val="00C165A2"/>
    <w:rsid w:val="00C17B55"/>
    <w:rsid w:val="00C2246A"/>
    <w:rsid w:val="00C3475E"/>
    <w:rsid w:val="00C40BCF"/>
    <w:rsid w:val="00C47767"/>
    <w:rsid w:val="00C50E1E"/>
    <w:rsid w:val="00C55739"/>
    <w:rsid w:val="00C55A5A"/>
    <w:rsid w:val="00C67CC2"/>
    <w:rsid w:val="00C71D03"/>
    <w:rsid w:val="00C72B60"/>
    <w:rsid w:val="00C82C97"/>
    <w:rsid w:val="00C857B4"/>
    <w:rsid w:val="00C907C9"/>
    <w:rsid w:val="00C942DA"/>
    <w:rsid w:val="00CA0333"/>
    <w:rsid w:val="00CA3B33"/>
    <w:rsid w:val="00CA45CE"/>
    <w:rsid w:val="00CB5879"/>
    <w:rsid w:val="00CB7654"/>
    <w:rsid w:val="00CC0409"/>
    <w:rsid w:val="00CC2CA8"/>
    <w:rsid w:val="00CC4B60"/>
    <w:rsid w:val="00CC75FC"/>
    <w:rsid w:val="00D027E7"/>
    <w:rsid w:val="00D06927"/>
    <w:rsid w:val="00D07F2C"/>
    <w:rsid w:val="00D10C9C"/>
    <w:rsid w:val="00D14EF3"/>
    <w:rsid w:val="00D27749"/>
    <w:rsid w:val="00D41EB9"/>
    <w:rsid w:val="00D425B3"/>
    <w:rsid w:val="00D43C95"/>
    <w:rsid w:val="00D6266B"/>
    <w:rsid w:val="00D6626D"/>
    <w:rsid w:val="00D97A04"/>
    <w:rsid w:val="00DA28EA"/>
    <w:rsid w:val="00DB415C"/>
    <w:rsid w:val="00DB750E"/>
    <w:rsid w:val="00DD0A83"/>
    <w:rsid w:val="00DF3205"/>
    <w:rsid w:val="00DF3818"/>
    <w:rsid w:val="00DF6771"/>
    <w:rsid w:val="00DF72A5"/>
    <w:rsid w:val="00E125A8"/>
    <w:rsid w:val="00E14EBA"/>
    <w:rsid w:val="00E209EB"/>
    <w:rsid w:val="00E23133"/>
    <w:rsid w:val="00E301F5"/>
    <w:rsid w:val="00E46F48"/>
    <w:rsid w:val="00E6107E"/>
    <w:rsid w:val="00E64AF8"/>
    <w:rsid w:val="00E65D72"/>
    <w:rsid w:val="00E73962"/>
    <w:rsid w:val="00E812C1"/>
    <w:rsid w:val="00E92869"/>
    <w:rsid w:val="00E93F53"/>
    <w:rsid w:val="00EC55EF"/>
    <w:rsid w:val="00EF01B3"/>
    <w:rsid w:val="00EF2616"/>
    <w:rsid w:val="00EF38E2"/>
    <w:rsid w:val="00F010A3"/>
    <w:rsid w:val="00F13203"/>
    <w:rsid w:val="00F42018"/>
    <w:rsid w:val="00F664F5"/>
    <w:rsid w:val="00F700AB"/>
    <w:rsid w:val="00F71848"/>
    <w:rsid w:val="00F77AAD"/>
    <w:rsid w:val="00F80086"/>
    <w:rsid w:val="00F95EC8"/>
    <w:rsid w:val="00FA0B49"/>
    <w:rsid w:val="00FA2FBE"/>
    <w:rsid w:val="00FA4CB8"/>
    <w:rsid w:val="00FA756D"/>
    <w:rsid w:val="00FB0776"/>
    <w:rsid w:val="00FB2DBB"/>
    <w:rsid w:val="00FC190B"/>
    <w:rsid w:val="00FC640B"/>
    <w:rsid w:val="00FE1F4A"/>
    <w:rsid w:val="00FF1725"/>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D95408"/>
  <w15:chartTrackingRefBased/>
  <w15:docId w15:val="{EEECA05C-0E19-4638-97FA-9FDB795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link w:val="FooterChar"/>
    <w:uiPriority w:val="99"/>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paragraph" w:styleId="ListParagraph">
    <w:name w:val="List Paragraph"/>
    <w:basedOn w:val="Normal"/>
    <w:uiPriority w:val="34"/>
    <w:qFormat/>
    <w:rsid w:val="007E4F79"/>
    <w:pPr>
      <w:ind w:left="720"/>
      <w:contextualSpacing/>
    </w:pPr>
  </w:style>
  <w:style w:type="character" w:customStyle="1" w:styleId="FooterChar">
    <w:name w:val="Footer Char"/>
    <w:basedOn w:val="DefaultParagraphFont"/>
    <w:link w:val="Footer"/>
    <w:uiPriority w:val="99"/>
    <w:rsid w:val="00FC640B"/>
    <w:rPr>
      <w:rFonts w:ascii="Futura Bk BT" w:hAnsi="Futura B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474681110">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1922831598">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Joanne Judson</cp:lastModifiedBy>
  <cp:revision>8</cp:revision>
  <cp:lastPrinted>2020-07-30T09:56:00Z</cp:lastPrinted>
  <dcterms:created xsi:type="dcterms:W3CDTF">2020-07-30T09:57:00Z</dcterms:created>
  <dcterms:modified xsi:type="dcterms:W3CDTF">2021-03-30T12:43:00Z</dcterms:modified>
</cp:coreProperties>
</file>