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977"/>
        <w:gridCol w:w="4820"/>
        <w:gridCol w:w="7229"/>
      </w:tblGrid>
      <w:tr w:rsidR="0070378A" w14:paraId="409E1DFF" w14:textId="77777777" w:rsidTr="00E609C9">
        <w:trPr>
          <w:trHeight w:val="765"/>
        </w:trPr>
        <w:tc>
          <w:tcPr>
            <w:tcW w:w="15026" w:type="dxa"/>
            <w:gridSpan w:val="3"/>
          </w:tcPr>
          <w:p w14:paraId="5D212183" w14:textId="03706C44" w:rsidR="0070378A" w:rsidRPr="003C3A90" w:rsidRDefault="0070378A" w:rsidP="00FA1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C3A90">
              <w:rPr>
                <w:rFonts w:ascii="Arial" w:hAnsi="Arial" w:cs="Arial"/>
                <w:b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C84E2" wp14:editId="635BACDD">
                      <wp:simplePos x="0" y="0"/>
                      <wp:positionH relativeFrom="column">
                        <wp:posOffset>8237855</wp:posOffset>
                      </wp:positionH>
                      <wp:positionV relativeFrom="paragraph">
                        <wp:posOffset>133985</wp:posOffset>
                      </wp:positionV>
                      <wp:extent cx="1010920" cy="980237"/>
                      <wp:effectExtent l="0" t="0" r="17780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9802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DFA65" w14:textId="77777777" w:rsidR="0070378A" w:rsidRDefault="0070378A">
                                  <w:r w:rsidRPr="003C3A9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0E1211E" wp14:editId="77C02F39">
                                        <wp:extent cx="815959" cy="885139"/>
                                        <wp:effectExtent l="0" t="0" r="381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8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8.65pt;margin-top:10.55pt;width:79.6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">
                      <v:textbox>
                        <w:txbxContent>
                          <w:p w14:paraId="670DFA65" w14:textId="77777777" w:rsidR="0070378A" w:rsidRDefault="0070378A">
                            <w:r w:rsidRPr="003C3A9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E1211E" wp14:editId="77C02F39">
                                  <wp:extent cx="815959" cy="885139"/>
                                  <wp:effectExtent l="0" t="0" r="381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8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3A90">
              <w:rPr>
                <w:rFonts w:ascii="Arial" w:hAnsi="Arial" w:cs="Arial"/>
                <w:b/>
                <w:sz w:val="28"/>
                <w:szCs w:val="28"/>
                <w:u w:val="single"/>
              </w:rPr>
              <w:t>Barnes Junior School</w:t>
            </w:r>
          </w:p>
          <w:p w14:paraId="172092FD" w14:textId="77777777" w:rsidR="0070378A" w:rsidRDefault="0070378A" w:rsidP="00FA1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B0F97AC" w14:textId="77777777" w:rsidR="0070378A" w:rsidRPr="003C3A90" w:rsidRDefault="0070378A" w:rsidP="00FA1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C3A90">
              <w:rPr>
                <w:rFonts w:ascii="Arial" w:hAnsi="Arial" w:cs="Arial"/>
                <w:b/>
                <w:sz w:val="28"/>
                <w:szCs w:val="28"/>
                <w:u w:val="single"/>
              </w:rPr>
              <w:t>Deputy Head Teacher</w:t>
            </w:r>
          </w:p>
          <w:p w14:paraId="57B3A895" w14:textId="77777777" w:rsidR="0070378A" w:rsidRDefault="0070378A" w:rsidP="00FA15C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246416D" w14:textId="77777777" w:rsidR="0070378A" w:rsidRDefault="0070378A" w:rsidP="0070378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C3A90">
              <w:rPr>
                <w:rFonts w:ascii="Arial" w:hAnsi="Arial" w:cs="Arial"/>
                <w:b/>
                <w:sz w:val="28"/>
                <w:szCs w:val="28"/>
                <w:u w:val="single"/>
              </w:rPr>
              <w:t>Person Specification</w:t>
            </w:r>
          </w:p>
          <w:p w14:paraId="1228C1C3" w14:textId="36D2DBC7" w:rsidR="0070378A" w:rsidRPr="00FA15C7" w:rsidRDefault="0070378A" w:rsidP="0070378A">
            <w:pPr>
              <w:jc w:val="center"/>
              <w:rPr>
                <w:b/>
                <w:u w:val="single"/>
              </w:rPr>
            </w:pPr>
          </w:p>
        </w:tc>
      </w:tr>
      <w:tr w:rsidR="0070378A" w14:paraId="2B23D44C" w14:textId="77777777" w:rsidTr="00E609C9">
        <w:trPr>
          <w:trHeight w:val="512"/>
        </w:trPr>
        <w:tc>
          <w:tcPr>
            <w:tcW w:w="15026" w:type="dxa"/>
            <w:gridSpan w:val="3"/>
          </w:tcPr>
          <w:p w14:paraId="0CF19668" w14:textId="1EB63C77" w:rsidR="0070378A" w:rsidRPr="0070378A" w:rsidRDefault="0070378A" w:rsidP="00FA15C7">
            <w:pPr>
              <w:jc w:val="center"/>
              <w:rPr>
                <w:b/>
              </w:rPr>
            </w:pPr>
            <w:r w:rsidRPr="0070378A">
              <w:rPr>
                <w:b/>
                <w:sz w:val="24"/>
              </w:rPr>
              <w:t>Please ensure that you demonstrate in your supporting statement how you demonstrate meeting this criteria:</w:t>
            </w:r>
          </w:p>
        </w:tc>
      </w:tr>
      <w:tr w:rsidR="0070378A" w14:paraId="32D0332C" w14:textId="77777777" w:rsidTr="00E609C9">
        <w:trPr>
          <w:trHeight w:val="252"/>
        </w:trPr>
        <w:tc>
          <w:tcPr>
            <w:tcW w:w="2977" w:type="dxa"/>
          </w:tcPr>
          <w:p w14:paraId="4F6F8BE9" w14:textId="77777777" w:rsidR="0070378A" w:rsidRPr="0070378A" w:rsidRDefault="0070378A">
            <w:pPr>
              <w:rPr>
                <w:b/>
              </w:rPr>
            </w:pPr>
          </w:p>
        </w:tc>
        <w:tc>
          <w:tcPr>
            <w:tcW w:w="4820" w:type="dxa"/>
          </w:tcPr>
          <w:p w14:paraId="18942A26" w14:textId="690712F7" w:rsidR="0070378A" w:rsidRPr="0070378A" w:rsidRDefault="0070378A">
            <w:pPr>
              <w:rPr>
                <w:b/>
              </w:rPr>
            </w:pPr>
            <w:r w:rsidRPr="0070378A">
              <w:rPr>
                <w:b/>
              </w:rPr>
              <w:t>Essential</w:t>
            </w:r>
          </w:p>
        </w:tc>
        <w:tc>
          <w:tcPr>
            <w:tcW w:w="7229" w:type="dxa"/>
          </w:tcPr>
          <w:p w14:paraId="0721B2AC" w14:textId="77777777" w:rsidR="0070378A" w:rsidRPr="0070378A" w:rsidRDefault="0070378A">
            <w:pPr>
              <w:rPr>
                <w:b/>
              </w:rPr>
            </w:pPr>
            <w:r w:rsidRPr="0070378A">
              <w:rPr>
                <w:b/>
              </w:rPr>
              <w:t>Desirable</w:t>
            </w:r>
          </w:p>
        </w:tc>
      </w:tr>
      <w:tr w:rsidR="0070378A" w14:paraId="399BB891" w14:textId="77777777" w:rsidTr="00E609C9">
        <w:trPr>
          <w:trHeight w:val="503"/>
        </w:trPr>
        <w:tc>
          <w:tcPr>
            <w:tcW w:w="2977" w:type="dxa"/>
          </w:tcPr>
          <w:p w14:paraId="7F18457A" w14:textId="08370C9D" w:rsidR="0070378A" w:rsidRDefault="00E609C9" w:rsidP="00631F95">
            <w:r>
              <w:t>Experience &amp; Knowledge</w:t>
            </w:r>
          </w:p>
        </w:tc>
        <w:tc>
          <w:tcPr>
            <w:tcW w:w="4820" w:type="dxa"/>
          </w:tcPr>
          <w:p w14:paraId="7847EBC8" w14:textId="05573EFE" w:rsidR="0070378A" w:rsidRDefault="0070378A" w:rsidP="00631F95">
            <w:r>
              <w:t xml:space="preserve">Proven track record of outstanding teaching and learning within Key Stage 2. </w:t>
            </w:r>
          </w:p>
        </w:tc>
        <w:tc>
          <w:tcPr>
            <w:tcW w:w="7229" w:type="dxa"/>
          </w:tcPr>
          <w:p w14:paraId="7A2D5ED3" w14:textId="77777777" w:rsidR="0070378A" w:rsidRDefault="0070378A">
            <w:r>
              <w:t xml:space="preserve">Experience of teaching across the Primary age range. </w:t>
            </w:r>
          </w:p>
        </w:tc>
      </w:tr>
      <w:tr w:rsidR="0070378A" w14:paraId="7DE73483" w14:textId="77777777" w:rsidTr="00E609C9">
        <w:trPr>
          <w:trHeight w:val="514"/>
        </w:trPr>
        <w:tc>
          <w:tcPr>
            <w:tcW w:w="2977" w:type="dxa"/>
          </w:tcPr>
          <w:p w14:paraId="46EBA0EE" w14:textId="77777777" w:rsidR="0070378A" w:rsidRDefault="0070378A" w:rsidP="00631F95"/>
        </w:tc>
        <w:tc>
          <w:tcPr>
            <w:tcW w:w="4820" w:type="dxa"/>
          </w:tcPr>
          <w:p w14:paraId="26046C84" w14:textId="612E43CB" w:rsidR="0070378A" w:rsidRDefault="0070378A" w:rsidP="00631F95">
            <w:r>
              <w:t>Experience as a member of a leadership team in a school covering the primary age range.</w:t>
            </w:r>
          </w:p>
        </w:tc>
        <w:tc>
          <w:tcPr>
            <w:tcW w:w="7229" w:type="dxa"/>
          </w:tcPr>
          <w:p w14:paraId="12C3D5A1" w14:textId="77777777" w:rsidR="0070378A" w:rsidRDefault="0070378A"/>
        </w:tc>
      </w:tr>
      <w:tr w:rsidR="0070378A" w14:paraId="14DD5B36" w14:textId="77777777" w:rsidTr="00E609C9">
        <w:trPr>
          <w:trHeight w:val="503"/>
        </w:trPr>
        <w:tc>
          <w:tcPr>
            <w:tcW w:w="2977" w:type="dxa"/>
          </w:tcPr>
          <w:p w14:paraId="354B3A4F" w14:textId="77777777" w:rsidR="0070378A" w:rsidRDefault="0070378A"/>
        </w:tc>
        <w:tc>
          <w:tcPr>
            <w:tcW w:w="4820" w:type="dxa"/>
          </w:tcPr>
          <w:p w14:paraId="29D67A2E" w14:textId="5889B0A9" w:rsidR="0070378A" w:rsidRDefault="0070378A">
            <w:r>
              <w:t>Experience of leadership of a year group, phase or core subject.</w:t>
            </w:r>
          </w:p>
        </w:tc>
        <w:tc>
          <w:tcPr>
            <w:tcW w:w="7229" w:type="dxa"/>
          </w:tcPr>
          <w:p w14:paraId="241A0277" w14:textId="77777777" w:rsidR="0070378A" w:rsidRDefault="0070378A"/>
        </w:tc>
      </w:tr>
      <w:tr w:rsidR="0070378A" w14:paraId="799D1E12" w14:textId="77777777" w:rsidTr="00E609C9">
        <w:trPr>
          <w:trHeight w:val="503"/>
        </w:trPr>
        <w:tc>
          <w:tcPr>
            <w:tcW w:w="2977" w:type="dxa"/>
          </w:tcPr>
          <w:p w14:paraId="40E04A90" w14:textId="77777777" w:rsidR="0070378A" w:rsidRDefault="0070378A"/>
        </w:tc>
        <w:tc>
          <w:tcPr>
            <w:tcW w:w="4820" w:type="dxa"/>
          </w:tcPr>
          <w:p w14:paraId="21805456" w14:textId="2208A64B" w:rsidR="0070378A" w:rsidRDefault="0070378A">
            <w:r>
              <w:t>Experience of leading an area with a clear impact on whole school improvement.</w:t>
            </w:r>
          </w:p>
        </w:tc>
        <w:tc>
          <w:tcPr>
            <w:tcW w:w="7229" w:type="dxa"/>
          </w:tcPr>
          <w:p w14:paraId="533028E1" w14:textId="77777777" w:rsidR="0070378A" w:rsidRDefault="0070378A"/>
        </w:tc>
      </w:tr>
      <w:tr w:rsidR="0070378A" w14:paraId="48466371" w14:textId="77777777" w:rsidTr="00E609C9">
        <w:trPr>
          <w:trHeight w:val="514"/>
        </w:trPr>
        <w:tc>
          <w:tcPr>
            <w:tcW w:w="2977" w:type="dxa"/>
          </w:tcPr>
          <w:p w14:paraId="4CB0BBDA" w14:textId="77777777" w:rsidR="0070378A" w:rsidRDefault="0070378A" w:rsidP="00166366"/>
        </w:tc>
        <w:tc>
          <w:tcPr>
            <w:tcW w:w="4820" w:type="dxa"/>
          </w:tcPr>
          <w:p w14:paraId="0B00E124" w14:textId="77993C71" w:rsidR="0070378A" w:rsidRDefault="0070378A" w:rsidP="00166366">
            <w:r>
              <w:t>Experience of monitoring and evaluating teaching and learning, target setting and the analysis of data.</w:t>
            </w:r>
          </w:p>
        </w:tc>
        <w:tc>
          <w:tcPr>
            <w:tcW w:w="7229" w:type="dxa"/>
          </w:tcPr>
          <w:p w14:paraId="3BC9D03C" w14:textId="77777777" w:rsidR="0070378A" w:rsidRDefault="0070378A"/>
        </w:tc>
      </w:tr>
      <w:tr w:rsidR="0070378A" w14:paraId="172C0E6E" w14:textId="77777777" w:rsidTr="00E609C9">
        <w:trPr>
          <w:trHeight w:val="503"/>
        </w:trPr>
        <w:tc>
          <w:tcPr>
            <w:tcW w:w="2977" w:type="dxa"/>
          </w:tcPr>
          <w:p w14:paraId="738BBEE7" w14:textId="77777777" w:rsidR="0070378A" w:rsidRPr="00BC4C37" w:rsidRDefault="0070378A" w:rsidP="00166366"/>
        </w:tc>
        <w:tc>
          <w:tcPr>
            <w:tcW w:w="4820" w:type="dxa"/>
          </w:tcPr>
          <w:p w14:paraId="4F61B121" w14:textId="33237D54" w:rsidR="0070378A" w:rsidRDefault="0070378A" w:rsidP="00166366">
            <w:r w:rsidRPr="00BC4C37">
              <w:t>Successful experience of contributing to the design of an engaging and inspiring curriculum</w:t>
            </w:r>
          </w:p>
        </w:tc>
        <w:tc>
          <w:tcPr>
            <w:tcW w:w="7229" w:type="dxa"/>
          </w:tcPr>
          <w:p w14:paraId="71D518F9" w14:textId="77777777" w:rsidR="0070378A" w:rsidRDefault="0070378A"/>
        </w:tc>
      </w:tr>
      <w:tr w:rsidR="0070378A" w14:paraId="3E0C8E84" w14:textId="77777777" w:rsidTr="00E609C9">
        <w:trPr>
          <w:trHeight w:val="514"/>
        </w:trPr>
        <w:tc>
          <w:tcPr>
            <w:tcW w:w="2977" w:type="dxa"/>
          </w:tcPr>
          <w:p w14:paraId="30E760FF" w14:textId="77777777" w:rsidR="0070378A" w:rsidRPr="00BC4C37" w:rsidRDefault="0070378A" w:rsidP="00166366"/>
        </w:tc>
        <w:tc>
          <w:tcPr>
            <w:tcW w:w="4820" w:type="dxa"/>
          </w:tcPr>
          <w:p w14:paraId="1032631D" w14:textId="53279762" w:rsidR="0070378A" w:rsidRPr="00BC4C37" w:rsidRDefault="0070378A" w:rsidP="00166366">
            <w:r w:rsidRPr="00BC4C37">
              <w:t>Proven ability to model and coach others to improve teaching and learning.</w:t>
            </w:r>
          </w:p>
        </w:tc>
        <w:tc>
          <w:tcPr>
            <w:tcW w:w="7229" w:type="dxa"/>
          </w:tcPr>
          <w:p w14:paraId="7810F825" w14:textId="77777777" w:rsidR="0070378A" w:rsidRDefault="0070378A">
            <w:r>
              <w:t xml:space="preserve">Experience of mentoring NQT/RQTs and/or ITT students. </w:t>
            </w:r>
          </w:p>
        </w:tc>
      </w:tr>
      <w:tr w:rsidR="0070378A" w14:paraId="557A6689" w14:textId="77777777" w:rsidTr="00E609C9">
        <w:trPr>
          <w:trHeight w:val="503"/>
        </w:trPr>
        <w:tc>
          <w:tcPr>
            <w:tcW w:w="2977" w:type="dxa"/>
          </w:tcPr>
          <w:p w14:paraId="6551CFA0" w14:textId="77777777" w:rsidR="0070378A" w:rsidRDefault="0070378A"/>
        </w:tc>
        <w:tc>
          <w:tcPr>
            <w:tcW w:w="4820" w:type="dxa"/>
          </w:tcPr>
          <w:p w14:paraId="02C4272A" w14:textId="3780DAAC" w:rsidR="0070378A" w:rsidRDefault="0070378A">
            <w:r>
              <w:t>Experience of working with Governing bodies, parents, the community and other professionals.</w:t>
            </w:r>
          </w:p>
        </w:tc>
        <w:tc>
          <w:tcPr>
            <w:tcW w:w="7229" w:type="dxa"/>
          </w:tcPr>
          <w:p w14:paraId="3A1F1521" w14:textId="77777777" w:rsidR="0070378A" w:rsidRDefault="0070378A">
            <w:r>
              <w:t>Acted as staff governor, or on another governing board.</w:t>
            </w:r>
          </w:p>
        </w:tc>
      </w:tr>
      <w:tr w:rsidR="0070378A" w14:paraId="72B9A724" w14:textId="77777777" w:rsidTr="00E609C9">
        <w:trPr>
          <w:trHeight w:val="514"/>
        </w:trPr>
        <w:tc>
          <w:tcPr>
            <w:tcW w:w="2977" w:type="dxa"/>
          </w:tcPr>
          <w:p w14:paraId="546012FA" w14:textId="77777777" w:rsidR="0070378A" w:rsidRDefault="0070378A"/>
        </w:tc>
        <w:tc>
          <w:tcPr>
            <w:tcW w:w="4820" w:type="dxa"/>
          </w:tcPr>
          <w:p w14:paraId="53BC748E" w14:textId="0E97107C" w:rsidR="0070378A" w:rsidRDefault="0070378A">
            <w:r>
              <w:t xml:space="preserve">Understanding of whole school safeguarding including processes around Child Protection. </w:t>
            </w:r>
          </w:p>
        </w:tc>
        <w:tc>
          <w:tcPr>
            <w:tcW w:w="7229" w:type="dxa"/>
          </w:tcPr>
          <w:p w14:paraId="7FD03CCE" w14:textId="77777777" w:rsidR="0070378A" w:rsidRDefault="0070378A">
            <w:r>
              <w:t>Undertaken Designated Safeguarding Lead training.</w:t>
            </w:r>
          </w:p>
        </w:tc>
      </w:tr>
      <w:tr w:rsidR="0070378A" w14:paraId="55746203" w14:textId="77777777" w:rsidTr="00E609C9">
        <w:trPr>
          <w:trHeight w:val="503"/>
        </w:trPr>
        <w:tc>
          <w:tcPr>
            <w:tcW w:w="2977" w:type="dxa"/>
          </w:tcPr>
          <w:p w14:paraId="1102202E" w14:textId="77777777" w:rsidR="0070378A" w:rsidRDefault="0070378A"/>
        </w:tc>
        <w:tc>
          <w:tcPr>
            <w:tcW w:w="4820" w:type="dxa"/>
          </w:tcPr>
          <w:p w14:paraId="574DF71A" w14:textId="04C4E7ED" w:rsidR="0070378A" w:rsidRDefault="0070378A">
            <w:r>
              <w:t>Experience of whole school organisation, management of school resources and timetabling.</w:t>
            </w:r>
          </w:p>
        </w:tc>
        <w:tc>
          <w:tcPr>
            <w:tcW w:w="7229" w:type="dxa"/>
          </w:tcPr>
          <w:p w14:paraId="650D975B" w14:textId="77777777" w:rsidR="0070378A" w:rsidRDefault="0070378A"/>
        </w:tc>
      </w:tr>
      <w:tr w:rsidR="0070378A" w14:paraId="5DEEEE77" w14:textId="77777777" w:rsidTr="00E609C9">
        <w:trPr>
          <w:trHeight w:val="514"/>
        </w:trPr>
        <w:tc>
          <w:tcPr>
            <w:tcW w:w="2977" w:type="dxa"/>
          </w:tcPr>
          <w:p w14:paraId="25E7FCCB" w14:textId="77777777" w:rsidR="0070378A" w:rsidRDefault="0070378A"/>
        </w:tc>
        <w:tc>
          <w:tcPr>
            <w:tcW w:w="4820" w:type="dxa"/>
          </w:tcPr>
          <w:p w14:paraId="6CE0F2C4" w14:textId="19993737" w:rsidR="0070378A" w:rsidRDefault="0070378A">
            <w:r>
              <w:t>Evidence of ongoing continuing professional and personal development.</w:t>
            </w:r>
          </w:p>
        </w:tc>
        <w:tc>
          <w:tcPr>
            <w:tcW w:w="7229" w:type="dxa"/>
          </w:tcPr>
          <w:p w14:paraId="0CCE35B4" w14:textId="77777777" w:rsidR="0070378A" w:rsidRDefault="0070378A"/>
        </w:tc>
      </w:tr>
      <w:tr w:rsidR="0070378A" w14:paraId="6D9DC2A9" w14:textId="77777777" w:rsidTr="00E609C9">
        <w:trPr>
          <w:trHeight w:val="514"/>
        </w:trPr>
        <w:tc>
          <w:tcPr>
            <w:tcW w:w="2977" w:type="dxa"/>
          </w:tcPr>
          <w:p w14:paraId="6EC0C1E6" w14:textId="77777777" w:rsidR="0070378A" w:rsidRDefault="0070378A"/>
        </w:tc>
        <w:tc>
          <w:tcPr>
            <w:tcW w:w="4820" w:type="dxa"/>
          </w:tcPr>
          <w:p w14:paraId="317BFCFD" w14:textId="4FD9B9FB" w:rsidR="0070378A" w:rsidRDefault="0070378A">
            <w:r>
              <w:t xml:space="preserve">Experience of supporting initiatives focussed </w:t>
            </w:r>
            <w:proofErr w:type="gramStart"/>
            <w:r>
              <w:t>on  the</w:t>
            </w:r>
            <w:proofErr w:type="gramEnd"/>
            <w:r>
              <w:t xml:space="preserve"> mental health and well-being of staff. </w:t>
            </w:r>
          </w:p>
        </w:tc>
        <w:tc>
          <w:tcPr>
            <w:tcW w:w="7229" w:type="dxa"/>
          </w:tcPr>
          <w:p w14:paraId="7CA5543E" w14:textId="77777777" w:rsidR="0070378A" w:rsidRDefault="0070378A"/>
        </w:tc>
      </w:tr>
      <w:tr w:rsidR="0070378A" w14:paraId="18534AC8" w14:textId="77777777" w:rsidTr="00E609C9">
        <w:trPr>
          <w:trHeight w:val="1017"/>
        </w:trPr>
        <w:tc>
          <w:tcPr>
            <w:tcW w:w="2977" w:type="dxa"/>
          </w:tcPr>
          <w:p w14:paraId="48E6D3CF" w14:textId="77777777" w:rsidR="0070378A" w:rsidRPr="00E277E3" w:rsidRDefault="0070378A" w:rsidP="00E277E3"/>
        </w:tc>
        <w:tc>
          <w:tcPr>
            <w:tcW w:w="4820" w:type="dxa"/>
          </w:tcPr>
          <w:p w14:paraId="323F2E49" w14:textId="73DB8E16" w:rsidR="0070378A" w:rsidRPr="00E277E3" w:rsidRDefault="0070378A" w:rsidP="00E277E3">
            <w:r w:rsidRPr="00E277E3">
              <w:t>The ability to communicate clearly and take into account, where appropriate, the views of others.</w:t>
            </w:r>
          </w:p>
          <w:p w14:paraId="3CDF854E" w14:textId="77777777" w:rsidR="0070378A" w:rsidRDefault="0070378A" w:rsidP="00E277E3"/>
          <w:p w14:paraId="6609D28E" w14:textId="77777777" w:rsidR="0070378A" w:rsidRDefault="0070378A" w:rsidP="00561876"/>
        </w:tc>
        <w:tc>
          <w:tcPr>
            <w:tcW w:w="7229" w:type="dxa"/>
          </w:tcPr>
          <w:p w14:paraId="21DF8DE5" w14:textId="77777777" w:rsidR="0070378A" w:rsidRDefault="0070378A"/>
        </w:tc>
      </w:tr>
      <w:tr w:rsidR="0070378A" w14:paraId="14ECADE1" w14:textId="77777777" w:rsidTr="00E609C9">
        <w:trPr>
          <w:trHeight w:val="777"/>
        </w:trPr>
        <w:tc>
          <w:tcPr>
            <w:tcW w:w="2977" w:type="dxa"/>
          </w:tcPr>
          <w:p w14:paraId="109C8500" w14:textId="77777777" w:rsidR="0070378A" w:rsidRPr="00E277E3" w:rsidRDefault="0070378A" w:rsidP="00561876"/>
        </w:tc>
        <w:tc>
          <w:tcPr>
            <w:tcW w:w="4820" w:type="dxa"/>
          </w:tcPr>
          <w:p w14:paraId="4E68A429" w14:textId="5A5882BD" w:rsidR="0070378A" w:rsidRPr="00E277E3" w:rsidRDefault="0070378A" w:rsidP="00561876">
            <w:r w:rsidRPr="00E277E3">
              <w:t>Ability to plan time and organise work effectively</w:t>
            </w:r>
            <w:r>
              <w:t xml:space="preserve"> and maintain a healthy work/life balance. </w:t>
            </w:r>
          </w:p>
          <w:p w14:paraId="1F6E9A01" w14:textId="77777777" w:rsidR="0070378A" w:rsidRPr="00E277E3" w:rsidRDefault="0070378A" w:rsidP="00E277E3"/>
        </w:tc>
        <w:tc>
          <w:tcPr>
            <w:tcW w:w="7229" w:type="dxa"/>
          </w:tcPr>
          <w:p w14:paraId="7116DB6C" w14:textId="77777777" w:rsidR="0070378A" w:rsidRDefault="0070378A"/>
        </w:tc>
      </w:tr>
      <w:tr w:rsidR="0070378A" w14:paraId="6D900AC1" w14:textId="77777777" w:rsidTr="00E609C9">
        <w:trPr>
          <w:trHeight w:val="777"/>
        </w:trPr>
        <w:tc>
          <w:tcPr>
            <w:tcW w:w="2977" w:type="dxa"/>
          </w:tcPr>
          <w:p w14:paraId="23BFE0E0" w14:textId="77777777" w:rsidR="0070378A" w:rsidRDefault="0070378A" w:rsidP="00561876"/>
        </w:tc>
        <w:tc>
          <w:tcPr>
            <w:tcW w:w="4820" w:type="dxa"/>
          </w:tcPr>
          <w:p w14:paraId="56D75D17" w14:textId="5FA6F989" w:rsidR="0070378A" w:rsidRPr="00E277E3" w:rsidRDefault="0070378A" w:rsidP="00561876">
            <w:r>
              <w:t xml:space="preserve">Personal attributes that will contribute to the school ethos including but not limited to resilience, enthusiasm, flexibility and a sense of humour. </w:t>
            </w:r>
          </w:p>
        </w:tc>
        <w:tc>
          <w:tcPr>
            <w:tcW w:w="7229" w:type="dxa"/>
          </w:tcPr>
          <w:p w14:paraId="1F1B18B8" w14:textId="77777777" w:rsidR="0070378A" w:rsidRDefault="0070378A"/>
        </w:tc>
      </w:tr>
      <w:tr w:rsidR="00E609C9" w14:paraId="38148571" w14:textId="77777777" w:rsidTr="00E609C9">
        <w:trPr>
          <w:trHeight w:val="777"/>
        </w:trPr>
        <w:tc>
          <w:tcPr>
            <w:tcW w:w="2977" w:type="dxa"/>
          </w:tcPr>
          <w:p w14:paraId="019D631B" w14:textId="51195B56" w:rsidR="00E609C9" w:rsidRDefault="00E609C9" w:rsidP="00561876">
            <w:r>
              <w:t>Qualifications</w:t>
            </w:r>
          </w:p>
        </w:tc>
        <w:tc>
          <w:tcPr>
            <w:tcW w:w="4820" w:type="dxa"/>
          </w:tcPr>
          <w:p w14:paraId="54D1D49F" w14:textId="77777777" w:rsidR="00E609C9" w:rsidRDefault="00E609C9" w:rsidP="004F45F5">
            <w:pPr>
              <w:pStyle w:val="ListParagraph"/>
              <w:numPr>
                <w:ilvl w:val="0"/>
                <w:numId w:val="5"/>
              </w:numPr>
            </w:pPr>
            <w:r>
              <w:t>Qualified Teacher status</w:t>
            </w:r>
          </w:p>
          <w:p w14:paraId="0DEFB04B" w14:textId="10D6C490" w:rsidR="00E609C9" w:rsidRDefault="00E609C9" w:rsidP="00E609C9">
            <w:pPr>
              <w:pStyle w:val="ListParagraph"/>
              <w:numPr>
                <w:ilvl w:val="0"/>
                <w:numId w:val="5"/>
              </w:numPr>
            </w:pPr>
            <w:r>
              <w:t>Degree or equivalent</w:t>
            </w:r>
          </w:p>
        </w:tc>
        <w:tc>
          <w:tcPr>
            <w:tcW w:w="7229" w:type="dxa"/>
          </w:tcPr>
          <w:p w14:paraId="1A3F71E6" w14:textId="77777777" w:rsidR="00E609C9" w:rsidRDefault="00E609C9" w:rsidP="004F45F5">
            <w:pPr>
              <w:pStyle w:val="ListParagraph"/>
              <w:numPr>
                <w:ilvl w:val="0"/>
                <w:numId w:val="4"/>
              </w:numPr>
            </w:pPr>
            <w:r w:rsidRPr="009A3E07">
              <w:t>Evidence of additional further educational qualifications</w:t>
            </w:r>
          </w:p>
          <w:p w14:paraId="3F4AEA8A" w14:textId="0F015721" w:rsidR="00E609C9" w:rsidRDefault="00E609C9" w:rsidP="00E609C9">
            <w:pPr>
              <w:pStyle w:val="ListParagraph"/>
              <w:numPr>
                <w:ilvl w:val="0"/>
                <w:numId w:val="4"/>
              </w:numPr>
            </w:pPr>
            <w:r w:rsidRPr="009A3E07">
              <w:t>Ambition to undertake further leadership CPD</w:t>
            </w:r>
          </w:p>
        </w:tc>
      </w:tr>
      <w:tr w:rsidR="00E609C9" w14:paraId="452AA5F9" w14:textId="77777777" w:rsidTr="00E609C9">
        <w:trPr>
          <w:trHeight w:val="777"/>
        </w:trPr>
        <w:tc>
          <w:tcPr>
            <w:tcW w:w="2977" w:type="dxa"/>
          </w:tcPr>
          <w:p w14:paraId="18AEC3B4" w14:textId="0DA4A33F" w:rsidR="00E609C9" w:rsidRDefault="00E609C9" w:rsidP="00561876">
            <w:r>
              <w:t>Safeguarding</w:t>
            </w:r>
          </w:p>
        </w:tc>
        <w:tc>
          <w:tcPr>
            <w:tcW w:w="4820" w:type="dxa"/>
          </w:tcPr>
          <w:p w14:paraId="0396A0CB" w14:textId="00176003" w:rsidR="00E609C9" w:rsidRDefault="00E609C9" w:rsidP="00E609C9">
            <w:r>
              <w:t xml:space="preserve">No </w:t>
            </w:r>
            <w:r w:rsidRPr="00FD15F4">
              <w:t>disclosure</w:t>
            </w:r>
            <w:r>
              <w:t>s</w:t>
            </w:r>
            <w:r w:rsidRPr="00FD15F4">
              <w:t xml:space="preserve"> about criminal convictions or safeguarding concern that makes applicant unsuitable for this post.</w:t>
            </w:r>
          </w:p>
        </w:tc>
        <w:tc>
          <w:tcPr>
            <w:tcW w:w="7229" w:type="dxa"/>
          </w:tcPr>
          <w:p w14:paraId="44A33B67" w14:textId="77777777" w:rsidR="00E609C9" w:rsidRPr="009A3E07" w:rsidRDefault="00E609C9" w:rsidP="00E609C9"/>
        </w:tc>
      </w:tr>
      <w:tr w:rsidR="00E609C9" w14:paraId="24CA687D" w14:textId="77777777" w:rsidTr="00E609C9">
        <w:trPr>
          <w:trHeight w:val="777"/>
        </w:trPr>
        <w:tc>
          <w:tcPr>
            <w:tcW w:w="2977" w:type="dxa"/>
          </w:tcPr>
          <w:p w14:paraId="20ADECD0" w14:textId="1BCB0871" w:rsidR="00E609C9" w:rsidRDefault="00E609C9" w:rsidP="00561876">
            <w:r>
              <w:t>References</w:t>
            </w:r>
          </w:p>
        </w:tc>
        <w:tc>
          <w:tcPr>
            <w:tcW w:w="4820" w:type="dxa"/>
          </w:tcPr>
          <w:p w14:paraId="4B62B1D1" w14:textId="570F971D" w:rsidR="00E609C9" w:rsidRDefault="00E609C9" w:rsidP="00E609C9">
            <w:r>
              <w:t xml:space="preserve">2 references, one of which is  provided by current employer and another /consultant/chair of governors/local authority officer you have worked with in the last 3 years. </w:t>
            </w:r>
          </w:p>
        </w:tc>
        <w:tc>
          <w:tcPr>
            <w:tcW w:w="7229" w:type="dxa"/>
          </w:tcPr>
          <w:p w14:paraId="244C78FE" w14:textId="77777777" w:rsidR="00E609C9" w:rsidRPr="009A3E07" w:rsidRDefault="00E609C9" w:rsidP="00E609C9"/>
        </w:tc>
      </w:tr>
    </w:tbl>
    <w:p w14:paraId="632E7071" w14:textId="77777777" w:rsidR="00FA15C7" w:rsidRDefault="00FA15C7">
      <w:bookmarkStart w:id="0" w:name="_GoBack"/>
      <w:bookmarkEnd w:id="0"/>
    </w:p>
    <w:sectPr w:rsidR="00FA15C7" w:rsidSect="00850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BCC"/>
    <w:multiLevelType w:val="hybridMultilevel"/>
    <w:tmpl w:val="82EE7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14A0A"/>
    <w:multiLevelType w:val="hybridMultilevel"/>
    <w:tmpl w:val="CA849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7E40CF"/>
    <w:multiLevelType w:val="hybridMultilevel"/>
    <w:tmpl w:val="766C8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1612A"/>
    <w:multiLevelType w:val="hybridMultilevel"/>
    <w:tmpl w:val="BA1C3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7E70B7"/>
    <w:multiLevelType w:val="hybridMultilevel"/>
    <w:tmpl w:val="C39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1"/>
    <w:rsid w:val="000E0040"/>
    <w:rsid w:val="00166366"/>
    <w:rsid w:val="003C3A90"/>
    <w:rsid w:val="00561876"/>
    <w:rsid w:val="00631F95"/>
    <w:rsid w:val="0070378A"/>
    <w:rsid w:val="00850591"/>
    <w:rsid w:val="009A3E07"/>
    <w:rsid w:val="009C4A16"/>
    <w:rsid w:val="00AC3C99"/>
    <w:rsid w:val="00BC4C37"/>
    <w:rsid w:val="00D109D6"/>
    <w:rsid w:val="00D6266D"/>
    <w:rsid w:val="00E277E3"/>
    <w:rsid w:val="00E609C9"/>
    <w:rsid w:val="00FA15C7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Ward</dc:creator>
  <cp:lastModifiedBy>Audrey Maddison</cp:lastModifiedBy>
  <cp:revision>2</cp:revision>
  <dcterms:created xsi:type="dcterms:W3CDTF">2021-04-01T11:05:00Z</dcterms:created>
  <dcterms:modified xsi:type="dcterms:W3CDTF">2021-04-01T11:05:00Z</dcterms:modified>
</cp:coreProperties>
</file>