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7C" w:rsidRPr="009A6CB6" w:rsidRDefault="006F2E7C" w:rsidP="006F2E7C">
      <w:pPr>
        <w:spacing w:after="0"/>
        <w:jc w:val="center"/>
        <w:rPr>
          <w:rFonts w:ascii="Comic Sans MS" w:hAnsi="Comic Sans MS"/>
          <w:b/>
          <w:sz w:val="27"/>
          <w:szCs w:val="27"/>
        </w:rPr>
      </w:pPr>
      <w:r w:rsidRPr="009A6CB6">
        <w:rPr>
          <w:rFonts w:ascii="Comic Sans MS" w:hAnsi="Comic Sans MS"/>
          <w:b/>
          <w:sz w:val="27"/>
          <w:szCs w:val="27"/>
        </w:rPr>
        <w:t>Advertisement for:</w:t>
      </w:r>
      <w:r w:rsidRPr="009A6CB6">
        <w:rPr>
          <w:rFonts w:ascii="Comic Sans MS" w:hAnsi="Comic Sans MS"/>
          <w:b/>
          <w:sz w:val="27"/>
          <w:szCs w:val="27"/>
        </w:rPr>
        <w:tab/>
        <w:t>Teaching Assistant Special Educational Needs</w:t>
      </w:r>
    </w:p>
    <w:p w:rsidR="006F2E7C" w:rsidRPr="00BC6762" w:rsidRDefault="006F2E7C" w:rsidP="006F2E7C">
      <w:pPr>
        <w:spacing w:after="0"/>
        <w:rPr>
          <w:rFonts w:ascii="Comic Sans MS" w:hAnsi="Comic Sans MS"/>
          <w:sz w:val="18"/>
          <w:szCs w:val="23"/>
        </w:rPr>
      </w:pPr>
    </w:p>
    <w:p w:rsidR="006F2E7C" w:rsidRDefault="006F2E7C" w:rsidP="006F2E7C">
      <w:pPr>
        <w:spacing w:after="0"/>
        <w:ind w:left="993" w:hanging="993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b/>
          <w:sz w:val="24"/>
          <w:szCs w:val="24"/>
        </w:rPr>
        <w:t>Grade:</w:t>
      </w:r>
      <w:r w:rsidRPr="00437E4F">
        <w:rPr>
          <w:rFonts w:ascii="Comic Sans MS" w:hAnsi="Comic Sans MS"/>
          <w:sz w:val="24"/>
          <w:szCs w:val="24"/>
        </w:rPr>
        <w:tab/>
        <w:t xml:space="preserve">D, points </w:t>
      </w:r>
      <w:r>
        <w:rPr>
          <w:rFonts w:ascii="Comic Sans MS" w:hAnsi="Comic Sans MS"/>
          <w:sz w:val="24"/>
          <w:szCs w:val="24"/>
        </w:rPr>
        <w:t>9-11</w:t>
      </w:r>
      <w:r w:rsidRPr="00437E4F">
        <w:rPr>
          <w:rFonts w:ascii="Comic Sans MS" w:hAnsi="Comic Sans MS"/>
          <w:sz w:val="24"/>
          <w:szCs w:val="24"/>
        </w:rPr>
        <w:t xml:space="preserve"> (Level 3)  -  Term Time Only + 1 week (39wks)</w:t>
      </w:r>
    </w:p>
    <w:p w:rsidR="006F2E7C" w:rsidRDefault="006F2E7C" w:rsidP="006F2E7C">
      <w:pPr>
        <w:spacing w:after="0"/>
        <w:rPr>
          <w:rFonts w:ascii="Comic Sans MS" w:hAnsi="Comic Sans MS"/>
          <w:sz w:val="24"/>
          <w:szCs w:val="24"/>
        </w:rPr>
      </w:pPr>
    </w:p>
    <w:p w:rsidR="006F2E7C" w:rsidRPr="00247CA7" w:rsidRDefault="006F2E7C" w:rsidP="006F2E7C">
      <w:pPr>
        <w:spacing w:after="0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4"/>
          <w:szCs w:val="24"/>
        </w:rPr>
        <w:t>Appointment of 5 teaching assistants (temporary in the first instance)</w:t>
      </w:r>
    </w:p>
    <w:p w:rsidR="006F2E7C" w:rsidRPr="002A0208" w:rsidRDefault="006F2E7C" w:rsidP="006F2E7C">
      <w:pPr>
        <w:spacing w:after="0"/>
        <w:rPr>
          <w:rFonts w:ascii="Comic Sans MS" w:hAnsi="Comic Sans MS"/>
          <w:sz w:val="20"/>
          <w:szCs w:val="24"/>
        </w:rPr>
      </w:pPr>
    </w:p>
    <w:p w:rsidR="006F2E7C" w:rsidRPr="00437E4F" w:rsidRDefault="006F2E7C" w:rsidP="006F2E7C">
      <w:pPr>
        <w:spacing w:after="0"/>
        <w:ind w:left="993" w:hanging="993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sz w:val="24"/>
          <w:szCs w:val="24"/>
        </w:rPr>
        <w:t xml:space="preserve">Pro-rata Salary </w:t>
      </w:r>
      <w:r>
        <w:rPr>
          <w:rFonts w:ascii="Comic Sans MS" w:hAnsi="Comic Sans MS"/>
          <w:sz w:val="24"/>
          <w:szCs w:val="24"/>
        </w:rPr>
        <w:t xml:space="preserve">(Actual Salary) </w:t>
      </w:r>
      <w:r w:rsidRPr="00437E4F">
        <w:rPr>
          <w:rFonts w:ascii="Comic Sans MS" w:hAnsi="Comic Sans MS"/>
          <w:sz w:val="24"/>
          <w:szCs w:val="24"/>
        </w:rPr>
        <w:t>- £1</w:t>
      </w:r>
      <w:r>
        <w:rPr>
          <w:rFonts w:ascii="Comic Sans MS" w:hAnsi="Comic Sans MS"/>
          <w:sz w:val="24"/>
          <w:szCs w:val="24"/>
        </w:rPr>
        <w:t>5</w:t>
      </w:r>
      <w:r w:rsidRPr="00437E4F">
        <w:rPr>
          <w:rFonts w:ascii="Comic Sans MS" w:hAnsi="Comic Sans MS"/>
          <w:sz w:val="24"/>
          <w:szCs w:val="24"/>
        </w:rPr>
        <w:t>,</w:t>
      </w:r>
      <w:r w:rsidR="0018140F">
        <w:rPr>
          <w:rFonts w:ascii="Comic Sans MS" w:hAnsi="Comic Sans MS"/>
          <w:sz w:val="24"/>
          <w:szCs w:val="24"/>
        </w:rPr>
        <w:t>500</w:t>
      </w:r>
      <w:r>
        <w:rPr>
          <w:rFonts w:ascii="Comic Sans MS" w:hAnsi="Comic Sans MS"/>
          <w:sz w:val="24"/>
          <w:szCs w:val="24"/>
        </w:rPr>
        <w:t xml:space="preserve"> to </w:t>
      </w:r>
      <w:r w:rsidR="0018140F">
        <w:rPr>
          <w:rFonts w:ascii="Comic Sans MS" w:hAnsi="Comic Sans MS"/>
          <w:sz w:val="24"/>
          <w:szCs w:val="24"/>
        </w:rPr>
        <w:t>£16,744</w:t>
      </w:r>
      <w:r>
        <w:rPr>
          <w:rFonts w:ascii="Comic Sans MS" w:hAnsi="Comic Sans MS"/>
          <w:sz w:val="24"/>
          <w:szCs w:val="24"/>
        </w:rPr>
        <w:t xml:space="preserve">.   </w:t>
      </w:r>
      <w:r>
        <w:rPr>
          <w:rFonts w:ascii="Comic Sans MS" w:hAnsi="Comic Sans MS"/>
          <w:sz w:val="24"/>
          <w:szCs w:val="24"/>
        </w:rPr>
        <w:tab/>
      </w:r>
      <w:r w:rsidRPr="00437E4F">
        <w:rPr>
          <w:rFonts w:ascii="Comic Sans MS" w:hAnsi="Comic Sans MS"/>
          <w:sz w:val="24"/>
          <w:szCs w:val="24"/>
        </w:rPr>
        <w:t>32.5 hours per week</w:t>
      </w:r>
    </w:p>
    <w:p w:rsidR="006F2E7C" w:rsidRPr="00BC6762" w:rsidRDefault="006F2E7C" w:rsidP="006F2E7C">
      <w:pPr>
        <w:spacing w:after="0"/>
        <w:ind w:left="1701" w:hanging="1701"/>
        <w:rPr>
          <w:rFonts w:ascii="Comic Sans MS" w:hAnsi="Comic Sans MS"/>
          <w:sz w:val="18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b/>
          <w:sz w:val="24"/>
          <w:szCs w:val="24"/>
        </w:rPr>
        <w:t>Based at</w:t>
      </w:r>
      <w:r w:rsidRPr="00437E4F">
        <w:rPr>
          <w:rFonts w:ascii="Comic Sans MS" w:hAnsi="Comic Sans MS"/>
          <w:sz w:val="24"/>
          <w:szCs w:val="24"/>
        </w:rPr>
        <w:t>:</w:t>
      </w:r>
      <w:r w:rsidRPr="00437E4F">
        <w:rPr>
          <w:rFonts w:ascii="Comic Sans MS" w:hAnsi="Comic Sans MS"/>
          <w:sz w:val="24"/>
          <w:szCs w:val="24"/>
        </w:rPr>
        <w:tab/>
      </w:r>
      <w:r w:rsidRPr="00437E4F">
        <w:rPr>
          <w:rFonts w:ascii="Comic Sans MS" w:hAnsi="Comic Sans MS"/>
          <w:sz w:val="24"/>
          <w:szCs w:val="24"/>
        </w:rPr>
        <w:tab/>
        <w:t>Kirkleatham Hall School</w:t>
      </w:r>
    </w:p>
    <w:p w:rsidR="006F2E7C" w:rsidRPr="00BC6762" w:rsidRDefault="006F2E7C" w:rsidP="006F2E7C">
      <w:pPr>
        <w:spacing w:after="0"/>
        <w:rPr>
          <w:rFonts w:ascii="Comic Sans MS" w:hAnsi="Comic Sans MS"/>
          <w:sz w:val="8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b/>
          <w:sz w:val="24"/>
          <w:szCs w:val="24"/>
        </w:rPr>
      </w:pPr>
      <w:r w:rsidRPr="00437E4F">
        <w:rPr>
          <w:rFonts w:ascii="Comic Sans MS" w:hAnsi="Comic Sans MS"/>
          <w:b/>
          <w:sz w:val="24"/>
          <w:szCs w:val="24"/>
        </w:rPr>
        <w:t>Closing date:</w:t>
      </w:r>
      <w:r w:rsidRPr="00437E4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12 noon </w:t>
      </w:r>
      <w:r w:rsidR="005A0259">
        <w:rPr>
          <w:rFonts w:ascii="Comic Sans MS" w:hAnsi="Comic Sans MS"/>
          <w:b/>
          <w:sz w:val="24"/>
          <w:szCs w:val="24"/>
        </w:rPr>
        <w:t>28</w:t>
      </w:r>
      <w:bookmarkStart w:id="0" w:name="_GoBack"/>
      <w:bookmarkEnd w:id="0"/>
      <w:r w:rsidRPr="006F2E7C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April 2021</w:t>
      </w:r>
    </w:p>
    <w:p w:rsidR="006F2E7C" w:rsidRPr="00A142E4" w:rsidRDefault="006F2E7C" w:rsidP="006F2E7C">
      <w:pPr>
        <w:spacing w:after="0"/>
        <w:ind w:left="1440" w:firstLine="720"/>
        <w:rPr>
          <w:rFonts w:ascii="Comic Sans MS" w:hAnsi="Comic Sans MS"/>
          <w:sz w:val="20"/>
          <w:szCs w:val="24"/>
        </w:rPr>
      </w:pPr>
      <w:r w:rsidRPr="00A142E4">
        <w:rPr>
          <w:rFonts w:ascii="Comic Sans MS" w:hAnsi="Comic Sans MS"/>
          <w:sz w:val="20"/>
          <w:szCs w:val="24"/>
        </w:rPr>
        <w:t>(only shortlisted applicants will be contacted)</w:t>
      </w:r>
    </w:p>
    <w:p w:rsidR="006F2E7C" w:rsidRPr="00BC6762" w:rsidRDefault="006F2E7C" w:rsidP="006F2E7C">
      <w:pPr>
        <w:spacing w:after="0"/>
        <w:rPr>
          <w:rFonts w:ascii="Comic Sans MS" w:hAnsi="Comic Sans MS"/>
          <w:sz w:val="12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b/>
          <w:sz w:val="24"/>
          <w:szCs w:val="24"/>
        </w:rPr>
        <w:t>How to Apply</w:t>
      </w:r>
      <w:r w:rsidRPr="00437E4F">
        <w:rPr>
          <w:rFonts w:ascii="Comic Sans MS" w:hAnsi="Comic Sans MS"/>
          <w:sz w:val="24"/>
          <w:szCs w:val="24"/>
        </w:rPr>
        <w:t>:</w:t>
      </w:r>
      <w:r w:rsidRPr="00437E4F">
        <w:rPr>
          <w:rFonts w:ascii="Comic Sans MS" w:hAnsi="Comic Sans MS"/>
          <w:sz w:val="24"/>
          <w:szCs w:val="24"/>
        </w:rPr>
        <w:tab/>
        <w:t>Via Redcar &amp; Cleveland Application Form to the school</w:t>
      </w:r>
    </w:p>
    <w:p w:rsidR="006F2E7C" w:rsidRPr="00BC6762" w:rsidRDefault="006F2E7C" w:rsidP="006F2E7C">
      <w:pPr>
        <w:spacing w:after="0"/>
        <w:rPr>
          <w:rFonts w:ascii="Comic Sans MS" w:hAnsi="Comic Sans MS"/>
          <w:sz w:val="18"/>
          <w:szCs w:val="24"/>
        </w:rPr>
      </w:pPr>
    </w:p>
    <w:p w:rsidR="006F2E7C" w:rsidRPr="00BC6762" w:rsidRDefault="006F2E7C" w:rsidP="006F2E7C">
      <w:pPr>
        <w:spacing w:after="0"/>
        <w:rPr>
          <w:rFonts w:ascii="Comic Sans MS" w:hAnsi="Comic Sans MS"/>
          <w:sz w:val="18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sz w:val="24"/>
          <w:szCs w:val="24"/>
        </w:rPr>
        <w:t>Kirkleatham Hall School is a successful, all age special school for children and young people with multiple severe learning and physical difficulties and complex needs.</w:t>
      </w: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</w:p>
    <w:p w:rsidR="006F2E7C" w:rsidRPr="00437E4F" w:rsidRDefault="006F2E7C" w:rsidP="006F2E7C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The Governing Body and the school leadership team</w:t>
      </w:r>
      <w:r w:rsidRPr="00437E4F">
        <w:rPr>
          <w:rFonts w:ascii="Comic Sans MS" w:eastAsia="Times New Roman" w:hAnsi="Comic Sans MS" w:cs="Arial"/>
          <w:color w:val="000000"/>
          <w:sz w:val="24"/>
          <w:szCs w:val="24"/>
        </w:rPr>
        <w:t xml:space="preserve"> are driven to make Kirkleatham Hall the very best it can be for all pupils. 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sz w:val="24"/>
          <w:szCs w:val="24"/>
        </w:rPr>
        <w:t xml:space="preserve">Due </w:t>
      </w:r>
      <w:r>
        <w:rPr>
          <w:rFonts w:ascii="Comic Sans MS" w:hAnsi="Comic Sans MS"/>
          <w:sz w:val="24"/>
          <w:szCs w:val="24"/>
        </w:rPr>
        <w:t xml:space="preserve">to the increasing pupil numbers, and meeting pupils needs, </w:t>
      </w:r>
      <w:r w:rsidRPr="00437E4F">
        <w:rPr>
          <w:rFonts w:ascii="Comic Sans MS" w:hAnsi="Comic Sans MS"/>
          <w:sz w:val="24"/>
          <w:szCs w:val="24"/>
        </w:rPr>
        <w:t xml:space="preserve">the Governing Body wish to appoint </w:t>
      </w:r>
      <w:r>
        <w:rPr>
          <w:rFonts w:ascii="Comic Sans MS" w:hAnsi="Comic Sans MS"/>
          <w:sz w:val="24"/>
          <w:szCs w:val="24"/>
        </w:rPr>
        <w:t xml:space="preserve">a number of </w:t>
      </w:r>
      <w:r w:rsidRPr="00437E4F">
        <w:rPr>
          <w:rFonts w:ascii="Comic Sans MS" w:hAnsi="Comic Sans MS"/>
          <w:sz w:val="24"/>
          <w:szCs w:val="24"/>
        </w:rPr>
        <w:t>teaching assistants to the school, to join our happy, stable, thriving team of staff.</w:t>
      </w: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sz w:val="24"/>
          <w:szCs w:val="24"/>
        </w:rPr>
        <w:t>We require flexible, motivated, inspirational teaching assistants to work in our school.  We are looking for staff with skills and commitment to improve outcomes for all children in our school.</w:t>
      </w:r>
    </w:p>
    <w:p w:rsidR="006F2E7C" w:rsidRPr="00437E4F" w:rsidRDefault="006F2E7C" w:rsidP="006F2E7C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6F2E7C" w:rsidRDefault="006F2E7C" w:rsidP="006F2E7C">
      <w:pPr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br w:type="page"/>
      </w:r>
    </w:p>
    <w:p w:rsidR="006F2E7C" w:rsidRPr="00437E4F" w:rsidRDefault="006F2E7C" w:rsidP="006F2E7C">
      <w:pPr>
        <w:spacing w:after="6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37E4F">
        <w:rPr>
          <w:rFonts w:ascii="Comic Sans MS" w:eastAsia="Times New Roman" w:hAnsi="Comic Sans MS" w:cs="Arial"/>
          <w:color w:val="000000"/>
          <w:sz w:val="24"/>
          <w:szCs w:val="24"/>
        </w:rPr>
        <w:lastRenderedPageBreak/>
        <w:t>We will provide you with:</w:t>
      </w:r>
    </w:p>
    <w:p w:rsidR="006F2E7C" w:rsidRPr="00437E4F" w:rsidRDefault="006F2E7C" w:rsidP="006F2E7C">
      <w:pPr>
        <w:pStyle w:val="ListParagraph"/>
        <w:numPr>
          <w:ilvl w:val="0"/>
          <w:numId w:val="1"/>
        </w:numPr>
        <w:spacing w:after="60" w:line="240" w:lineRule="auto"/>
        <w:ind w:left="720"/>
        <w:contextualSpacing w:val="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37E4F">
        <w:rPr>
          <w:rFonts w:ascii="Comic Sans MS" w:eastAsia="Times New Roman" w:hAnsi="Comic Sans MS" w:cs="Arial"/>
          <w:color w:val="000000"/>
          <w:sz w:val="24"/>
          <w:szCs w:val="24"/>
        </w:rPr>
        <w:t>Exceptional support and CPD</w:t>
      </w:r>
    </w:p>
    <w:p w:rsidR="006F2E7C" w:rsidRPr="00437E4F" w:rsidRDefault="006F2E7C" w:rsidP="006F2E7C">
      <w:pPr>
        <w:pStyle w:val="ListParagraph"/>
        <w:numPr>
          <w:ilvl w:val="0"/>
          <w:numId w:val="1"/>
        </w:numPr>
        <w:spacing w:after="60" w:line="240" w:lineRule="auto"/>
        <w:ind w:left="720"/>
        <w:contextualSpacing w:val="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37E4F">
        <w:rPr>
          <w:rFonts w:ascii="Comic Sans MS" w:eastAsia="Times New Roman" w:hAnsi="Comic Sans MS" w:cs="Arial"/>
          <w:color w:val="000000"/>
          <w:sz w:val="24"/>
          <w:szCs w:val="24"/>
        </w:rPr>
        <w:t>The opportunity to become part of a highly motivated staff team, working within a very successful and positive environment</w:t>
      </w:r>
    </w:p>
    <w:p w:rsidR="006F2E7C" w:rsidRPr="00437E4F" w:rsidRDefault="006F2E7C" w:rsidP="006F2E7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37E4F">
        <w:rPr>
          <w:rFonts w:ascii="Comic Sans MS" w:eastAsia="Times New Roman" w:hAnsi="Comic Sans MS" w:cs="Arial"/>
          <w:color w:val="000000"/>
          <w:sz w:val="24"/>
          <w:szCs w:val="24"/>
        </w:rPr>
        <w:t>Wonderful children who are happy and motivated to learn</w:t>
      </w:r>
    </w:p>
    <w:p w:rsidR="006F2E7C" w:rsidRPr="00437E4F" w:rsidRDefault="006F2E7C" w:rsidP="006F2E7C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6F2E7C" w:rsidRPr="00437E4F" w:rsidRDefault="006F2E7C" w:rsidP="006F2E7C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437E4F">
        <w:rPr>
          <w:rFonts w:ascii="Comic Sans MS" w:eastAsia="Times New Roman" w:hAnsi="Comic Sans MS" w:cs="Arial"/>
          <w:color w:val="000000"/>
          <w:sz w:val="24"/>
          <w:szCs w:val="24"/>
        </w:rPr>
        <w:t>Kirkleatham Hall School is committed to safeguarding and promoting the welfare of children/young people and vulnerable adults.  We expect all staff and volunteers to share this commitment and an enhanced DBS certificate will be sought along with other relevant employment checks.</w:t>
      </w:r>
    </w:p>
    <w:p w:rsidR="006F2E7C" w:rsidRPr="00437E4F" w:rsidRDefault="006F2E7C" w:rsidP="006F2E7C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sz w:val="24"/>
          <w:szCs w:val="24"/>
        </w:rPr>
        <w:t xml:space="preserve">Please Note:   to apply for the posts please do this via the application form with a </w:t>
      </w:r>
      <w:r w:rsidRPr="00247CA7">
        <w:rPr>
          <w:rFonts w:ascii="Comic Sans MS" w:hAnsi="Comic Sans MS"/>
          <w:sz w:val="24"/>
          <w:szCs w:val="24"/>
          <w:u w:val="single"/>
        </w:rPr>
        <w:t>brief</w:t>
      </w:r>
      <w:r w:rsidRPr="00437E4F">
        <w:rPr>
          <w:rFonts w:ascii="Comic Sans MS" w:hAnsi="Comic Sans MS"/>
          <w:sz w:val="24"/>
          <w:szCs w:val="24"/>
        </w:rPr>
        <w:t xml:space="preserve"> covering letter on why you would like to work at Kirkleatham Hall School, what you can offer, and what skills and experience you would bring to our excellent staff team.</w:t>
      </w: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sz w:val="24"/>
          <w:szCs w:val="24"/>
        </w:rPr>
        <w:t xml:space="preserve">Visits to school are </w:t>
      </w:r>
      <w:r>
        <w:rPr>
          <w:rFonts w:ascii="Comic Sans MS" w:hAnsi="Comic Sans MS"/>
          <w:sz w:val="24"/>
          <w:szCs w:val="24"/>
        </w:rPr>
        <w:t xml:space="preserve">strongly </w:t>
      </w:r>
      <w:r w:rsidRPr="00437E4F">
        <w:rPr>
          <w:rFonts w:ascii="Comic Sans MS" w:hAnsi="Comic Sans MS"/>
          <w:sz w:val="24"/>
          <w:szCs w:val="24"/>
        </w:rPr>
        <w:t>encouraged; please contact the school to arrange this.</w:t>
      </w: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</w:p>
    <w:p w:rsidR="006F2E7C" w:rsidRPr="00437E4F" w:rsidRDefault="006F2E7C" w:rsidP="006F2E7C">
      <w:pPr>
        <w:spacing w:after="0"/>
        <w:rPr>
          <w:rFonts w:ascii="Comic Sans MS" w:hAnsi="Comic Sans MS"/>
          <w:sz w:val="24"/>
          <w:szCs w:val="24"/>
        </w:rPr>
      </w:pPr>
      <w:r w:rsidRPr="00437E4F">
        <w:rPr>
          <w:rFonts w:ascii="Comic Sans MS" w:hAnsi="Comic Sans MS"/>
          <w:sz w:val="24"/>
          <w:szCs w:val="24"/>
        </w:rPr>
        <w:t>We look forward to reading your application.</w:t>
      </w:r>
    </w:p>
    <w:p w:rsidR="006F2E7C" w:rsidRDefault="006F2E7C" w:rsidP="006F2E7C">
      <w:pPr>
        <w:spacing w:after="0"/>
        <w:rPr>
          <w:rFonts w:ascii="Comic Sans MS" w:hAnsi="Comic Sans MS"/>
          <w:sz w:val="8"/>
          <w:szCs w:val="24"/>
        </w:rPr>
      </w:pPr>
    </w:p>
    <w:p w:rsidR="006F2E7C" w:rsidRPr="006F2E7C" w:rsidRDefault="006F2E7C" w:rsidP="006F2E7C">
      <w:pPr>
        <w:spacing w:after="0"/>
        <w:rPr>
          <w:rFonts w:ascii="Comic Sans MS" w:hAnsi="Comic Sans MS"/>
          <w:sz w:val="8"/>
          <w:szCs w:val="24"/>
        </w:rPr>
      </w:pPr>
    </w:p>
    <w:p w:rsidR="006F2E7C" w:rsidRPr="006F2E7C" w:rsidRDefault="006F2E7C" w:rsidP="006F2E7C">
      <w:pPr>
        <w:spacing w:after="0"/>
        <w:ind w:left="-142"/>
        <w:rPr>
          <w:rFonts w:ascii="Brush Script MT" w:hAnsi="Brush Script MT"/>
          <w:color w:val="2E74B5" w:themeColor="accent1" w:themeShade="BF"/>
          <w:sz w:val="48"/>
          <w:szCs w:val="24"/>
        </w:rPr>
      </w:pPr>
      <w:r w:rsidRPr="006F2E7C">
        <w:rPr>
          <w:rFonts w:ascii="Brush Script MT" w:hAnsi="Brush Script MT"/>
          <w:color w:val="2E74B5" w:themeColor="accent1" w:themeShade="BF"/>
          <w:sz w:val="48"/>
          <w:szCs w:val="24"/>
        </w:rPr>
        <w:t>Paul McLean</w:t>
      </w:r>
    </w:p>
    <w:p w:rsidR="006F2E7C" w:rsidRPr="006F2E7C" w:rsidRDefault="006F2E7C" w:rsidP="006F2E7C">
      <w:pPr>
        <w:spacing w:after="0"/>
        <w:rPr>
          <w:rFonts w:ascii="Comic Sans MS" w:hAnsi="Comic Sans MS"/>
          <w:b/>
          <w:sz w:val="24"/>
          <w:szCs w:val="23"/>
        </w:rPr>
      </w:pPr>
      <w:r w:rsidRPr="006F2E7C">
        <w:rPr>
          <w:rFonts w:ascii="Comic Sans MS" w:hAnsi="Comic Sans MS"/>
          <w:b/>
          <w:sz w:val="24"/>
          <w:szCs w:val="23"/>
        </w:rPr>
        <w:t>Paul McLean</w:t>
      </w:r>
    </w:p>
    <w:p w:rsidR="006F2E7C" w:rsidRPr="006F2E7C" w:rsidRDefault="006F2E7C" w:rsidP="006F2E7C">
      <w:pPr>
        <w:spacing w:after="0"/>
        <w:rPr>
          <w:rFonts w:ascii="Comic Sans MS" w:hAnsi="Comic Sans MS"/>
          <w:b/>
          <w:sz w:val="24"/>
          <w:szCs w:val="23"/>
        </w:rPr>
      </w:pPr>
      <w:r w:rsidRPr="006F2E7C">
        <w:rPr>
          <w:rFonts w:ascii="Comic Sans MS" w:hAnsi="Comic Sans MS"/>
          <w:b/>
          <w:sz w:val="24"/>
          <w:szCs w:val="23"/>
        </w:rPr>
        <w:t>Headteacher</w:t>
      </w:r>
    </w:p>
    <w:p w:rsidR="00351F9D" w:rsidRPr="00351F9D" w:rsidRDefault="00351F9D" w:rsidP="00351F9D">
      <w:pPr>
        <w:spacing w:after="0"/>
        <w:rPr>
          <w:rFonts w:ascii="Arial" w:hAnsi="Arial" w:cs="Arial"/>
          <w:sz w:val="23"/>
          <w:szCs w:val="23"/>
        </w:rPr>
      </w:pPr>
    </w:p>
    <w:sectPr w:rsidR="00351F9D" w:rsidRPr="00351F9D" w:rsidSect="00470EE7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E5" w:rsidRDefault="00AB3DE5" w:rsidP="00AB3DE5">
      <w:pPr>
        <w:spacing w:after="0" w:line="240" w:lineRule="auto"/>
      </w:pPr>
      <w:r>
        <w:separator/>
      </w:r>
    </w:p>
  </w:endnote>
  <w:endnote w:type="continuationSeparator" w:id="0">
    <w:p w:rsidR="00AB3DE5" w:rsidRDefault="00AB3DE5" w:rsidP="00AB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A4" w:rsidRDefault="009D49A4" w:rsidP="009D49A4">
    <w:pPr>
      <w:pStyle w:val="Footer"/>
    </w:pPr>
    <w:r w:rsidRPr="0016766D"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1E215309" wp14:editId="7F7B47F9">
          <wp:simplePos x="0" y="0"/>
          <wp:positionH relativeFrom="margin">
            <wp:posOffset>4947285</wp:posOffset>
          </wp:positionH>
          <wp:positionV relativeFrom="paragraph">
            <wp:posOffset>9139</wp:posOffset>
          </wp:positionV>
          <wp:extent cx="543600" cy="540000"/>
          <wp:effectExtent l="0" t="0" r="8890" b="0"/>
          <wp:wrapNone/>
          <wp:docPr id="3" name="Picture 3" descr="Image result for leading the way light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leading the way lighthouse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2"/>
                  <a:stretch/>
                </pic:blipFill>
                <pic:spPr bwMode="auto">
                  <a:xfrm>
                    <a:off x="0" y="0"/>
                    <a:ext cx="54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42938961" wp14:editId="310A21C9">
          <wp:simplePos x="0" y="0"/>
          <wp:positionH relativeFrom="column">
            <wp:posOffset>3589020</wp:posOffset>
          </wp:positionH>
          <wp:positionV relativeFrom="paragraph">
            <wp:posOffset>10740</wp:posOffset>
          </wp:positionV>
          <wp:extent cx="518160" cy="539750"/>
          <wp:effectExtent l="0" t="0" r="0" b="0"/>
          <wp:wrapNone/>
          <wp:docPr id="1" name="Picture 1" descr="Image result for sport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sport eng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37851524" wp14:editId="0788DF52">
          <wp:simplePos x="0" y="0"/>
          <wp:positionH relativeFrom="column">
            <wp:posOffset>-189230</wp:posOffset>
          </wp:positionH>
          <wp:positionV relativeFrom="paragraph">
            <wp:posOffset>6681</wp:posOffset>
          </wp:positionV>
          <wp:extent cx="1270635" cy="539750"/>
          <wp:effectExtent l="0" t="0" r="5715" b="0"/>
          <wp:wrapNone/>
          <wp:docPr id="4" name="Picture 4" descr="Image result for leading aspect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leading aspect awa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66D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6CBEE3CC" wp14:editId="723609C2">
          <wp:simplePos x="0" y="0"/>
          <wp:positionH relativeFrom="column">
            <wp:posOffset>1791335</wp:posOffset>
          </wp:positionH>
          <wp:positionV relativeFrom="paragraph">
            <wp:posOffset>12010</wp:posOffset>
          </wp:positionV>
          <wp:extent cx="881380" cy="539750"/>
          <wp:effectExtent l="0" t="0" r="0" b="0"/>
          <wp:wrapNone/>
          <wp:docPr id="2" name="Picture 2" descr="Image result for 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healthy school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0</w:t>
    </w:r>
  </w:p>
  <w:p w:rsidR="009D49A4" w:rsidRDefault="009D49A4" w:rsidP="009D49A4">
    <w:pPr>
      <w:pStyle w:val="Footer"/>
    </w:pPr>
  </w:p>
  <w:p w:rsidR="009D49A4" w:rsidRDefault="009D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E5" w:rsidRDefault="00AB3DE5" w:rsidP="00AB3DE5">
      <w:pPr>
        <w:spacing w:after="0" w:line="240" w:lineRule="auto"/>
      </w:pPr>
      <w:r>
        <w:separator/>
      </w:r>
    </w:p>
  </w:footnote>
  <w:footnote w:type="continuationSeparator" w:id="0">
    <w:p w:rsidR="00AB3DE5" w:rsidRDefault="00AB3DE5" w:rsidP="00AB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6D" w:rsidRPr="0016766D" w:rsidRDefault="0016766D" w:rsidP="0016766D">
    <w:pPr>
      <w:pStyle w:val="Header"/>
      <w:jc w:val="center"/>
      <w:rPr>
        <w:rFonts w:ascii="Comic Sans MS" w:hAnsi="Comic Sans MS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A4" w:rsidRPr="0016766D" w:rsidRDefault="009D49A4" w:rsidP="009D49A4">
    <w:pPr>
      <w:pStyle w:val="Header"/>
      <w:jc w:val="center"/>
      <w:rPr>
        <w:rFonts w:ascii="Comic Sans MS" w:hAnsi="Comic Sans MS"/>
        <w:color w:val="FF0000"/>
        <w:sz w:val="44"/>
        <w:szCs w:val="44"/>
        <w:u w:val="single"/>
      </w:rPr>
    </w:pPr>
    <w:r w:rsidRPr="0016766D">
      <w:rPr>
        <w:noProof/>
        <w:sz w:val="44"/>
        <w:szCs w:val="44"/>
        <w:lang w:eastAsia="en-GB"/>
      </w:rPr>
      <w:drawing>
        <wp:anchor distT="0" distB="0" distL="114300" distR="114300" simplePos="0" relativeHeight="251672576" behindDoc="0" locked="0" layoutInCell="1" allowOverlap="1" wp14:anchorId="7F9F869C" wp14:editId="25FC0210">
          <wp:simplePos x="0" y="0"/>
          <wp:positionH relativeFrom="column">
            <wp:posOffset>-371079</wp:posOffset>
          </wp:positionH>
          <wp:positionV relativeFrom="paragraph">
            <wp:posOffset>-69646</wp:posOffset>
          </wp:positionV>
          <wp:extent cx="950351" cy="957532"/>
          <wp:effectExtent l="0" t="0" r="2540" b="0"/>
          <wp:wrapNone/>
          <wp:docPr id="9" name="Picture 9" descr="File:Redcar and Cleveland Borough 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le:Redcar and Cleveland Borough Counc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51" cy="95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66D">
      <w:rPr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71552" behindDoc="0" locked="0" layoutInCell="1" allowOverlap="1" wp14:anchorId="4FE7EF29" wp14:editId="0FCEDF73">
          <wp:simplePos x="0" y="0"/>
          <wp:positionH relativeFrom="column">
            <wp:posOffset>5400304</wp:posOffset>
          </wp:positionH>
          <wp:positionV relativeFrom="paragraph">
            <wp:posOffset>-48260</wp:posOffset>
          </wp:positionV>
          <wp:extent cx="1019175" cy="11112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66D">
      <w:rPr>
        <w:rFonts w:ascii="Comic Sans MS" w:hAnsi="Comic Sans MS"/>
        <w:color w:val="FF0000"/>
        <w:sz w:val="44"/>
        <w:szCs w:val="44"/>
        <w:u w:val="single"/>
      </w:rPr>
      <w:t>KIRKLEATH</w:t>
    </w:r>
    <w:r w:rsidR="00444901">
      <w:rPr>
        <w:rFonts w:ascii="Comic Sans MS" w:hAnsi="Comic Sans MS"/>
        <w:color w:val="FF0000"/>
        <w:sz w:val="44"/>
        <w:szCs w:val="44"/>
        <w:u w:val="single"/>
      </w:rPr>
      <w:t>A</w:t>
    </w:r>
    <w:r w:rsidRPr="0016766D">
      <w:rPr>
        <w:rFonts w:ascii="Comic Sans MS" w:hAnsi="Comic Sans MS"/>
        <w:color w:val="FF0000"/>
        <w:sz w:val="44"/>
        <w:szCs w:val="44"/>
        <w:u w:val="single"/>
      </w:rPr>
      <w:t>M HALL SCHOOL</w:t>
    </w:r>
  </w:p>
  <w:p w:rsidR="009D49A4" w:rsidRDefault="009D49A4" w:rsidP="009D49A4">
    <w:pPr>
      <w:pStyle w:val="Header"/>
      <w:jc w:val="center"/>
      <w:rPr>
        <w:rFonts w:ascii="Comic Sans MS" w:hAnsi="Comic Sans MS"/>
        <w:i/>
        <w:sz w:val="20"/>
        <w:szCs w:val="20"/>
      </w:rPr>
    </w:pPr>
    <w:r w:rsidRPr="0016766D">
      <w:rPr>
        <w:rFonts w:ascii="Comic Sans MS" w:hAnsi="Comic Sans MS"/>
        <w:i/>
        <w:sz w:val="20"/>
        <w:szCs w:val="20"/>
      </w:rPr>
      <w:t>Special help for children with learning difficulties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Kirkleatham Village, Near Redcar, TS10 4QR</w:t>
    </w:r>
  </w:p>
  <w:p w:rsidR="009D49A4" w:rsidRDefault="008679F2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Telephone (01642)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E-mail: </w:t>
    </w:r>
    <w:r w:rsidRPr="0016766D">
      <w:rPr>
        <w:rFonts w:ascii="Comic Sans MS" w:hAnsi="Comic Sans MS"/>
        <w:sz w:val="20"/>
        <w:szCs w:val="20"/>
      </w:rPr>
      <w:t>kirkleathamhallschool@khs.rac.sch.uk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Website: kirkleathamhallschool.org.uk</w:t>
    </w:r>
  </w:p>
  <w:p w:rsidR="009D49A4" w:rsidRDefault="009D49A4" w:rsidP="009D49A4">
    <w:pPr>
      <w:pStyle w:val="Header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Headteacher: </w:t>
    </w:r>
    <w:r w:rsidR="00C92E0A">
      <w:rPr>
        <w:rFonts w:ascii="Comic Sans MS" w:hAnsi="Comic Sans MS"/>
        <w:b/>
        <w:sz w:val="20"/>
        <w:szCs w:val="20"/>
      </w:rPr>
      <w:t>Mr Paul McLean</w:t>
    </w:r>
  </w:p>
  <w:p w:rsidR="009D49A4" w:rsidRDefault="009D4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3041"/>
    <w:multiLevelType w:val="hybridMultilevel"/>
    <w:tmpl w:val="B85E7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5"/>
    <w:rsid w:val="000720B1"/>
    <w:rsid w:val="000F34C0"/>
    <w:rsid w:val="0016766D"/>
    <w:rsid w:val="0018140F"/>
    <w:rsid w:val="00351F9D"/>
    <w:rsid w:val="00444901"/>
    <w:rsid w:val="00470EE7"/>
    <w:rsid w:val="005A0259"/>
    <w:rsid w:val="005C7422"/>
    <w:rsid w:val="005F5AFE"/>
    <w:rsid w:val="00630A31"/>
    <w:rsid w:val="00646812"/>
    <w:rsid w:val="006F2E7C"/>
    <w:rsid w:val="00780558"/>
    <w:rsid w:val="00821AB7"/>
    <w:rsid w:val="008679F2"/>
    <w:rsid w:val="00870EB9"/>
    <w:rsid w:val="009D49A4"/>
    <w:rsid w:val="009F7CD6"/>
    <w:rsid w:val="00AB3DE5"/>
    <w:rsid w:val="00AD4A2F"/>
    <w:rsid w:val="00C05177"/>
    <w:rsid w:val="00C92E0A"/>
    <w:rsid w:val="00F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5458F"/>
  <w15:docId w15:val="{D17F8B12-F977-4BE2-81A4-1E48FEB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E5"/>
  </w:style>
  <w:style w:type="paragraph" w:styleId="Footer">
    <w:name w:val="footer"/>
    <w:basedOn w:val="Normal"/>
    <w:link w:val="FooterChar"/>
    <w:uiPriority w:val="99"/>
    <w:unhideWhenUsed/>
    <w:rsid w:val="00AB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E5"/>
  </w:style>
  <w:style w:type="character" w:styleId="Hyperlink">
    <w:name w:val="Hyperlink"/>
    <w:basedOn w:val="DefaultParagraphFont"/>
    <w:uiPriority w:val="99"/>
    <w:unhideWhenUsed/>
    <w:rsid w:val="001676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7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E7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LRAdmin</dc:creator>
  <cp:keywords/>
  <dc:description/>
  <cp:lastModifiedBy>Harrison, Steven</cp:lastModifiedBy>
  <cp:revision>5</cp:revision>
  <cp:lastPrinted>2017-11-02T10:52:00Z</cp:lastPrinted>
  <dcterms:created xsi:type="dcterms:W3CDTF">2021-04-09T11:29:00Z</dcterms:created>
  <dcterms:modified xsi:type="dcterms:W3CDTF">2021-04-09T11:45:00Z</dcterms:modified>
</cp:coreProperties>
</file>