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67" w:rsidRPr="00937491" w:rsidRDefault="00E57A37" w:rsidP="00E57A37">
      <w:pPr>
        <w:pStyle w:val="BodyText"/>
        <w:ind w:left="0" w:firstLine="0"/>
        <w:jc w:val="center"/>
        <w:rPr>
          <w:rFonts w:asciiTheme="minorHAnsi" w:hAnsiTheme="minorHAnsi" w:cstheme="minorHAnsi"/>
          <w:sz w:val="20"/>
        </w:rPr>
      </w:pPr>
      <w:r w:rsidRPr="00937491">
        <w:rPr>
          <w:rFonts w:asciiTheme="minorHAnsi" w:hAnsiTheme="minorHAnsi" w:cstheme="minorHAnsi"/>
          <w:noProof/>
          <w:sz w:val="20"/>
          <w:lang w:bidi="ar-SA"/>
        </w:rPr>
        <w:drawing>
          <wp:inline distT="0" distB="0" distL="0" distR="0">
            <wp:extent cx="1086458" cy="1086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ington Colliery Logo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553" cy="1092553"/>
                    </a:xfrm>
                    <a:prstGeom prst="rect">
                      <a:avLst/>
                    </a:prstGeom>
                  </pic:spPr>
                </pic:pic>
              </a:graphicData>
            </a:graphic>
          </wp:inline>
        </w:drawing>
      </w:r>
    </w:p>
    <w:p w:rsidR="00753567" w:rsidRPr="00937491" w:rsidRDefault="00753567">
      <w:pPr>
        <w:pStyle w:val="BodyText"/>
        <w:ind w:left="0" w:firstLine="0"/>
        <w:rPr>
          <w:rFonts w:asciiTheme="minorHAnsi" w:hAnsiTheme="minorHAnsi" w:cstheme="minorHAnsi"/>
          <w:sz w:val="20"/>
        </w:rPr>
      </w:pPr>
    </w:p>
    <w:p w:rsidR="00753567" w:rsidRPr="00937491" w:rsidRDefault="00753567">
      <w:pPr>
        <w:pStyle w:val="BodyText"/>
        <w:ind w:left="0" w:firstLine="0"/>
        <w:rPr>
          <w:rFonts w:asciiTheme="minorHAnsi" w:hAnsiTheme="minorHAnsi" w:cstheme="minorHAnsi"/>
          <w:sz w:val="20"/>
        </w:rPr>
      </w:pPr>
    </w:p>
    <w:p w:rsidR="00A62FA7" w:rsidRPr="00937491" w:rsidRDefault="00A62FA7" w:rsidP="00A62FA7">
      <w:pPr>
        <w:adjustRightInd w:val="0"/>
        <w:jc w:val="center"/>
        <w:rPr>
          <w:rFonts w:asciiTheme="minorHAnsi" w:hAnsiTheme="minorHAnsi" w:cstheme="minorHAnsi"/>
          <w:b/>
          <w:i/>
          <w:color w:val="0000FF"/>
          <w:sz w:val="40"/>
        </w:rPr>
      </w:pPr>
      <w:r w:rsidRPr="00937491">
        <w:rPr>
          <w:rFonts w:asciiTheme="minorHAnsi" w:hAnsiTheme="minorHAnsi" w:cstheme="minorHAnsi"/>
          <w:b/>
          <w:i/>
          <w:color w:val="0000FF"/>
          <w:sz w:val="40"/>
        </w:rPr>
        <w:t>Easington Colliery Primary School</w:t>
      </w:r>
    </w:p>
    <w:p w:rsidR="00A62FA7" w:rsidRPr="00937491" w:rsidRDefault="00A62FA7" w:rsidP="00A62FA7">
      <w:pPr>
        <w:adjustRightInd w:val="0"/>
        <w:jc w:val="right"/>
        <w:rPr>
          <w:rFonts w:asciiTheme="minorHAnsi" w:hAnsiTheme="minorHAnsi" w:cstheme="minorHAnsi"/>
          <w:i/>
        </w:rPr>
      </w:pPr>
    </w:p>
    <w:p w:rsidR="00A62FA7" w:rsidRPr="00937491" w:rsidRDefault="00A62FA7" w:rsidP="00A62FA7">
      <w:pPr>
        <w:widowControl/>
        <w:autoSpaceDE/>
        <w:autoSpaceDN/>
        <w:jc w:val="center"/>
        <w:rPr>
          <w:rFonts w:asciiTheme="minorHAnsi" w:eastAsia="Times New Roman" w:hAnsiTheme="minorHAnsi" w:cstheme="minorHAnsi"/>
          <w:b/>
          <w:bCs/>
          <w:sz w:val="28"/>
          <w:szCs w:val="28"/>
        </w:rPr>
      </w:pPr>
      <w:r w:rsidRPr="00937491">
        <w:rPr>
          <w:rFonts w:asciiTheme="minorHAnsi" w:eastAsia="Times New Roman" w:hAnsiTheme="minorHAnsi" w:cstheme="minorHAnsi"/>
          <w:b/>
          <w:bCs/>
          <w:sz w:val="28"/>
          <w:szCs w:val="28"/>
        </w:rPr>
        <w:t>Job Description</w:t>
      </w:r>
    </w:p>
    <w:p w:rsidR="00753567" w:rsidRPr="00937491" w:rsidRDefault="00753567">
      <w:pPr>
        <w:pStyle w:val="BodyText"/>
        <w:ind w:left="0" w:firstLine="0"/>
        <w:rPr>
          <w:rFonts w:asciiTheme="minorHAnsi" w:hAnsiTheme="minorHAnsi" w:cstheme="minorHAnsi"/>
          <w:sz w:val="20"/>
        </w:rPr>
      </w:pPr>
    </w:p>
    <w:p w:rsidR="00753567" w:rsidRPr="00937491" w:rsidRDefault="00753567">
      <w:pPr>
        <w:pStyle w:val="BodyText"/>
        <w:spacing w:before="2"/>
        <w:ind w:left="0" w:firstLine="0"/>
        <w:rPr>
          <w:rFonts w:asciiTheme="minorHAnsi" w:hAnsiTheme="minorHAnsi" w:cstheme="minorHAnsi"/>
          <w:sz w:val="15"/>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6537"/>
      </w:tblGrid>
      <w:tr w:rsidR="00753567" w:rsidRPr="00937491">
        <w:trPr>
          <w:trHeight w:val="275"/>
        </w:trPr>
        <w:tc>
          <w:tcPr>
            <w:tcW w:w="2479" w:type="dxa"/>
          </w:tcPr>
          <w:p w:rsidR="00753567" w:rsidRPr="00937491" w:rsidRDefault="00D61F7B">
            <w:pPr>
              <w:pStyle w:val="TableParagraph"/>
              <w:spacing w:line="256" w:lineRule="exact"/>
              <w:ind w:left="107"/>
              <w:rPr>
                <w:rFonts w:asciiTheme="minorHAnsi" w:hAnsiTheme="minorHAnsi" w:cstheme="minorHAnsi"/>
                <w:b/>
              </w:rPr>
            </w:pPr>
            <w:r w:rsidRPr="00937491">
              <w:rPr>
                <w:rFonts w:asciiTheme="minorHAnsi" w:hAnsiTheme="minorHAnsi" w:cstheme="minorHAnsi"/>
                <w:b/>
              </w:rPr>
              <w:t>Post:</w:t>
            </w:r>
          </w:p>
        </w:tc>
        <w:tc>
          <w:tcPr>
            <w:tcW w:w="6537" w:type="dxa"/>
          </w:tcPr>
          <w:p w:rsidR="00753567" w:rsidRPr="00937491" w:rsidRDefault="00C65FA6">
            <w:pPr>
              <w:pStyle w:val="TableParagraph"/>
              <w:spacing w:line="250" w:lineRule="exact"/>
              <w:rPr>
                <w:rFonts w:asciiTheme="minorHAnsi" w:hAnsiTheme="minorHAnsi" w:cstheme="minorHAnsi"/>
              </w:rPr>
            </w:pPr>
            <w:r>
              <w:rPr>
                <w:rFonts w:asciiTheme="minorHAnsi" w:hAnsiTheme="minorHAnsi" w:cstheme="minorHAnsi"/>
              </w:rPr>
              <w:t>Caretaker</w:t>
            </w:r>
            <w:r w:rsidR="006C67AE">
              <w:rPr>
                <w:rFonts w:asciiTheme="minorHAnsi" w:hAnsiTheme="minorHAnsi" w:cstheme="minorHAnsi"/>
              </w:rPr>
              <w:t>/Cleaner</w:t>
            </w:r>
          </w:p>
        </w:tc>
      </w:tr>
      <w:tr w:rsidR="00753567" w:rsidRPr="00937491">
        <w:trPr>
          <w:trHeight w:val="277"/>
        </w:trPr>
        <w:tc>
          <w:tcPr>
            <w:tcW w:w="2479" w:type="dxa"/>
          </w:tcPr>
          <w:p w:rsidR="00753567" w:rsidRPr="00937491" w:rsidRDefault="00D61F7B">
            <w:pPr>
              <w:pStyle w:val="TableParagraph"/>
              <w:spacing w:line="258" w:lineRule="exact"/>
              <w:ind w:left="107"/>
              <w:rPr>
                <w:rFonts w:asciiTheme="minorHAnsi" w:hAnsiTheme="minorHAnsi" w:cstheme="minorHAnsi"/>
                <w:b/>
              </w:rPr>
            </w:pPr>
            <w:r w:rsidRPr="00937491">
              <w:rPr>
                <w:rFonts w:asciiTheme="minorHAnsi" w:hAnsiTheme="minorHAnsi" w:cstheme="minorHAnsi"/>
                <w:b/>
              </w:rPr>
              <w:t>Grade:</w:t>
            </w:r>
          </w:p>
        </w:tc>
        <w:tc>
          <w:tcPr>
            <w:tcW w:w="6537" w:type="dxa"/>
          </w:tcPr>
          <w:p w:rsidR="00753567" w:rsidRPr="00937491" w:rsidRDefault="00C65FA6">
            <w:pPr>
              <w:pStyle w:val="TableParagraph"/>
              <w:rPr>
                <w:rFonts w:asciiTheme="minorHAnsi" w:hAnsiTheme="minorHAnsi" w:cstheme="minorHAnsi"/>
              </w:rPr>
            </w:pPr>
            <w:r>
              <w:rPr>
                <w:rFonts w:asciiTheme="minorHAnsi" w:hAnsiTheme="minorHAnsi" w:cstheme="minorHAnsi"/>
              </w:rPr>
              <w:t>2 (20 hours)</w:t>
            </w:r>
          </w:p>
        </w:tc>
      </w:tr>
      <w:tr w:rsidR="00753567" w:rsidRPr="00937491">
        <w:trPr>
          <w:trHeight w:val="275"/>
        </w:trPr>
        <w:tc>
          <w:tcPr>
            <w:tcW w:w="2479" w:type="dxa"/>
          </w:tcPr>
          <w:p w:rsidR="00753567" w:rsidRPr="00937491" w:rsidRDefault="00D61F7B">
            <w:pPr>
              <w:pStyle w:val="TableParagraph"/>
              <w:spacing w:line="256" w:lineRule="exact"/>
              <w:ind w:left="107"/>
              <w:rPr>
                <w:rFonts w:asciiTheme="minorHAnsi" w:hAnsiTheme="minorHAnsi" w:cstheme="minorHAnsi"/>
                <w:b/>
              </w:rPr>
            </w:pPr>
            <w:r w:rsidRPr="00937491">
              <w:rPr>
                <w:rFonts w:asciiTheme="minorHAnsi" w:hAnsiTheme="minorHAnsi" w:cstheme="minorHAnsi"/>
                <w:b/>
              </w:rPr>
              <w:t>Location:</w:t>
            </w:r>
          </w:p>
        </w:tc>
        <w:tc>
          <w:tcPr>
            <w:tcW w:w="6537" w:type="dxa"/>
          </w:tcPr>
          <w:p w:rsidR="00753567" w:rsidRPr="00937491" w:rsidRDefault="00A62FA7" w:rsidP="00E57A37">
            <w:pPr>
              <w:pStyle w:val="TableParagraph"/>
              <w:ind w:left="0"/>
              <w:rPr>
                <w:rFonts w:asciiTheme="minorHAnsi" w:hAnsiTheme="minorHAnsi" w:cstheme="minorHAnsi"/>
              </w:rPr>
            </w:pPr>
            <w:r w:rsidRPr="00937491">
              <w:rPr>
                <w:rFonts w:asciiTheme="minorHAnsi" w:hAnsiTheme="minorHAnsi" w:cstheme="minorHAnsi"/>
              </w:rPr>
              <w:t xml:space="preserve">  </w:t>
            </w:r>
            <w:r w:rsidR="00E57A37" w:rsidRPr="00937491">
              <w:rPr>
                <w:rFonts w:asciiTheme="minorHAnsi" w:hAnsiTheme="minorHAnsi" w:cstheme="minorHAnsi"/>
              </w:rPr>
              <w:t>Easington Colliery Primary School</w:t>
            </w:r>
          </w:p>
        </w:tc>
      </w:tr>
      <w:tr w:rsidR="00753567" w:rsidRPr="00937491">
        <w:trPr>
          <w:trHeight w:val="275"/>
        </w:trPr>
        <w:tc>
          <w:tcPr>
            <w:tcW w:w="2479" w:type="dxa"/>
          </w:tcPr>
          <w:p w:rsidR="00753567" w:rsidRPr="00937491" w:rsidRDefault="00D61F7B">
            <w:pPr>
              <w:pStyle w:val="TableParagraph"/>
              <w:spacing w:line="256" w:lineRule="exact"/>
              <w:ind w:left="107"/>
              <w:rPr>
                <w:rFonts w:asciiTheme="minorHAnsi" w:hAnsiTheme="minorHAnsi" w:cstheme="minorHAnsi"/>
                <w:b/>
              </w:rPr>
            </w:pPr>
            <w:r w:rsidRPr="00937491">
              <w:rPr>
                <w:rFonts w:asciiTheme="minorHAnsi" w:hAnsiTheme="minorHAnsi" w:cstheme="minorHAnsi"/>
                <w:b/>
              </w:rPr>
              <w:t>Responsible To:</w:t>
            </w:r>
          </w:p>
        </w:tc>
        <w:tc>
          <w:tcPr>
            <w:tcW w:w="6537" w:type="dxa"/>
          </w:tcPr>
          <w:p w:rsidR="00753567" w:rsidRPr="00937491" w:rsidRDefault="00E57A37">
            <w:pPr>
              <w:pStyle w:val="TableParagraph"/>
              <w:spacing w:line="250" w:lineRule="exact"/>
              <w:rPr>
                <w:rFonts w:asciiTheme="minorHAnsi" w:hAnsiTheme="minorHAnsi" w:cstheme="minorHAnsi"/>
              </w:rPr>
            </w:pPr>
            <w:r w:rsidRPr="00937491">
              <w:rPr>
                <w:rFonts w:asciiTheme="minorHAnsi" w:hAnsiTheme="minorHAnsi" w:cstheme="minorHAnsi"/>
              </w:rPr>
              <w:t xml:space="preserve">School Business Manager/ </w:t>
            </w:r>
            <w:proofErr w:type="spellStart"/>
            <w:r w:rsidRPr="00937491">
              <w:rPr>
                <w:rFonts w:asciiTheme="minorHAnsi" w:hAnsiTheme="minorHAnsi" w:cstheme="minorHAnsi"/>
              </w:rPr>
              <w:t>Headteacher</w:t>
            </w:r>
            <w:proofErr w:type="spellEnd"/>
          </w:p>
        </w:tc>
      </w:tr>
      <w:tr w:rsidR="00753567" w:rsidRPr="00937491" w:rsidTr="00E57A37">
        <w:trPr>
          <w:trHeight w:val="1460"/>
        </w:trPr>
        <w:tc>
          <w:tcPr>
            <w:tcW w:w="2479" w:type="dxa"/>
          </w:tcPr>
          <w:p w:rsidR="00753567" w:rsidRPr="00937491" w:rsidRDefault="00D61F7B">
            <w:pPr>
              <w:pStyle w:val="TableParagraph"/>
              <w:spacing w:line="274" w:lineRule="exact"/>
              <w:ind w:left="107"/>
              <w:rPr>
                <w:rFonts w:asciiTheme="minorHAnsi" w:hAnsiTheme="minorHAnsi" w:cstheme="minorHAnsi"/>
                <w:b/>
              </w:rPr>
            </w:pPr>
            <w:r w:rsidRPr="00937491">
              <w:rPr>
                <w:rFonts w:asciiTheme="minorHAnsi" w:hAnsiTheme="minorHAnsi" w:cstheme="minorHAnsi"/>
                <w:b/>
              </w:rPr>
              <w:t>Job Purpose</w:t>
            </w:r>
          </w:p>
        </w:tc>
        <w:tc>
          <w:tcPr>
            <w:tcW w:w="6537" w:type="dxa"/>
          </w:tcPr>
          <w:p w:rsidR="00E57A37" w:rsidRPr="00937491" w:rsidRDefault="00E57A37" w:rsidP="00E57A37">
            <w:pPr>
              <w:rPr>
                <w:rFonts w:asciiTheme="minorHAnsi" w:hAnsiTheme="minorHAnsi" w:cstheme="minorHAnsi"/>
                <w:bCs/>
                <w:szCs w:val="24"/>
              </w:rPr>
            </w:pPr>
            <w:r w:rsidRPr="00937491">
              <w:rPr>
                <w:rFonts w:asciiTheme="minorHAnsi" w:hAnsiTheme="minorHAnsi" w:cstheme="minorHAnsi"/>
                <w:bCs/>
                <w:szCs w:val="24"/>
              </w:rPr>
              <w:t xml:space="preserve">The </w:t>
            </w:r>
            <w:r w:rsidR="00C65FA6">
              <w:rPr>
                <w:rFonts w:asciiTheme="minorHAnsi" w:hAnsiTheme="minorHAnsi" w:cstheme="minorHAnsi"/>
                <w:bCs/>
                <w:szCs w:val="24"/>
              </w:rPr>
              <w:t>Caretaker</w:t>
            </w:r>
            <w:r w:rsidR="006C67AE">
              <w:rPr>
                <w:rFonts w:asciiTheme="minorHAnsi" w:hAnsiTheme="minorHAnsi" w:cstheme="minorHAnsi"/>
                <w:bCs/>
                <w:szCs w:val="24"/>
              </w:rPr>
              <w:t>/Cleaner</w:t>
            </w:r>
            <w:r w:rsidR="00C65FA6">
              <w:rPr>
                <w:rFonts w:asciiTheme="minorHAnsi" w:hAnsiTheme="minorHAnsi" w:cstheme="minorHAnsi"/>
                <w:bCs/>
                <w:szCs w:val="24"/>
              </w:rPr>
              <w:t xml:space="preserve"> is responsible for the school premises in the absence of the Premises Manager.  Their primary role is to clean an area as per the school cleaning plan, but they will also be responsible for site maintenance/security under the direct</w:t>
            </w:r>
            <w:r w:rsidR="006C67AE">
              <w:rPr>
                <w:rFonts w:asciiTheme="minorHAnsi" w:hAnsiTheme="minorHAnsi" w:cstheme="minorHAnsi"/>
                <w:bCs/>
                <w:szCs w:val="24"/>
              </w:rPr>
              <w:t>ion</w:t>
            </w:r>
            <w:bookmarkStart w:id="0" w:name="_GoBack"/>
            <w:bookmarkEnd w:id="0"/>
            <w:r w:rsidR="00C65FA6">
              <w:rPr>
                <w:rFonts w:asciiTheme="minorHAnsi" w:hAnsiTheme="minorHAnsi" w:cstheme="minorHAnsi"/>
                <w:bCs/>
                <w:szCs w:val="24"/>
              </w:rPr>
              <w:t xml:space="preserve"> of the Premises Manager.</w:t>
            </w:r>
          </w:p>
          <w:p w:rsidR="00937491" w:rsidRPr="00937491" w:rsidRDefault="00937491" w:rsidP="00937491">
            <w:pPr>
              <w:pStyle w:val="TableParagraph"/>
              <w:spacing w:before="1" w:line="252" w:lineRule="exact"/>
              <w:ind w:left="0" w:right="95"/>
              <w:jc w:val="both"/>
              <w:rPr>
                <w:rFonts w:asciiTheme="minorHAnsi" w:hAnsiTheme="minorHAnsi" w:cstheme="minorHAnsi"/>
              </w:rPr>
            </w:pPr>
          </w:p>
        </w:tc>
      </w:tr>
    </w:tbl>
    <w:p w:rsidR="00753567" w:rsidRPr="00937491" w:rsidRDefault="00753567">
      <w:pPr>
        <w:pStyle w:val="BodyText"/>
        <w:spacing w:before="4"/>
        <w:ind w:left="0" w:firstLine="0"/>
        <w:rPr>
          <w:rFonts w:asciiTheme="minorHAnsi" w:hAnsiTheme="minorHAnsi" w:cstheme="minorHAnsi"/>
          <w:sz w:val="9"/>
        </w:rPr>
      </w:pPr>
    </w:p>
    <w:p w:rsidR="00753567" w:rsidRPr="00937491" w:rsidRDefault="00D61F7B">
      <w:pPr>
        <w:spacing w:before="92"/>
        <w:ind w:left="200"/>
        <w:rPr>
          <w:rFonts w:asciiTheme="minorHAnsi" w:hAnsiTheme="minorHAnsi" w:cstheme="minorHAnsi"/>
          <w:b/>
          <w:sz w:val="24"/>
        </w:rPr>
      </w:pPr>
      <w:r w:rsidRPr="00937491">
        <w:rPr>
          <w:rFonts w:asciiTheme="minorHAnsi" w:hAnsiTheme="minorHAnsi" w:cstheme="minorHAnsi"/>
          <w:b/>
          <w:sz w:val="24"/>
        </w:rPr>
        <w:t>Duties and Responsibilities</w:t>
      </w:r>
    </w:p>
    <w:p w:rsidR="00E57A37" w:rsidRPr="00937491" w:rsidRDefault="00E57A37" w:rsidP="00E57A37">
      <w:pPr>
        <w:rPr>
          <w:rFonts w:asciiTheme="minorHAnsi" w:hAnsiTheme="minorHAnsi" w:cstheme="minorHAnsi"/>
          <w:szCs w:val="24"/>
        </w:rPr>
      </w:pPr>
    </w:p>
    <w:p w:rsidR="00E57A37" w:rsidRDefault="00E57A37" w:rsidP="00E57A37">
      <w:pPr>
        <w:rPr>
          <w:rFonts w:asciiTheme="minorHAnsi" w:hAnsiTheme="minorHAnsi" w:cstheme="minorHAnsi"/>
          <w:szCs w:val="24"/>
        </w:rPr>
      </w:pPr>
      <w:r w:rsidRPr="00937491">
        <w:rPr>
          <w:rFonts w:asciiTheme="minorHAnsi" w:hAnsiTheme="minorHAnsi" w:cstheme="minorHAnsi"/>
          <w:szCs w:val="24"/>
        </w:rPr>
        <w:t>Listed below are the responsibilities this role will be primarily responsible for:</w:t>
      </w:r>
    </w:p>
    <w:p w:rsidR="00C65FA6" w:rsidRDefault="00C65FA6" w:rsidP="00E57A37">
      <w:pPr>
        <w:rPr>
          <w:rFonts w:asciiTheme="minorHAnsi" w:hAnsiTheme="minorHAnsi" w:cstheme="minorHAnsi"/>
          <w:szCs w:val="24"/>
        </w:rPr>
      </w:pPr>
    </w:p>
    <w:p w:rsidR="00C65FA6" w:rsidRPr="0010269B" w:rsidRDefault="00C65FA6" w:rsidP="00C65FA6">
      <w:pPr>
        <w:ind w:left="2880" w:hanging="2880"/>
        <w:rPr>
          <w:rFonts w:ascii="Calibri" w:hAnsi="Calibri"/>
          <w:u w:val="single"/>
        </w:rPr>
      </w:pPr>
      <w:r w:rsidRPr="0010269B">
        <w:rPr>
          <w:rFonts w:ascii="Calibri" w:hAnsi="Calibri"/>
          <w:u w:val="single"/>
        </w:rPr>
        <w:t>MAIN PURPOSE OF THE JOB</w:t>
      </w:r>
    </w:p>
    <w:p w:rsidR="00C65FA6" w:rsidRPr="0010269B" w:rsidRDefault="00C65FA6" w:rsidP="00C65FA6">
      <w:pPr>
        <w:ind w:left="2880" w:hanging="2880"/>
        <w:rPr>
          <w:rFonts w:ascii="Calibri" w:hAnsi="Calibri"/>
          <w:u w:val="single"/>
        </w:rPr>
      </w:pPr>
    </w:p>
    <w:p w:rsidR="00C65FA6" w:rsidRPr="0010269B" w:rsidRDefault="00C65FA6" w:rsidP="00C65FA6">
      <w:pPr>
        <w:widowControl/>
        <w:numPr>
          <w:ilvl w:val="0"/>
          <w:numId w:val="15"/>
        </w:numPr>
        <w:autoSpaceDE/>
        <w:autoSpaceDN/>
        <w:rPr>
          <w:rFonts w:ascii="Calibri" w:hAnsi="Calibri"/>
        </w:rPr>
      </w:pPr>
      <w:r w:rsidRPr="0010269B">
        <w:rPr>
          <w:rFonts w:ascii="Calibri" w:hAnsi="Calibri"/>
        </w:rPr>
        <w:t xml:space="preserve">To carry out the general functions as specified in the </w:t>
      </w:r>
      <w:r>
        <w:rPr>
          <w:rFonts w:ascii="Calibri" w:hAnsi="Calibri"/>
        </w:rPr>
        <w:t>job description</w:t>
      </w:r>
      <w:r w:rsidRPr="0010269B">
        <w:rPr>
          <w:rFonts w:ascii="Calibri" w:hAnsi="Calibri"/>
        </w:rPr>
        <w:t xml:space="preserve"> and also any other duties as the </w:t>
      </w:r>
      <w:proofErr w:type="spellStart"/>
      <w:r w:rsidRPr="0010269B">
        <w:rPr>
          <w:rFonts w:ascii="Calibri" w:hAnsi="Calibri"/>
        </w:rPr>
        <w:t>Headteacher</w:t>
      </w:r>
      <w:proofErr w:type="spellEnd"/>
      <w:r>
        <w:rPr>
          <w:rFonts w:ascii="Calibri" w:hAnsi="Calibri"/>
        </w:rPr>
        <w:t>/School Business Manager</w:t>
      </w:r>
      <w:r w:rsidRPr="0010269B">
        <w:rPr>
          <w:rFonts w:ascii="Calibri" w:hAnsi="Calibri"/>
        </w:rPr>
        <w:t xml:space="preserve"> may reasonably request from time to time</w:t>
      </w:r>
    </w:p>
    <w:p w:rsidR="00C65FA6" w:rsidRPr="0010269B" w:rsidRDefault="00C65FA6" w:rsidP="00C65FA6">
      <w:pPr>
        <w:widowControl/>
        <w:numPr>
          <w:ilvl w:val="0"/>
          <w:numId w:val="15"/>
        </w:numPr>
        <w:autoSpaceDE/>
        <w:autoSpaceDN/>
        <w:rPr>
          <w:rFonts w:ascii="Calibri" w:hAnsi="Calibri"/>
        </w:rPr>
      </w:pPr>
      <w:r w:rsidRPr="0010269B">
        <w:rPr>
          <w:rFonts w:ascii="Calibri" w:hAnsi="Calibri"/>
        </w:rPr>
        <w:t>To work alongside the cleaning staff and ensure that the school premises are cleaned in accordance with the cleaning specification</w:t>
      </w:r>
    </w:p>
    <w:p w:rsidR="00C65FA6" w:rsidRPr="0010269B" w:rsidRDefault="00C65FA6" w:rsidP="00C65FA6">
      <w:pPr>
        <w:widowControl/>
        <w:numPr>
          <w:ilvl w:val="0"/>
          <w:numId w:val="15"/>
        </w:numPr>
        <w:autoSpaceDE/>
        <w:autoSpaceDN/>
        <w:rPr>
          <w:rFonts w:ascii="Calibri" w:hAnsi="Calibri"/>
        </w:rPr>
      </w:pPr>
      <w:r w:rsidRPr="0010269B">
        <w:rPr>
          <w:rFonts w:ascii="Calibri" w:hAnsi="Calibri"/>
        </w:rPr>
        <w:t xml:space="preserve">To advise the </w:t>
      </w:r>
      <w:r>
        <w:rPr>
          <w:rFonts w:ascii="Calibri" w:hAnsi="Calibri"/>
        </w:rPr>
        <w:t>Premises Manager</w:t>
      </w:r>
      <w:r w:rsidRPr="0010269B">
        <w:rPr>
          <w:rFonts w:ascii="Calibri" w:hAnsi="Calibri"/>
        </w:rPr>
        <w:t xml:space="preserve"> when the need arises for repairs and maintenance to the premises and furnishings to ensure safe conditions at all times</w:t>
      </w:r>
    </w:p>
    <w:p w:rsidR="00C65FA6" w:rsidRPr="0010269B" w:rsidRDefault="00C65FA6" w:rsidP="00C65FA6">
      <w:pPr>
        <w:widowControl/>
        <w:numPr>
          <w:ilvl w:val="0"/>
          <w:numId w:val="15"/>
        </w:numPr>
        <w:autoSpaceDE/>
        <w:autoSpaceDN/>
        <w:rPr>
          <w:rFonts w:ascii="Calibri" w:hAnsi="Calibri"/>
        </w:rPr>
      </w:pPr>
      <w:r w:rsidRPr="0010269B">
        <w:rPr>
          <w:rFonts w:ascii="Calibri" w:hAnsi="Calibri"/>
        </w:rPr>
        <w:t>To ensure the general security and safety of the school</w:t>
      </w:r>
      <w:r>
        <w:rPr>
          <w:rFonts w:ascii="Calibri" w:hAnsi="Calibri"/>
        </w:rPr>
        <w:t xml:space="preserve"> </w:t>
      </w:r>
      <w:r w:rsidRPr="0010269B">
        <w:rPr>
          <w:rFonts w:ascii="Calibri" w:hAnsi="Calibri"/>
        </w:rPr>
        <w:t>premises and grounds</w:t>
      </w:r>
    </w:p>
    <w:p w:rsidR="00C65FA6" w:rsidRPr="0010269B" w:rsidRDefault="00C65FA6" w:rsidP="00C65FA6">
      <w:pPr>
        <w:widowControl/>
        <w:numPr>
          <w:ilvl w:val="0"/>
          <w:numId w:val="15"/>
        </w:numPr>
        <w:autoSpaceDE/>
        <w:autoSpaceDN/>
        <w:rPr>
          <w:rFonts w:ascii="Calibri" w:hAnsi="Calibri"/>
        </w:rPr>
      </w:pPr>
      <w:r w:rsidRPr="0010269B">
        <w:rPr>
          <w:rFonts w:ascii="Calibri" w:hAnsi="Calibri"/>
        </w:rPr>
        <w:t>To undertake general porterage duties</w:t>
      </w:r>
    </w:p>
    <w:p w:rsidR="00C65FA6" w:rsidRDefault="00C65FA6" w:rsidP="00C65FA6">
      <w:pPr>
        <w:widowControl/>
        <w:numPr>
          <w:ilvl w:val="0"/>
          <w:numId w:val="15"/>
        </w:numPr>
        <w:autoSpaceDE/>
        <w:autoSpaceDN/>
        <w:rPr>
          <w:rFonts w:ascii="Calibri" w:hAnsi="Calibri"/>
        </w:rPr>
      </w:pPr>
      <w:r w:rsidRPr="0010269B">
        <w:rPr>
          <w:rFonts w:ascii="Calibri" w:hAnsi="Calibri"/>
        </w:rPr>
        <w:t>To carry out first line repairs and maintenance</w:t>
      </w:r>
    </w:p>
    <w:p w:rsidR="00C65FA6" w:rsidRDefault="00C65FA6" w:rsidP="00C65FA6">
      <w:pPr>
        <w:widowControl/>
        <w:numPr>
          <w:ilvl w:val="0"/>
          <w:numId w:val="15"/>
        </w:numPr>
        <w:autoSpaceDE/>
        <w:autoSpaceDN/>
        <w:rPr>
          <w:rFonts w:ascii="Calibri" w:hAnsi="Calibri"/>
        </w:rPr>
      </w:pPr>
      <w:r>
        <w:rPr>
          <w:rFonts w:ascii="Calibri" w:hAnsi="Calibri"/>
        </w:rPr>
        <w:t>To have a commitment to energy efficiency</w:t>
      </w:r>
    </w:p>
    <w:p w:rsidR="00C65FA6" w:rsidRPr="0010269B" w:rsidRDefault="00C65FA6" w:rsidP="00C65FA6">
      <w:pPr>
        <w:widowControl/>
        <w:numPr>
          <w:ilvl w:val="0"/>
          <w:numId w:val="15"/>
        </w:numPr>
        <w:autoSpaceDE/>
        <w:autoSpaceDN/>
        <w:rPr>
          <w:rFonts w:ascii="Calibri" w:hAnsi="Calibri"/>
        </w:rPr>
      </w:pPr>
      <w:r>
        <w:rPr>
          <w:rFonts w:ascii="Calibri" w:hAnsi="Calibri"/>
        </w:rPr>
        <w:t>To cover for other Premises Manager in periods of absence as necessary</w:t>
      </w:r>
    </w:p>
    <w:p w:rsidR="00C65FA6" w:rsidRPr="0010269B" w:rsidRDefault="00C65FA6" w:rsidP="00C65FA6">
      <w:pPr>
        <w:rPr>
          <w:rFonts w:ascii="Calibri" w:hAnsi="Calibri"/>
        </w:rPr>
      </w:pPr>
    </w:p>
    <w:p w:rsidR="00C65FA6" w:rsidRPr="0010269B" w:rsidRDefault="00C65FA6" w:rsidP="00C65FA6">
      <w:pPr>
        <w:rPr>
          <w:rFonts w:ascii="Calibri" w:hAnsi="Calibri"/>
          <w:u w:val="single"/>
        </w:rPr>
      </w:pPr>
      <w:r w:rsidRPr="0010269B">
        <w:rPr>
          <w:rFonts w:ascii="Calibri" w:hAnsi="Calibri"/>
          <w:u w:val="single"/>
        </w:rPr>
        <w:t>SPECIFIC DUTIES</w:t>
      </w:r>
    </w:p>
    <w:p w:rsidR="00C65FA6" w:rsidRPr="0010269B" w:rsidRDefault="00C65FA6" w:rsidP="00C65FA6">
      <w:pPr>
        <w:rPr>
          <w:rFonts w:ascii="Calibri" w:hAnsi="Calibri"/>
          <w:u w:val="single"/>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SECURITY OF PREMISES</w:t>
      </w:r>
    </w:p>
    <w:p w:rsidR="00C65FA6" w:rsidRPr="0010269B" w:rsidRDefault="00C65FA6" w:rsidP="00C65FA6">
      <w:pPr>
        <w:rPr>
          <w:rFonts w:ascii="Calibri" w:hAnsi="Calibri"/>
        </w:rPr>
      </w:pP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Daily locking/unlocking of gates, doors and windows</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Daily arming/disarming of alarm system</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 xml:space="preserve">To be named </w:t>
      </w:r>
      <w:proofErr w:type="spellStart"/>
      <w:r w:rsidRPr="0010269B">
        <w:rPr>
          <w:rFonts w:ascii="Calibri" w:hAnsi="Calibri"/>
        </w:rPr>
        <w:t>keyholder</w:t>
      </w:r>
      <w:proofErr w:type="spellEnd"/>
      <w:r w:rsidRPr="0010269B">
        <w:rPr>
          <w:rFonts w:ascii="Calibri" w:hAnsi="Calibri"/>
        </w:rPr>
        <w:t xml:space="preserve"> for the alarm system and attend when required</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Check perimeter fencing</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In emergencies, securing the premises e.g. boarding up windows etc., liaising with police and requesting necessary repairs</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Ensuring the security of the premises if they are used after hours</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CLEANING</w:t>
      </w:r>
    </w:p>
    <w:p w:rsidR="00C65FA6" w:rsidRPr="0010269B" w:rsidRDefault="00C65FA6" w:rsidP="00C65FA6">
      <w:pPr>
        <w:ind w:left="2160"/>
        <w:rPr>
          <w:rFonts w:ascii="Calibri" w:hAnsi="Calibri"/>
        </w:rPr>
      </w:pPr>
    </w:p>
    <w:p w:rsidR="00C65FA6" w:rsidRPr="00C60984" w:rsidRDefault="00C65FA6" w:rsidP="00C65FA6">
      <w:pPr>
        <w:widowControl/>
        <w:numPr>
          <w:ilvl w:val="1"/>
          <w:numId w:val="16"/>
        </w:numPr>
        <w:autoSpaceDE/>
        <w:autoSpaceDN/>
        <w:rPr>
          <w:rFonts w:ascii="Calibri" w:hAnsi="Calibri"/>
        </w:rPr>
      </w:pPr>
      <w:r w:rsidRPr="0010269B">
        <w:rPr>
          <w:rFonts w:ascii="Calibri" w:hAnsi="Calibri"/>
        </w:rPr>
        <w:lastRenderedPageBreak/>
        <w:t>To clean designated areas in the school in accordance with the cleaning specifi</w:t>
      </w:r>
      <w:r>
        <w:rPr>
          <w:rFonts w:ascii="Calibri" w:hAnsi="Calibri"/>
        </w:rPr>
        <w:t>cation and frequency schedules.</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HEATING</w:t>
      </w:r>
    </w:p>
    <w:p w:rsidR="00C65FA6" w:rsidRPr="0010269B" w:rsidRDefault="00C65FA6" w:rsidP="00C65FA6">
      <w:pPr>
        <w:rPr>
          <w:rFonts w:ascii="Calibri" w:hAnsi="Calibri"/>
        </w:rPr>
      </w:pP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Operating heating plant to maintain required temperature in the school and ensure that an adequate supply of hot water is available</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Carrying out routine procedures of inspection and maintenance in line with the manufacturer’s instructions and those of the Property Services Department Maintenance Officer</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Cleaning vacuum filters of convector heaters annually</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Carrying out frost/holiday procedures when necessary</w:t>
      </w:r>
    </w:p>
    <w:p w:rsidR="00C65FA6" w:rsidRDefault="00C65FA6" w:rsidP="00C65FA6">
      <w:pPr>
        <w:widowControl/>
        <w:numPr>
          <w:ilvl w:val="1"/>
          <w:numId w:val="16"/>
        </w:numPr>
        <w:autoSpaceDE/>
        <w:autoSpaceDN/>
        <w:rPr>
          <w:rFonts w:ascii="Calibri" w:hAnsi="Calibri"/>
        </w:rPr>
      </w:pPr>
      <w:r w:rsidRPr="0010269B">
        <w:rPr>
          <w:rFonts w:ascii="Calibri" w:hAnsi="Calibri"/>
        </w:rPr>
        <w:t>Keeping the boiler house tidy and free from combustible materials</w:t>
      </w:r>
    </w:p>
    <w:p w:rsidR="00C65FA6" w:rsidRPr="00F01789" w:rsidRDefault="00C65FA6" w:rsidP="00C65FA6">
      <w:pPr>
        <w:widowControl/>
        <w:numPr>
          <w:ilvl w:val="1"/>
          <w:numId w:val="16"/>
        </w:numPr>
        <w:autoSpaceDE/>
        <w:autoSpaceDN/>
        <w:rPr>
          <w:rFonts w:ascii="Calibri" w:hAnsi="Calibri"/>
        </w:rPr>
      </w:pPr>
      <w:r>
        <w:rPr>
          <w:rFonts w:ascii="Calibri" w:hAnsi="Calibri"/>
        </w:rPr>
        <w:t>Ensuring that the heating system is operating efficiently within the school</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HEALTH AND SAFETY</w:t>
      </w:r>
    </w:p>
    <w:p w:rsidR="00C65FA6" w:rsidRPr="0010269B" w:rsidRDefault="00C65FA6" w:rsidP="00C65FA6">
      <w:pPr>
        <w:rPr>
          <w:rFonts w:ascii="Calibri" w:hAnsi="Calibri"/>
        </w:rPr>
      </w:pP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 xml:space="preserve">Checking premises and equipment daily for damage/wear and tear and reporting to the </w:t>
      </w:r>
      <w:proofErr w:type="spellStart"/>
      <w:r w:rsidRPr="0010269B">
        <w:rPr>
          <w:rFonts w:ascii="Calibri" w:hAnsi="Calibri"/>
        </w:rPr>
        <w:t>Headteacher</w:t>
      </w:r>
      <w:proofErr w:type="spellEnd"/>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Checking that electrical equipment, heaters etc. are switched off before locking up</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Ensuring safe storage of equipment and materials</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Ensuring that protective clothing is worn, only approved materials are used and that safe methods of work are adopted in line with Health and Safety requirements</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Attending appropriate Health and Safety training courses when required</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Snow clearing and salting paths, including playgrounds, as required</w:t>
      </w:r>
    </w:p>
    <w:p w:rsidR="00C65FA6" w:rsidRPr="00C60984" w:rsidRDefault="00C65FA6" w:rsidP="00C65FA6">
      <w:pPr>
        <w:widowControl/>
        <w:numPr>
          <w:ilvl w:val="1"/>
          <w:numId w:val="16"/>
        </w:numPr>
        <w:autoSpaceDE/>
        <w:autoSpaceDN/>
        <w:rPr>
          <w:rFonts w:ascii="Calibri" w:hAnsi="Calibri"/>
        </w:rPr>
      </w:pPr>
      <w:r w:rsidRPr="0010269B">
        <w:rPr>
          <w:rFonts w:ascii="Calibri" w:hAnsi="Calibri"/>
        </w:rPr>
        <w:t xml:space="preserve">Replenishing soap, paper towels and toilet tissue </w:t>
      </w:r>
      <w:proofErr w:type="gramStart"/>
      <w:r w:rsidRPr="0010269B">
        <w:rPr>
          <w:rFonts w:ascii="Calibri" w:hAnsi="Calibri"/>
        </w:rPr>
        <w:t>dispensers</w:t>
      </w:r>
      <w:proofErr w:type="gramEnd"/>
      <w:r w:rsidRPr="0010269B">
        <w:rPr>
          <w:rFonts w:ascii="Calibri" w:hAnsi="Calibri"/>
        </w:rPr>
        <w:t xml:space="preserve"> daily</w:t>
      </w:r>
    </w:p>
    <w:p w:rsidR="00C65FA6" w:rsidRDefault="00C65FA6" w:rsidP="00C65FA6">
      <w:pPr>
        <w:widowControl/>
        <w:numPr>
          <w:ilvl w:val="1"/>
          <w:numId w:val="16"/>
        </w:numPr>
        <w:autoSpaceDE/>
        <w:autoSpaceDN/>
        <w:rPr>
          <w:rFonts w:ascii="Calibri" w:hAnsi="Calibri"/>
        </w:rPr>
      </w:pPr>
      <w:r w:rsidRPr="0010269B">
        <w:rPr>
          <w:rFonts w:ascii="Calibri" w:hAnsi="Calibri"/>
        </w:rPr>
        <w:t xml:space="preserve">Reporting all accidents to the </w:t>
      </w:r>
      <w:proofErr w:type="spellStart"/>
      <w:r w:rsidRPr="0010269B">
        <w:rPr>
          <w:rFonts w:ascii="Calibri" w:hAnsi="Calibri"/>
        </w:rPr>
        <w:t>Headteacher</w:t>
      </w:r>
      <w:proofErr w:type="spellEnd"/>
    </w:p>
    <w:p w:rsidR="00C65FA6" w:rsidRDefault="00C65FA6" w:rsidP="00C65FA6">
      <w:pPr>
        <w:widowControl/>
        <w:numPr>
          <w:ilvl w:val="1"/>
          <w:numId w:val="16"/>
        </w:numPr>
        <w:autoSpaceDE/>
        <w:autoSpaceDN/>
        <w:rPr>
          <w:rFonts w:ascii="Calibri" w:hAnsi="Calibri"/>
        </w:rPr>
      </w:pPr>
      <w:r>
        <w:rPr>
          <w:rFonts w:ascii="Calibri" w:hAnsi="Calibri"/>
        </w:rPr>
        <w:t>Check fire equipment and regularly test alarms.  Take part in fire drills.</w:t>
      </w:r>
    </w:p>
    <w:p w:rsidR="00C65FA6" w:rsidRPr="00F01789" w:rsidRDefault="00C65FA6" w:rsidP="00C65FA6">
      <w:pPr>
        <w:widowControl/>
        <w:numPr>
          <w:ilvl w:val="1"/>
          <w:numId w:val="16"/>
        </w:numPr>
        <w:autoSpaceDE/>
        <w:autoSpaceDN/>
        <w:rPr>
          <w:rFonts w:ascii="Calibri" w:hAnsi="Calibri"/>
        </w:rPr>
      </w:pPr>
      <w:r>
        <w:rPr>
          <w:rFonts w:ascii="Calibri" w:hAnsi="Calibri"/>
        </w:rPr>
        <w:t>Arrange regular maintenance and safety checks.</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ELECTRICAL</w:t>
      </w:r>
    </w:p>
    <w:p w:rsidR="00C65FA6" w:rsidRPr="0010269B" w:rsidRDefault="00C65FA6" w:rsidP="00C65FA6">
      <w:pPr>
        <w:rPr>
          <w:rFonts w:ascii="Calibri" w:hAnsi="Calibri"/>
        </w:rPr>
      </w:pP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Replacement of light bulbs, starters and cleaning/replacement of light fittings</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Visually check plugs, fuses wiring on electrical appliances as required</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Fitting/re-fitting 3 pin plugs where necessary</w:t>
      </w:r>
    </w:p>
    <w:p w:rsidR="00C65FA6" w:rsidRPr="00F01789" w:rsidRDefault="00C65FA6" w:rsidP="00C65FA6">
      <w:pPr>
        <w:widowControl/>
        <w:numPr>
          <w:ilvl w:val="1"/>
          <w:numId w:val="16"/>
        </w:numPr>
        <w:autoSpaceDE/>
        <w:autoSpaceDN/>
        <w:rPr>
          <w:rFonts w:ascii="Calibri" w:hAnsi="Calibri"/>
        </w:rPr>
      </w:pPr>
      <w:r w:rsidRPr="0010269B">
        <w:rPr>
          <w:rFonts w:ascii="Calibri" w:hAnsi="Calibri"/>
        </w:rPr>
        <w:t xml:space="preserve">Reporting any major electrical faults to the </w:t>
      </w:r>
      <w:proofErr w:type="spellStart"/>
      <w:r w:rsidRPr="0010269B">
        <w:rPr>
          <w:rFonts w:ascii="Calibri" w:hAnsi="Calibri"/>
        </w:rPr>
        <w:t>Headteacher</w:t>
      </w:r>
      <w:proofErr w:type="spellEnd"/>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GENERAL MAINTENANCE</w:t>
      </w:r>
    </w:p>
    <w:p w:rsidR="00C65FA6" w:rsidRPr="0010269B" w:rsidRDefault="00C65FA6" w:rsidP="00C65FA6">
      <w:pPr>
        <w:rPr>
          <w:rFonts w:ascii="Calibri" w:hAnsi="Calibri"/>
        </w:rPr>
      </w:pPr>
    </w:p>
    <w:p w:rsidR="00C65FA6" w:rsidRDefault="00C65FA6" w:rsidP="00C65FA6">
      <w:pPr>
        <w:widowControl/>
        <w:numPr>
          <w:ilvl w:val="1"/>
          <w:numId w:val="16"/>
        </w:numPr>
        <w:autoSpaceDE/>
        <w:autoSpaceDN/>
        <w:rPr>
          <w:rFonts w:ascii="Calibri" w:hAnsi="Calibri"/>
        </w:rPr>
      </w:pPr>
      <w:r w:rsidRPr="0010269B">
        <w:rPr>
          <w:rFonts w:ascii="Calibri" w:hAnsi="Calibri"/>
        </w:rPr>
        <w:t>Carrying out repairs and maintenance which are not beyond the sc</w:t>
      </w:r>
      <w:r>
        <w:rPr>
          <w:rFonts w:ascii="Calibri" w:hAnsi="Calibri"/>
        </w:rPr>
        <w:t>ope of a competent DIY person:</w:t>
      </w:r>
    </w:p>
    <w:p w:rsidR="00C65FA6" w:rsidRDefault="00C65FA6" w:rsidP="00C65FA6">
      <w:pPr>
        <w:widowControl/>
        <w:numPr>
          <w:ilvl w:val="0"/>
          <w:numId w:val="17"/>
        </w:numPr>
        <w:autoSpaceDE/>
        <w:autoSpaceDN/>
        <w:rPr>
          <w:rFonts w:ascii="Calibri" w:hAnsi="Calibri"/>
        </w:rPr>
      </w:pPr>
      <w:r>
        <w:rPr>
          <w:rFonts w:ascii="Calibri" w:hAnsi="Calibri"/>
        </w:rPr>
        <w:t>Unblock sinks, hand basins, toilets (urinals and W.C. pans) and waste taps;</w:t>
      </w:r>
    </w:p>
    <w:p w:rsidR="00C65FA6" w:rsidRDefault="00C65FA6" w:rsidP="00C65FA6">
      <w:pPr>
        <w:widowControl/>
        <w:numPr>
          <w:ilvl w:val="0"/>
          <w:numId w:val="17"/>
        </w:numPr>
        <w:autoSpaceDE/>
        <w:autoSpaceDN/>
        <w:rPr>
          <w:rFonts w:ascii="Calibri" w:hAnsi="Calibri"/>
        </w:rPr>
      </w:pPr>
      <w:r>
        <w:rPr>
          <w:rFonts w:ascii="Calibri" w:hAnsi="Calibri"/>
        </w:rPr>
        <w:t>Replace tap washers, check and adjust ballcocks;</w:t>
      </w:r>
    </w:p>
    <w:p w:rsidR="00C65FA6" w:rsidRDefault="00C65FA6" w:rsidP="00C65FA6">
      <w:pPr>
        <w:widowControl/>
        <w:numPr>
          <w:ilvl w:val="0"/>
          <w:numId w:val="17"/>
        </w:numPr>
        <w:autoSpaceDE/>
        <w:autoSpaceDN/>
        <w:rPr>
          <w:rFonts w:ascii="Calibri" w:hAnsi="Calibri"/>
        </w:rPr>
      </w:pPr>
      <w:r>
        <w:rPr>
          <w:rFonts w:ascii="Calibri" w:hAnsi="Calibri"/>
        </w:rPr>
        <w:t>Lubricate door and window furniture;</w:t>
      </w:r>
    </w:p>
    <w:p w:rsidR="00C65FA6" w:rsidRDefault="00C65FA6" w:rsidP="00C65FA6">
      <w:pPr>
        <w:widowControl/>
        <w:numPr>
          <w:ilvl w:val="0"/>
          <w:numId w:val="17"/>
        </w:numPr>
        <w:autoSpaceDE/>
        <w:autoSpaceDN/>
        <w:rPr>
          <w:rFonts w:ascii="Calibri" w:hAnsi="Calibri"/>
        </w:rPr>
      </w:pPr>
      <w:r>
        <w:rPr>
          <w:rFonts w:ascii="Calibri" w:hAnsi="Calibri"/>
        </w:rPr>
        <w:t>Fit and refit coat hooks, shelves, display boards and notice boards;</w:t>
      </w:r>
    </w:p>
    <w:p w:rsidR="00C65FA6" w:rsidRDefault="00C65FA6" w:rsidP="00C65FA6">
      <w:pPr>
        <w:widowControl/>
        <w:numPr>
          <w:ilvl w:val="0"/>
          <w:numId w:val="17"/>
        </w:numPr>
        <w:autoSpaceDE/>
        <w:autoSpaceDN/>
        <w:rPr>
          <w:rFonts w:ascii="Calibri" w:hAnsi="Calibri"/>
        </w:rPr>
      </w:pPr>
      <w:r>
        <w:rPr>
          <w:rFonts w:ascii="Calibri" w:hAnsi="Calibri"/>
        </w:rPr>
        <w:t>Maintain and repair curtain fittings;</w:t>
      </w:r>
    </w:p>
    <w:p w:rsidR="00C65FA6" w:rsidRDefault="00C65FA6" w:rsidP="00C65FA6">
      <w:pPr>
        <w:widowControl/>
        <w:numPr>
          <w:ilvl w:val="0"/>
          <w:numId w:val="17"/>
        </w:numPr>
        <w:autoSpaceDE/>
        <w:autoSpaceDN/>
        <w:rPr>
          <w:rFonts w:ascii="Calibri" w:hAnsi="Calibri"/>
        </w:rPr>
      </w:pPr>
      <w:r>
        <w:rPr>
          <w:rFonts w:ascii="Calibri" w:hAnsi="Calibri"/>
        </w:rPr>
        <w:t>Carry out minor plumbing repairs.</w:t>
      </w:r>
    </w:p>
    <w:p w:rsidR="00C65FA6" w:rsidRPr="00C60984" w:rsidRDefault="00C65FA6" w:rsidP="00C65FA6">
      <w:pPr>
        <w:ind w:left="2160"/>
        <w:rPr>
          <w:rFonts w:ascii="Calibri" w:hAnsi="Calibri"/>
        </w:rPr>
      </w:pPr>
      <w:r w:rsidRPr="00C60984">
        <w:rPr>
          <w:rFonts w:ascii="Calibri" w:hAnsi="Calibri"/>
        </w:rPr>
        <w:tab/>
      </w:r>
      <w:r w:rsidRPr="00C60984">
        <w:rPr>
          <w:rFonts w:ascii="Calibri" w:hAnsi="Calibri"/>
        </w:rPr>
        <w:tab/>
      </w:r>
      <w:r w:rsidRPr="00C60984">
        <w:rPr>
          <w:rFonts w:ascii="Calibri" w:hAnsi="Calibri"/>
        </w:rPr>
        <w:tab/>
      </w:r>
      <w:r w:rsidRPr="00C60984">
        <w:rPr>
          <w:rFonts w:ascii="Calibri" w:hAnsi="Calibri"/>
        </w:rPr>
        <w:tab/>
      </w:r>
    </w:p>
    <w:p w:rsidR="00C65FA6" w:rsidRDefault="00C65FA6" w:rsidP="00C65FA6">
      <w:pPr>
        <w:widowControl/>
        <w:numPr>
          <w:ilvl w:val="1"/>
          <w:numId w:val="16"/>
        </w:numPr>
        <w:autoSpaceDE/>
        <w:autoSpaceDN/>
        <w:rPr>
          <w:rFonts w:ascii="Calibri" w:hAnsi="Calibri"/>
        </w:rPr>
      </w:pPr>
      <w:r w:rsidRPr="0010269B">
        <w:rPr>
          <w:rFonts w:ascii="Calibri" w:hAnsi="Calibri"/>
        </w:rPr>
        <w:t>Carrying out minor gardening duties as required</w:t>
      </w:r>
    </w:p>
    <w:p w:rsidR="00C65FA6" w:rsidRDefault="00C65FA6" w:rsidP="00C65FA6">
      <w:pPr>
        <w:widowControl/>
        <w:numPr>
          <w:ilvl w:val="1"/>
          <w:numId w:val="16"/>
        </w:numPr>
        <w:autoSpaceDE/>
        <w:autoSpaceDN/>
        <w:rPr>
          <w:rFonts w:ascii="Calibri" w:hAnsi="Calibri"/>
        </w:rPr>
      </w:pPr>
      <w:r>
        <w:rPr>
          <w:rFonts w:ascii="Calibri" w:hAnsi="Calibri"/>
        </w:rPr>
        <w:t>Carrying out minor painting works as required</w:t>
      </w:r>
    </w:p>
    <w:p w:rsidR="00C65FA6" w:rsidRPr="00F01789" w:rsidRDefault="00C65FA6" w:rsidP="00C65FA6">
      <w:pPr>
        <w:widowControl/>
        <w:numPr>
          <w:ilvl w:val="1"/>
          <w:numId w:val="16"/>
        </w:numPr>
        <w:autoSpaceDE/>
        <w:autoSpaceDN/>
        <w:rPr>
          <w:rFonts w:ascii="Calibri" w:hAnsi="Calibri"/>
        </w:rPr>
      </w:pPr>
      <w:r>
        <w:rPr>
          <w:rFonts w:ascii="Calibri" w:hAnsi="Calibri"/>
        </w:rPr>
        <w:t>Arrange emergency repairs if necessary</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OUTSIDE DUITES</w:t>
      </w:r>
    </w:p>
    <w:p w:rsidR="00C65FA6" w:rsidRPr="0010269B" w:rsidRDefault="00C65FA6" w:rsidP="00C65FA6">
      <w:pPr>
        <w:rPr>
          <w:rFonts w:ascii="Calibri" w:hAnsi="Calibri"/>
        </w:rPr>
      </w:pP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lastRenderedPageBreak/>
        <w:t>Ensuring all hard play areas, paths and parking areas are free from litter, glass, weeds and excrement</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Sweeping pathways around the school</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Ensuring that grassed areas are free from glass/debris</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Ensuring that all drains, gullies and guttering are free flowing and clean</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Removing or painting out all forms of graffiti as necessary</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PORTERAGE</w:t>
      </w:r>
    </w:p>
    <w:p w:rsidR="00C65FA6" w:rsidRPr="0010269B" w:rsidRDefault="00C65FA6" w:rsidP="00C65FA6">
      <w:pPr>
        <w:rPr>
          <w:rFonts w:ascii="Calibri" w:hAnsi="Calibri"/>
        </w:rPr>
      </w:pP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Moving furniture and equipment around the school premises as required</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Preparing the school for meetings, assemblies, events etc. by putting out/putting away chairs/tables and ensuring that fire exits etc. are clear</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Receiving inward delivered goods and assist with unloading/storing as required</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ADMINISTRATION</w:t>
      </w:r>
    </w:p>
    <w:p w:rsidR="00C65FA6" w:rsidRPr="0010269B" w:rsidRDefault="00C65FA6" w:rsidP="00C65FA6">
      <w:pPr>
        <w:ind w:left="720"/>
        <w:rPr>
          <w:rFonts w:ascii="Calibri" w:hAnsi="Calibri"/>
        </w:rPr>
      </w:pPr>
      <w:r w:rsidRPr="0010269B">
        <w:rPr>
          <w:rFonts w:ascii="Calibri" w:hAnsi="Calibri"/>
        </w:rPr>
        <w:t xml:space="preserve">  </w:t>
      </w:r>
    </w:p>
    <w:p w:rsidR="00C65FA6" w:rsidRPr="0010269B" w:rsidRDefault="00C65FA6" w:rsidP="00C65FA6">
      <w:pPr>
        <w:widowControl/>
        <w:numPr>
          <w:ilvl w:val="1"/>
          <w:numId w:val="16"/>
        </w:numPr>
        <w:autoSpaceDE/>
        <w:autoSpaceDN/>
        <w:rPr>
          <w:rFonts w:ascii="Calibri" w:hAnsi="Calibri"/>
        </w:rPr>
      </w:pPr>
      <w:r w:rsidRPr="0010269B">
        <w:rPr>
          <w:rFonts w:ascii="Calibri" w:hAnsi="Calibri"/>
        </w:rPr>
        <w:t xml:space="preserve">Recording meter readings (gas, electricity, water) on a weekly/monthly basis for returns to County Hall </w:t>
      </w:r>
    </w:p>
    <w:p w:rsidR="00C65FA6" w:rsidRDefault="00C65FA6" w:rsidP="00C65FA6">
      <w:pPr>
        <w:widowControl/>
        <w:numPr>
          <w:ilvl w:val="1"/>
          <w:numId w:val="16"/>
        </w:numPr>
        <w:autoSpaceDE/>
        <w:autoSpaceDN/>
        <w:rPr>
          <w:rFonts w:ascii="Calibri" w:hAnsi="Calibri"/>
        </w:rPr>
      </w:pPr>
      <w:r w:rsidRPr="0010269B">
        <w:rPr>
          <w:rFonts w:ascii="Calibri" w:hAnsi="Calibri"/>
        </w:rPr>
        <w:t>Requisition of approved cleaning materials, toilet tissue, soap, paper towels, light bulbs and other necessary equipment or materials</w:t>
      </w:r>
    </w:p>
    <w:p w:rsidR="00C65FA6" w:rsidRPr="0010269B" w:rsidRDefault="00C65FA6" w:rsidP="00C65FA6">
      <w:pPr>
        <w:widowControl/>
        <w:numPr>
          <w:ilvl w:val="1"/>
          <w:numId w:val="16"/>
        </w:numPr>
        <w:autoSpaceDE/>
        <w:autoSpaceDN/>
        <w:rPr>
          <w:rFonts w:ascii="Calibri" w:hAnsi="Calibri"/>
        </w:rPr>
      </w:pPr>
      <w:r>
        <w:rPr>
          <w:rFonts w:ascii="Calibri" w:hAnsi="Calibri"/>
        </w:rPr>
        <w:t>Handle small amounts of cash for the purchase of materials to carry out repairs.</w:t>
      </w:r>
    </w:p>
    <w:p w:rsidR="00C65FA6" w:rsidRPr="0010269B" w:rsidRDefault="00C65FA6" w:rsidP="00C65FA6">
      <w:pPr>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SUPERVISORY ROLES</w:t>
      </w:r>
    </w:p>
    <w:p w:rsidR="00C65FA6" w:rsidRPr="0010269B" w:rsidRDefault="00C65FA6" w:rsidP="00C65FA6">
      <w:pPr>
        <w:rPr>
          <w:rFonts w:ascii="Calibri" w:hAnsi="Calibri"/>
        </w:rPr>
      </w:pPr>
    </w:p>
    <w:p w:rsidR="00C65FA6" w:rsidRDefault="00C65FA6" w:rsidP="00C65FA6">
      <w:pPr>
        <w:widowControl/>
        <w:numPr>
          <w:ilvl w:val="1"/>
          <w:numId w:val="16"/>
        </w:numPr>
        <w:autoSpaceDE/>
        <w:autoSpaceDN/>
        <w:rPr>
          <w:rFonts w:ascii="Calibri" w:hAnsi="Calibri"/>
        </w:rPr>
      </w:pPr>
      <w:r w:rsidRPr="0010269B">
        <w:rPr>
          <w:rFonts w:ascii="Calibri" w:hAnsi="Calibri"/>
        </w:rPr>
        <w:t xml:space="preserve">Monitoring standards achieved by school cleaning staff to ensure safe working routines and maintenance of standards. Reporting any problems to the </w:t>
      </w:r>
      <w:r>
        <w:rPr>
          <w:rFonts w:ascii="Calibri" w:hAnsi="Calibri"/>
        </w:rPr>
        <w:t>Premises Manager.</w:t>
      </w:r>
    </w:p>
    <w:p w:rsidR="00C65FA6" w:rsidRPr="00F01789" w:rsidRDefault="00C65FA6" w:rsidP="00C65FA6">
      <w:pPr>
        <w:widowControl/>
        <w:numPr>
          <w:ilvl w:val="1"/>
          <w:numId w:val="16"/>
        </w:numPr>
        <w:autoSpaceDE/>
        <w:autoSpaceDN/>
        <w:rPr>
          <w:rFonts w:ascii="Calibri" w:hAnsi="Calibri"/>
        </w:rPr>
      </w:pPr>
      <w:r>
        <w:rPr>
          <w:rFonts w:ascii="Calibri" w:hAnsi="Calibri"/>
        </w:rPr>
        <w:t>Oversee site maintenance contractors, checking that work is completed to the required standards within required timescales.</w:t>
      </w:r>
    </w:p>
    <w:p w:rsidR="00C65FA6" w:rsidRPr="0010269B" w:rsidRDefault="00C65FA6" w:rsidP="00C65FA6">
      <w:pPr>
        <w:ind w:left="1080"/>
        <w:rPr>
          <w:rFonts w:ascii="Calibri" w:hAnsi="Calibri"/>
        </w:rPr>
      </w:pPr>
    </w:p>
    <w:p w:rsidR="00C65FA6" w:rsidRPr="0010269B" w:rsidRDefault="00C65FA6" w:rsidP="00C65FA6">
      <w:pPr>
        <w:widowControl/>
        <w:numPr>
          <w:ilvl w:val="0"/>
          <w:numId w:val="16"/>
        </w:numPr>
        <w:autoSpaceDE/>
        <w:autoSpaceDN/>
        <w:rPr>
          <w:rFonts w:ascii="Calibri" w:hAnsi="Calibri"/>
        </w:rPr>
      </w:pPr>
      <w:r w:rsidRPr="0010269B">
        <w:rPr>
          <w:rFonts w:ascii="Calibri" w:hAnsi="Calibri"/>
        </w:rPr>
        <w:t>CARETAKER’S ROLE WITH CHILDREN</w:t>
      </w:r>
    </w:p>
    <w:p w:rsidR="00C65FA6" w:rsidRPr="0010269B" w:rsidRDefault="00C65FA6" w:rsidP="00C65FA6">
      <w:pPr>
        <w:ind w:left="2160"/>
        <w:rPr>
          <w:rFonts w:ascii="Calibri" w:hAnsi="Calibri"/>
        </w:rPr>
      </w:pPr>
    </w:p>
    <w:p w:rsidR="00C65FA6" w:rsidRPr="0010269B" w:rsidRDefault="00C65FA6" w:rsidP="00C65FA6">
      <w:pPr>
        <w:widowControl/>
        <w:numPr>
          <w:ilvl w:val="1"/>
          <w:numId w:val="16"/>
        </w:numPr>
        <w:autoSpaceDE/>
        <w:autoSpaceDN/>
        <w:rPr>
          <w:rFonts w:ascii="Calibri" w:hAnsi="Calibri"/>
        </w:rPr>
      </w:pPr>
      <w:r>
        <w:rPr>
          <w:rFonts w:ascii="Calibri" w:hAnsi="Calibri"/>
        </w:rPr>
        <w:t>The caretaker</w:t>
      </w:r>
      <w:r w:rsidRPr="0010269B">
        <w:rPr>
          <w:rFonts w:ascii="Calibri" w:hAnsi="Calibri"/>
        </w:rPr>
        <w:t xml:space="preserve"> is expected to support the school’s </w:t>
      </w:r>
      <w:r>
        <w:rPr>
          <w:rFonts w:ascii="Calibri" w:hAnsi="Calibri"/>
        </w:rPr>
        <w:t xml:space="preserve">Behaviour Policy, </w:t>
      </w:r>
      <w:r w:rsidRPr="0010269B">
        <w:rPr>
          <w:rFonts w:ascii="Calibri" w:hAnsi="Calibri"/>
        </w:rPr>
        <w:t>rewarding behaviour and making relevant staff aware of inappropriate behaviour</w:t>
      </w:r>
      <w:r w:rsidRPr="0010269B">
        <w:rPr>
          <w:rFonts w:ascii="Calibri" w:hAnsi="Calibri"/>
        </w:rPr>
        <w:tab/>
      </w:r>
    </w:p>
    <w:p w:rsidR="00C65FA6" w:rsidRDefault="00C65FA6" w:rsidP="00C65FA6">
      <w:pPr>
        <w:widowControl/>
        <w:numPr>
          <w:ilvl w:val="1"/>
          <w:numId w:val="16"/>
        </w:numPr>
        <w:autoSpaceDE/>
        <w:autoSpaceDN/>
        <w:rPr>
          <w:rFonts w:ascii="Calibri" w:hAnsi="Calibri"/>
        </w:rPr>
      </w:pPr>
      <w:r w:rsidRPr="0010269B">
        <w:rPr>
          <w:rFonts w:ascii="Calibri" w:hAnsi="Calibri"/>
        </w:rPr>
        <w:t>The caretaker is expected to follow school policy regarding care, control and supervision of our children</w:t>
      </w:r>
      <w:r w:rsidRPr="0010269B">
        <w:rPr>
          <w:rFonts w:ascii="Calibri" w:hAnsi="Calibri"/>
        </w:rPr>
        <w:tab/>
      </w:r>
    </w:p>
    <w:p w:rsidR="00C65FA6" w:rsidRDefault="00C65FA6" w:rsidP="00E57A37">
      <w:pPr>
        <w:rPr>
          <w:rFonts w:asciiTheme="minorHAnsi" w:hAnsiTheme="minorHAnsi" w:cstheme="minorHAnsi"/>
          <w:szCs w:val="24"/>
        </w:rPr>
      </w:pPr>
    </w:p>
    <w:p w:rsidR="00C65FA6" w:rsidRDefault="00C65FA6" w:rsidP="00E57A37">
      <w:pPr>
        <w:rPr>
          <w:rFonts w:asciiTheme="minorHAnsi" w:hAnsiTheme="minorHAnsi" w:cstheme="minorHAnsi"/>
          <w:szCs w:val="24"/>
        </w:rPr>
      </w:pPr>
    </w:p>
    <w:p w:rsidR="00C65FA6" w:rsidRPr="00937491" w:rsidRDefault="00C65FA6" w:rsidP="00E57A37">
      <w:pPr>
        <w:rPr>
          <w:rFonts w:asciiTheme="minorHAnsi" w:hAnsiTheme="minorHAnsi" w:cstheme="minorHAnsi"/>
          <w:szCs w:val="24"/>
        </w:rPr>
      </w:pPr>
    </w:p>
    <w:p w:rsidR="00E57A37" w:rsidRPr="00937491" w:rsidRDefault="00E57A37" w:rsidP="00E57A37">
      <w:pPr>
        <w:rPr>
          <w:rFonts w:asciiTheme="minorHAnsi" w:hAnsiTheme="minorHAnsi" w:cstheme="minorHAnsi"/>
          <w:szCs w:val="24"/>
        </w:rPr>
      </w:pPr>
    </w:p>
    <w:p w:rsidR="00E57A37" w:rsidRPr="00937491" w:rsidRDefault="00937491">
      <w:pPr>
        <w:pStyle w:val="BodyText"/>
        <w:spacing w:line="278" w:lineRule="auto"/>
        <w:ind w:left="200" w:right="386" w:firstLine="0"/>
        <w:rPr>
          <w:rFonts w:asciiTheme="minorHAnsi" w:hAnsiTheme="minorHAnsi" w:cstheme="minorHAnsi"/>
          <w:b/>
        </w:rPr>
      </w:pPr>
      <w:r w:rsidRPr="00937491">
        <w:rPr>
          <w:rFonts w:asciiTheme="minorHAnsi" w:hAnsiTheme="minorHAnsi" w:cstheme="minorHAnsi"/>
          <w:b/>
        </w:rPr>
        <w:t>February 2021</w:t>
      </w:r>
    </w:p>
    <w:p w:rsidR="00E57A37" w:rsidRPr="00937491" w:rsidRDefault="00E57A37">
      <w:pPr>
        <w:pStyle w:val="BodyText"/>
        <w:spacing w:line="278" w:lineRule="auto"/>
        <w:ind w:left="200" w:right="386" w:firstLine="0"/>
        <w:rPr>
          <w:rFonts w:asciiTheme="minorHAnsi" w:hAnsiTheme="minorHAnsi" w:cstheme="minorHAnsi"/>
          <w:b/>
        </w:rPr>
      </w:pPr>
    </w:p>
    <w:p w:rsidR="00E57A37" w:rsidRPr="00937491" w:rsidRDefault="00E57A37" w:rsidP="00C65FA6">
      <w:pPr>
        <w:pStyle w:val="BodyText"/>
        <w:spacing w:line="278" w:lineRule="auto"/>
        <w:ind w:left="0" w:right="386" w:firstLine="0"/>
        <w:rPr>
          <w:rFonts w:asciiTheme="minorHAnsi" w:hAnsiTheme="minorHAnsi" w:cstheme="minorHAnsi"/>
          <w:b/>
        </w:rPr>
      </w:pPr>
    </w:p>
    <w:p w:rsidR="00E57A37" w:rsidRPr="00937491" w:rsidRDefault="00E57A37">
      <w:pPr>
        <w:pStyle w:val="BodyText"/>
        <w:spacing w:line="278" w:lineRule="auto"/>
        <w:ind w:left="200" w:right="386" w:firstLine="0"/>
        <w:rPr>
          <w:rFonts w:asciiTheme="minorHAnsi" w:hAnsiTheme="minorHAnsi" w:cstheme="minorHAnsi"/>
          <w:b/>
        </w:rPr>
      </w:pPr>
    </w:p>
    <w:p w:rsidR="00E57A37" w:rsidRPr="00937491" w:rsidRDefault="00E57A37">
      <w:pPr>
        <w:pStyle w:val="BodyText"/>
        <w:spacing w:line="278" w:lineRule="auto"/>
        <w:ind w:left="200" w:right="386" w:firstLine="0"/>
        <w:rPr>
          <w:rFonts w:asciiTheme="minorHAnsi" w:hAnsiTheme="minorHAnsi" w:cstheme="minorHAnsi"/>
          <w:b/>
        </w:rPr>
      </w:pPr>
    </w:p>
    <w:p w:rsidR="00E57A37" w:rsidRPr="00937491" w:rsidRDefault="00E57A37">
      <w:pPr>
        <w:pStyle w:val="BodyText"/>
        <w:spacing w:line="278" w:lineRule="auto"/>
        <w:ind w:left="200" w:right="386" w:firstLine="0"/>
        <w:rPr>
          <w:rFonts w:asciiTheme="minorHAnsi" w:hAnsiTheme="minorHAnsi" w:cstheme="minorHAnsi"/>
          <w:b/>
        </w:rPr>
      </w:pPr>
    </w:p>
    <w:p w:rsidR="00E57A37" w:rsidRPr="00937491" w:rsidRDefault="00E57A37">
      <w:pPr>
        <w:pStyle w:val="BodyText"/>
        <w:spacing w:line="278" w:lineRule="auto"/>
        <w:ind w:left="200" w:right="386" w:firstLine="0"/>
        <w:rPr>
          <w:rFonts w:asciiTheme="minorHAnsi" w:hAnsiTheme="minorHAnsi" w:cstheme="minorHAnsi"/>
          <w:b/>
        </w:rPr>
      </w:pPr>
    </w:p>
    <w:p w:rsidR="00E57A37" w:rsidRPr="00937491" w:rsidRDefault="00E57A37">
      <w:pPr>
        <w:pStyle w:val="BodyText"/>
        <w:spacing w:line="278" w:lineRule="auto"/>
        <w:ind w:left="200" w:right="386" w:firstLine="0"/>
        <w:rPr>
          <w:rFonts w:asciiTheme="minorHAnsi" w:hAnsiTheme="minorHAnsi" w:cstheme="minorHAnsi"/>
          <w:b/>
        </w:rPr>
      </w:pPr>
    </w:p>
    <w:p w:rsidR="00E57A37" w:rsidRPr="00937491" w:rsidRDefault="00E57A37" w:rsidP="00C65FA6">
      <w:pPr>
        <w:pStyle w:val="BodyText"/>
        <w:spacing w:line="278" w:lineRule="auto"/>
        <w:ind w:left="0" w:right="386" w:firstLine="0"/>
        <w:rPr>
          <w:rFonts w:asciiTheme="minorHAnsi" w:hAnsiTheme="minorHAnsi" w:cstheme="minorHAnsi"/>
          <w:b/>
        </w:rPr>
      </w:pPr>
    </w:p>
    <w:sectPr w:rsidR="00E57A37" w:rsidRPr="00937491">
      <w:pgSz w:w="11910" w:h="16840"/>
      <w:pgMar w:top="1180" w:right="13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4192"/>
    <w:multiLevelType w:val="hybridMultilevel"/>
    <w:tmpl w:val="738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820D1"/>
    <w:multiLevelType w:val="hybridMultilevel"/>
    <w:tmpl w:val="35A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4F32C1"/>
    <w:multiLevelType w:val="multilevel"/>
    <w:tmpl w:val="AD22933C"/>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 w15:restartNumberingAfterBreak="0">
    <w:nsid w:val="24D37D04"/>
    <w:multiLevelType w:val="hybridMultilevel"/>
    <w:tmpl w:val="53B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E21D4"/>
    <w:multiLevelType w:val="hybridMultilevel"/>
    <w:tmpl w:val="DDCEE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30CAC"/>
    <w:multiLevelType w:val="hybridMultilevel"/>
    <w:tmpl w:val="AE64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B359D"/>
    <w:multiLevelType w:val="hybridMultilevel"/>
    <w:tmpl w:val="1E0AA6F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A07ECE"/>
    <w:multiLevelType w:val="hybridMultilevel"/>
    <w:tmpl w:val="E9DAE0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9075801"/>
    <w:multiLevelType w:val="hybridMultilevel"/>
    <w:tmpl w:val="D2EADB2A"/>
    <w:lvl w:ilvl="0" w:tplc="61546FC8">
      <w:numFmt w:val="bullet"/>
      <w:lvlText w:val=""/>
      <w:lvlJc w:val="left"/>
      <w:pPr>
        <w:ind w:left="920" w:hanging="361"/>
      </w:pPr>
      <w:rPr>
        <w:rFonts w:ascii="Symbol" w:eastAsia="Symbol" w:hAnsi="Symbol" w:cs="Symbol" w:hint="default"/>
        <w:w w:val="100"/>
        <w:sz w:val="22"/>
        <w:szCs w:val="22"/>
        <w:lang w:val="en-GB" w:eastAsia="en-GB" w:bidi="en-GB"/>
      </w:rPr>
    </w:lvl>
    <w:lvl w:ilvl="1" w:tplc="CC7C3AD8">
      <w:numFmt w:val="bullet"/>
      <w:lvlText w:val="•"/>
      <w:lvlJc w:val="left"/>
      <w:pPr>
        <w:ind w:left="1762" w:hanging="361"/>
      </w:pPr>
      <w:rPr>
        <w:rFonts w:hint="default"/>
        <w:lang w:val="en-GB" w:eastAsia="en-GB" w:bidi="en-GB"/>
      </w:rPr>
    </w:lvl>
    <w:lvl w:ilvl="2" w:tplc="0362316A">
      <w:numFmt w:val="bullet"/>
      <w:lvlText w:val="•"/>
      <w:lvlJc w:val="left"/>
      <w:pPr>
        <w:ind w:left="2605" w:hanging="361"/>
      </w:pPr>
      <w:rPr>
        <w:rFonts w:hint="default"/>
        <w:lang w:val="en-GB" w:eastAsia="en-GB" w:bidi="en-GB"/>
      </w:rPr>
    </w:lvl>
    <w:lvl w:ilvl="3" w:tplc="309C5DDC">
      <w:numFmt w:val="bullet"/>
      <w:lvlText w:val="•"/>
      <w:lvlJc w:val="left"/>
      <w:pPr>
        <w:ind w:left="3447" w:hanging="361"/>
      </w:pPr>
      <w:rPr>
        <w:rFonts w:hint="default"/>
        <w:lang w:val="en-GB" w:eastAsia="en-GB" w:bidi="en-GB"/>
      </w:rPr>
    </w:lvl>
    <w:lvl w:ilvl="4" w:tplc="5BCC017E">
      <w:numFmt w:val="bullet"/>
      <w:lvlText w:val="•"/>
      <w:lvlJc w:val="left"/>
      <w:pPr>
        <w:ind w:left="4290" w:hanging="361"/>
      </w:pPr>
      <w:rPr>
        <w:rFonts w:hint="default"/>
        <w:lang w:val="en-GB" w:eastAsia="en-GB" w:bidi="en-GB"/>
      </w:rPr>
    </w:lvl>
    <w:lvl w:ilvl="5" w:tplc="7890B45C">
      <w:numFmt w:val="bullet"/>
      <w:lvlText w:val="•"/>
      <w:lvlJc w:val="left"/>
      <w:pPr>
        <w:ind w:left="5133" w:hanging="361"/>
      </w:pPr>
      <w:rPr>
        <w:rFonts w:hint="default"/>
        <w:lang w:val="en-GB" w:eastAsia="en-GB" w:bidi="en-GB"/>
      </w:rPr>
    </w:lvl>
    <w:lvl w:ilvl="6" w:tplc="A4B2F1A2">
      <w:numFmt w:val="bullet"/>
      <w:lvlText w:val="•"/>
      <w:lvlJc w:val="left"/>
      <w:pPr>
        <w:ind w:left="5975" w:hanging="361"/>
      </w:pPr>
      <w:rPr>
        <w:rFonts w:hint="default"/>
        <w:lang w:val="en-GB" w:eastAsia="en-GB" w:bidi="en-GB"/>
      </w:rPr>
    </w:lvl>
    <w:lvl w:ilvl="7" w:tplc="5470B92C">
      <w:numFmt w:val="bullet"/>
      <w:lvlText w:val="•"/>
      <w:lvlJc w:val="left"/>
      <w:pPr>
        <w:ind w:left="6818" w:hanging="361"/>
      </w:pPr>
      <w:rPr>
        <w:rFonts w:hint="default"/>
        <w:lang w:val="en-GB" w:eastAsia="en-GB" w:bidi="en-GB"/>
      </w:rPr>
    </w:lvl>
    <w:lvl w:ilvl="8" w:tplc="4644F72E">
      <w:numFmt w:val="bullet"/>
      <w:lvlText w:val="•"/>
      <w:lvlJc w:val="left"/>
      <w:pPr>
        <w:ind w:left="7661" w:hanging="361"/>
      </w:pPr>
      <w:rPr>
        <w:rFonts w:hint="default"/>
        <w:lang w:val="en-GB" w:eastAsia="en-GB" w:bidi="en-GB"/>
      </w:rPr>
    </w:lvl>
  </w:abstractNum>
  <w:abstractNum w:abstractNumId="11" w15:restartNumberingAfterBreak="0">
    <w:nsid w:val="4D6A2244"/>
    <w:multiLevelType w:val="hybridMultilevel"/>
    <w:tmpl w:val="333E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87DB3"/>
    <w:multiLevelType w:val="hybridMultilevel"/>
    <w:tmpl w:val="5072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D12E1"/>
    <w:multiLevelType w:val="hybridMultilevel"/>
    <w:tmpl w:val="EAFA0EA4"/>
    <w:lvl w:ilvl="0" w:tplc="2BB89886">
      <w:start w:val="1"/>
      <w:numFmt w:val="lowerLetter"/>
      <w:lvlText w:val="%1."/>
      <w:lvlJc w:val="left"/>
      <w:pPr>
        <w:ind w:left="919" w:hanging="360"/>
        <w:jc w:val="left"/>
      </w:pPr>
      <w:rPr>
        <w:rFonts w:ascii="Arial" w:eastAsia="Arial" w:hAnsi="Arial" w:cs="Arial" w:hint="default"/>
        <w:spacing w:val="-1"/>
        <w:w w:val="100"/>
        <w:sz w:val="22"/>
        <w:szCs w:val="22"/>
        <w:lang w:val="en-GB" w:eastAsia="en-GB" w:bidi="en-GB"/>
      </w:rPr>
    </w:lvl>
    <w:lvl w:ilvl="1" w:tplc="C868BB6E">
      <w:numFmt w:val="bullet"/>
      <w:lvlText w:val="•"/>
      <w:lvlJc w:val="left"/>
      <w:pPr>
        <w:ind w:left="1762" w:hanging="360"/>
      </w:pPr>
      <w:rPr>
        <w:rFonts w:hint="default"/>
        <w:lang w:val="en-GB" w:eastAsia="en-GB" w:bidi="en-GB"/>
      </w:rPr>
    </w:lvl>
    <w:lvl w:ilvl="2" w:tplc="FBD01950">
      <w:numFmt w:val="bullet"/>
      <w:lvlText w:val="•"/>
      <w:lvlJc w:val="left"/>
      <w:pPr>
        <w:ind w:left="2605" w:hanging="360"/>
      </w:pPr>
      <w:rPr>
        <w:rFonts w:hint="default"/>
        <w:lang w:val="en-GB" w:eastAsia="en-GB" w:bidi="en-GB"/>
      </w:rPr>
    </w:lvl>
    <w:lvl w:ilvl="3" w:tplc="651A28DC">
      <w:numFmt w:val="bullet"/>
      <w:lvlText w:val="•"/>
      <w:lvlJc w:val="left"/>
      <w:pPr>
        <w:ind w:left="3447" w:hanging="360"/>
      </w:pPr>
      <w:rPr>
        <w:rFonts w:hint="default"/>
        <w:lang w:val="en-GB" w:eastAsia="en-GB" w:bidi="en-GB"/>
      </w:rPr>
    </w:lvl>
    <w:lvl w:ilvl="4" w:tplc="FEDCF966">
      <w:numFmt w:val="bullet"/>
      <w:lvlText w:val="•"/>
      <w:lvlJc w:val="left"/>
      <w:pPr>
        <w:ind w:left="4290" w:hanging="360"/>
      </w:pPr>
      <w:rPr>
        <w:rFonts w:hint="default"/>
        <w:lang w:val="en-GB" w:eastAsia="en-GB" w:bidi="en-GB"/>
      </w:rPr>
    </w:lvl>
    <w:lvl w:ilvl="5" w:tplc="602E3D3A">
      <w:numFmt w:val="bullet"/>
      <w:lvlText w:val="•"/>
      <w:lvlJc w:val="left"/>
      <w:pPr>
        <w:ind w:left="5133" w:hanging="360"/>
      </w:pPr>
      <w:rPr>
        <w:rFonts w:hint="default"/>
        <w:lang w:val="en-GB" w:eastAsia="en-GB" w:bidi="en-GB"/>
      </w:rPr>
    </w:lvl>
    <w:lvl w:ilvl="6" w:tplc="4C26D68E">
      <w:numFmt w:val="bullet"/>
      <w:lvlText w:val="•"/>
      <w:lvlJc w:val="left"/>
      <w:pPr>
        <w:ind w:left="5975" w:hanging="360"/>
      </w:pPr>
      <w:rPr>
        <w:rFonts w:hint="default"/>
        <w:lang w:val="en-GB" w:eastAsia="en-GB" w:bidi="en-GB"/>
      </w:rPr>
    </w:lvl>
    <w:lvl w:ilvl="7" w:tplc="A80C6070">
      <w:numFmt w:val="bullet"/>
      <w:lvlText w:val="•"/>
      <w:lvlJc w:val="left"/>
      <w:pPr>
        <w:ind w:left="6818" w:hanging="360"/>
      </w:pPr>
      <w:rPr>
        <w:rFonts w:hint="default"/>
        <w:lang w:val="en-GB" w:eastAsia="en-GB" w:bidi="en-GB"/>
      </w:rPr>
    </w:lvl>
    <w:lvl w:ilvl="8" w:tplc="2B6882BA">
      <w:numFmt w:val="bullet"/>
      <w:lvlText w:val="•"/>
      <w:lvlJc w:val="left"/>
      <w:pPr>
        <w:ind w:left="7661" w:hanging="360"/>
      </w:pPr>
      <w:rPr>
        <w:rFonts w:hint="default"/>
        <w:lang w:val="en-GB" w:eastAsia="en-GB" w:bidi="en-GB"/>
      </w:rPr>
    </w:lvl>
  </w:abstractNum>
  <w:abstractNum w:abstractNumId="14" w15:restartNumberingAfterBreak="0">
    <w:nsid w:val="76A147E5"/>
    <w:multiLevelType w:val="hybridMultilevel"/>
    <w:tmpl w:val="E084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F20C69"/>
    <w:multiLevelType w:val="hybridMultilevel"/>
    <w:tmpl w:val="293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8"/>
  </w:num>
  <w:num w:numId="6">
    <w:abstractNumId w:val="1"/>
  </w:num>
  <w:num w:numId="7">
    <w:abstractNumId w:val="15"/>
  </w:num>
  <w:num w:numId="8">
    <w:abstractNumId w:val="5"/>
  </w:num>
  <w:num w:numId="9">
    <w:abstractNumId w:val="3"/>
  </w:num>
  <w:num w:numId="10">
    <w:abstractNumId w:val="0"/>
  </w:num>
  <w:num w:numId="11">
    <w:abstractNumId w:val="16"/>
  </w:num>
  <w:num w:numId="12">
    <w:abstractNumId w:val="2"/>
  </w:num>
  <w:num w:numId="13">
    <w:abstractNumId w:val="7"/>
  </w:num>
  <w:num w:numId="14">
    <w:abstractNumId w:val="14"/>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67"/>
    <w:rsid w:val="006C67AE"/>
    <w:rsid w:val="00753567"/>
    <w:rsid w:val="00937491"/>
    <w:rsid w:val="00A62FA7"/>
    <w:rsid w:val="00C1442E"/>
    <w:rsid w:val="00C65FA6"/>
    <w:rsid w:val="00D61F7B"/>
    <w:rsid w:val="00E57A37"/>
    <w:rsid w:val="00F16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5EDF"/>
  <w15:docId w15:val="{2FEC6662-1D13-4357-8C46-9B370428E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6"/>
      <w:ind w:left="2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hanging="361"/>
    </w:pPr>
  </w:style>
  <w:style w:type="paragraph" w:styleId="ListParagraph">
    <w:name w:val="List Paragraph"/>
    <w:basedOn w:val="Normal"/>
    <w:uiPriority w:val="34"/>
    <w:qFormat/>
    <w:pPr>
      <w:ind w:left="920" w:hanging="361"/>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C. Young [ Easington Colliery Primary School ]</cp:lastModifiedBy>
  <cp:revision>3</cp:revision>
  <dcterms:created xsi:type="dcterms:W3CDTF">2021-02-08T13:11:00Z</dcterms:created>
  <dcterms:modified xsi:type="dcterms:W3CDTF">2021-04-08T18:29:00Z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Creator">
    <vt:lpwstr>Acrobat PDFMaker 11 for Word</vt:lpwstr>
  </property>
  <property fmtid="{D5CDD505-2E9C-101B-9397-08002B2CF9AE}" pid="4" name="LastSaved">
    <vt:filetime>2020-05-21T00:00:00Z</vt:filetime>
  </property>
</Properties>
</file>