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049"/>
        <w:gridCol w:w="8489"/>
      </w:tblGrid>
      <w:tr w:rsidR="0051039D" w:rsidRPr="00E74894">
        <w:tc>
          <w:tcPr>
            <w:tcW w:w="2088" w:type="dxa"/>
          </w:tcPr>
          <w:p w:rsidR="0051039D" w:rsidRPr="00E74894" w:rsidRDefault="0051039D" w:rsidP="00B116B4">
            <w:pPr>
              <w:rPr>
                <w:rFonts w:ascii="Trebuchet MS" w:hAnsi="Trebuchet MS"/>
                <w:sz w:val="22"/>
                <w:szCs w:val="22"/>
              </w:rPr>
            </w:pPr>
          </w:p>
        </w:tc>
        <w:tc>
          <w:tcPr>
            <w:tcW w:w="8666" w:type="dxa"/>
          </w:tcPr>
          <w:p w:rsidR="005C5C6F" w:rsidRPr="00E74894" w:rsidRDefault="005C5C6F" w:rsidP="00B116B4">
            <w:pPr>
              <w:rPr>
                <w:rFonts w:ascii="Trebuchet MS" w:hAnsi="Trebuchet MS"/>
                <w:sz w:val="22"/>
                <w:szCs w:val="22"/>
              </w:rPr>
            </w:pPr>
          </w:p>
        </w:tc>
      </w:tr>
    </w:tbl>
    <w:p w:rsidR="00405BFC" w:rsidRPr="00E74894" w:rsidRDefault="00405BFC" w:rsidP="00B116B4">
      <w:pPr>
        <w:rPr>
          <w:rFonts w:ascii="Trebuchet MS" w:hAnsi="Trebuchet MS"/>
          <w:sz w:val="22"/>
          <w:szCs w:val="22"/>
        </w:rPr>
      </w:pPr>
    </w:p>
    <w:p w:rsidR="00405BFC" w:rsidRPr="00E74894" w:rsidRDefault="00405BFC" w:rsidP="00B116B4">
      <w:pPr>
        <w:rPr>
          <w:rFonts w:ascii="Trebuchet MS" w:hAnsi="Trebuchet MS"/>
          <w:sz w:val="22"/>
          <w:szCs w:val="22"/>
        </w:rPr>
      </w:pPr>
    </w:p>
    <w:p w:rsidR="00A6668E" w:rsidRPr="00E74894" w:rsidRDefault="00A6668E" w:rsidP="00B116B4">
      <w:pPr>
        <w:rPr>
          <w:rFonts w:ascii="Trebuchet MS" w:hAnsi="Trebuchet MS"/>
          <w:sz w:val="22"/>
          <w:szCs w:val="22"/>
        </w:rPr>
      </w:pPr>
    </w:p>
    <w:tbl>
      <w:tblPr>
        <w:tblW w:w="0" w:type="auto"/>
        <w:jc w:val="center"/>
        <w:shd w:val="clear" w:color="auto" w:fill="E0E0E0"/>
        <w:tblLayout w:type="fixed"/>
        <w:tblLook w:val="01E0" w:firstRow="1" w:lastRow="1" w:firstColumn="1" w:lastColumn="1" w:noHBand="0" w:noVBand="0"/>
      </w:tblPr>
      <w:tblGrid>
        <w:gridCol w:w="1242"/>
        <w:gridCol w:w="8080"/>
        <w:gridCol w:w="1432"/>
      </w:tblGrid>
      <w:tr w:rsidR="00A6668E" w:rsidRPr="004E4930" w:rsidTr="00F7640B">
        <w:trPr>
          <w:trHeight w:val="1123"/>
          <w:jc w:val="center"/>
        </w:trPr>
        <w:tc>
          <w:tcPr>
            <w:tcW w:w="1242" w:type="dxa"/>
            <w:shd w:val="clear" w:color="auto" w:fill="auto"/>
            <w:vAlign w:val="center"/>
          </w:tcPr>
          <w:p w:rsidR="00A6668E" w:rsidRPr="004E4930" w:rsidRDefault="00F7640B" w:rsidP="007D77C6">
            <w:pPr>
              <w:rPr>
                <w:rFonts w:ascii="Trebuchet MS" w:hAnsi="Trebuchet MS" w:cs="Calibri"/>
                <w:b/>
                <w:sz w:val="22"/>
                <w:szCs w:val="22"/>
              </w:rPr>
            </w:pPr>
            <w:r w:rsidRPr="004E4930">
              <w:rPr>
                <w:rFonts w:ascii="Trebuchet MS" w:hAnsi="Trebuchet MS" w:cs="Calibri"/>
                <w:b/>
                <w:noProof/>
                <w:sz w:val="22"/>
                <w:szCs w:val="22"/>
                <w:lang w:eastAsia="en-GB"/>
              </w:rPr>
              <w:drawing>
                <wp:inline distT="0" distB="0" distL="0" distR="0" wp14:anchorId="2E49CC5A">
                  <wp:extent cx="365760" cy="335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335280"/>
                          </a:xfrm>
                          <a:prstGeom prst="rect">
                            <a:avLst/>
                          </a:prstGeom>
                          <a:noFill/>
                        </pic:spPr>
                      </pic:pic>
                    </a:graphicData>
                  </a:graphic>
                </wp:inline>
              </w:drawing>
            </w:r>
          </w:p>
        </w:tc>
        <w:tc>
          <w:tcPr>
            <w:tcW w:w="8080" w:type="dxa"/>
            <w:shd w:val="clear" w:color="auto" w:fill="F4B083" w:themeFill="accent2" w:themeFillTint="99"/>
            <w:vAlign w:val="center"/>
          </w:tcPr>
          <w:p w:rsidR="00A6668E" w:rsidRPr="004E4930" w:rsidRDefault="00A6668E" w:rsidP="007D77C6">
            <w:pPr>
              <w:jc w:val="center"/>
              <w:rPr>
                <w:rFonts w:ascii="Trebuchet MS" w:hAnsi="Trebuchet MS" w:cs="Calibri"/>
                <w:b/>
                <w:sz w:val="22"/>
                <w:szCs w:val="22"/>
              </w:rPr>
            </w:pPr>
            <w:r w:rsidRPr="004E4930">
              <w:rPr>
                <w:rFonts w:ascii="Trebuchet MS" w:hAnsi="Trebuchet MS"/>
                <w:b/>
                <w:sz w:val="22"/>
                <w:szCs w:val="22"/>
              </w:rPr>
              <w:t>JOB DESCRIPTION</w:t>
            </w:r>
          </w:p>
        </w:tc>
        <w:tc>
          <w:tcPr>
            <w:tcW w:w="1432" w:type="dxa"/>
            <w:shd w:val="clear" w:color="auto" w:fill="auto"/>
            <w:vAlign w:val="center"/>
          </w:tcPr>
          <w:p w:rsidR="00A6668E" w:rsidRPr="004E4930" w:rsidRDefault="008C18DB" w:rsidP="007D77C6">
            <w:pPr>
              <w:jc w:val="center"/>
              <w:rPr>
                <w:rFonts w:ascii="Trebuchet MS" w:hAnsi="Trebuchet MS" w:cs="Calibri"/>
                <w:b/>
                <w:sz w:val="22"/>
                <w:szCs w:val="22"/>
              </w:rPr>
            </w:pPr>
            <w:r w:rsidRPr="004E4930">
              <w:rPr>
                <w:rFonts w:ascii="Trebuchet MS" w:hAnsi="Trebuchet MS" w:cs="Calibri"/>
                <w:b/>
                <w:noProof/>
                <w:sz w:val="22"/>
                <w:szCs w:val="22"/>
                <w:lang w:eastAsia="en-GB"/>
              </w:rPr>
              <w:drawing>
                <wp:anchor distT="0" distB="0" distL="114300" distR="114300" simplePos="0" relativeHeight="251659264" behindDoc="0" locked="0" layoutInCell="1" allowOverlap="1">
                  <wp:simplePos x="0" y="0"/>
                  <wp:positionH relativeFrom="margin">
                    <wp:posOffset>-3810</wp:posOffset>
                  </wp:positionH>
                  <wp:positionV relativeFrom="paragraph">
                    <wp:posOffset>53340</wp:posOffset>
                  </wp:positionV>
                  <wp:extent cx="365760" cy="337820"/>
                  <wp:effectExtent l="0" t="0" r="0" b="0"/>
                  <wp:wrapNone/>
                  <wp:docPr id="16"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37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A6668E" w:rsidRPr="004E4930" w:rsidRDefault="00A6668E" w:rsidP="00B116B4">
      <w:pPr>
        <w:rPr>
          <w:rFonts w:ascii="Trebuchet MS" w:hAnsi="Trebuchet M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8461"/>
      </w:tblGrid>
      <w:tr w:rsidR="000A41D3" w:rsidRPr="004E4930" w:rsidTr="00DE3EB1">
        <w:trPr>
          <w:trHeight w:val="567"/>
          <w:jc w:val="center"/>
        </w:trPr>
        <w:tc>
          <w:tcPr>
            <w:tcW w:w="2067" w:type="dxa"/>
            <w:shd w:val="clear" w:color="auto" w:fill="F7CAAC" w:themeFill="accent2" w:themeFillTint="66"/>
            <w:vAlign w:val="center"/>
          </w:tcPr>
          <w:p w:rsidR="000A41D3" w:rsidRPr="004E4930" w:rsidRDefault="000A41D3" w:rsidP="00B116B4">
            <w:pPr>
              <w:rPr>
                <w:rFonts w:ascii="Trebuchet MS" w:hAnsi="Trebuchet MS"/>
                <w:b/>
                <w:sz w:val="20"/>
                <w:szCs w:val="20"/>
              </w:rPr>
            </w:pPr>
            <w:r w:rsidRPr="004E4930">
              <w:rPr>
                <w:rFonts w:ascii="Trebuchet MS" w:hAnsi="Trebuchet MS"/>
                <w:b/>
                <w:sz w:val="20"/>
                <w:szCs w:val="20"/>
              </w:rPr>
              <w:t>Job Title:</w:t>
            </w:r>
          </w:p>
        </w:tc>
        <w:tc>
          <w:tcPr>
            <w:tcW w:w="8461" w:type="dxa"/>
            <w:shd w:val="clear" w:color="auto" w:fill="auto"/>
            <w:vAlign w:val="center"/>
          </w:tcPr>
          <w:p w:rsidR="000A41D3" w:rsidRPr="004E4930" w:rsidRDefault="007B1E47" w:rsidP="00B116B4">
            <w:pPr>
              <w:rPr>
                <w:rFonts w:ascii="Trebuchet MS" w:hAnsi="Trebuchet MS"/>
                <w:sz w:val="20"/>
                <w:szCs w:val="20"/>
              </w:rPr>
            </w:pPr>
            <w:r w:rsidRPr="004E4930">
              <w:rPr>
                <w:rFonts w:ascii="Trebuchet MS" w:hAnsi="Trebuchet MS"/>
                <w:sz w:val="20"/>
                <w:szCs w:val="20"/>
              </w:rPr>
              <w:t xml:space="preserve">PE Apprentice </w:t>
            </w:r>
            <w:bookmarkStart w:id="0" w:name="_GoBack"/>
            <w:bookmarkEnd w:id="0"/>
          </w:p>
        </w:tc>
      </w:tr>
      <w:tr w:rsidR="000A41D3" w:rsidRPr="004E4930" w:rsidTr="00DE3EB1">
        <w:trPr>
          <w:trHeight w:val="544"/>
          <w:jc w:val="center"/>
        </w:trPr>
        <w:tc>
          <w:tcPr>
            <w:tcW w:w="2067" w:type="dxa"/>
            <w:shd w:val="clear" w:color="auto" w:fill="F7CAAC" w:themeFill="accent2" w:themeFillTint="66"/>
            <w:vAlign w:val="center"/>
          </w:tcPr>
          <w:p w:rsidR="000A41D3" w:rsidRPr="004E4930" w:rsidRDefault="000A41D3" w:rsidP="00B116B4">
            <w:pPr>
              <w:rPr>
                <w:rFonts w:ascii="Trebuchet MS" w:hAnsi="Trebuchet MS"/>
                <w:b/>
                <w:sz w:val="20"/>
                <w:szCs w:val="20"/>
              </w:rPr>
            </w:pPr>
            <w:r w:rsidRPr="004E4930">
              <w:rPr>
                <w:rFonts w:ascii="Trebuchet MS" w:hAnsi="Trebuchet MS"/>
                <w:b/>
                <w:sz w:val="20"/>
                <w:szCs w:val="20"/>
              </w:rPr>
              <w:t>Responsible to:</w:t>
            </w:r>
          </w:p>
        </w:tc>
        <w:tc>
          <w:tcPr>
            <w:tcW w:w="8461" w:type="dxa"/>
            <w:shd w:val="clear" w:color="auto" w:fill="auto"/>
            <w:vAlign w:val="center"/>
          </w:tcPr>
          <w:p w:rsidR="000A41D3" w:rsidRPr="004E4930" w:rsidRDefault="00773058" w:rsidP="000057E0">
            <w:pPr>
              <w:rPr>
                <w:rFonts w:ascii="Trebuchet MS" w:hAnsi="Trebuchet MS"/>
                <w:sz w:val="20"/>
                <w:szCs w:val="20"/>
              </w:rPr>
            </w:pPr>
            <w:r w:rsidRPr="004E4930">
              <w:rPr>
                <w:rFonts w:ascii="Trebuchet MS" w:hAnsi="Trebuchet MS"/>
                <w:sz w:val="20"/>
                <w:szCs w:val="20"/>
              </w:rPr>
              <w:t xml:space="preserve">Head Teacher, Senior Leadership Team </w:t>
            </w:r>
          </w:p>
        </w:tc>
      </w:tr>
      <w:tr w:rsidR="0051039D" w:rsidRPr="004E4930" w:rsidTr="00DE3EB1">
        <w:trPr>
          <w:jc w:val="center"/>
        </w:trPr>
        <w:tc>
          <w:tcPr>
            <w:tcW w:w="2067" w:type="dxa"/>
            <w:shd w:val="clear" w:color="auto" w:fill="F7CAAC" w:themeFill="accent2" w:themeFillTint="66"/>
            <w:vAlign w:val="center"/>
          </w:tcPr>
          <w:p w:rsidR="0051039D" w:rsidRPr="004E4930" w:rsidRDefault="0051039D" w:rsidP="00B116B4">
            <w:pPr>
              <w:rPr>
                <w:rFonts w:ascii="Trebuchet MS" w:hAnsi="Trebuchet MS"/>
                <w:b/>
                <w:sz w:val="20"/>
                <w:szCs w:val="20"/>
              </w:rPr>
            </w:pPr>
            <w:r w:rsidRPr="004E4930">
              <w:rPr>
                <w:rFonts w:ascii="Trebuchet MS" w:hAnsi="Trebuchet MS"/>
                <w:b/>
                <w:sz w:val="20"/>
                <w:szCs w:val="20"/>
              </w:rPr>
              <w:t>Place of Work:</w:t>
            </w:r>
          </w:p>
        </w:tc>
        <w:tc>
          <w:tcPr>
            <w:tcW w:w="8461" w:type="dxa"/>
            <w:shd w:val="clear" w:color="auto" w:fill="auto"/>
            <w:vAlign w:val="center"/>
          </w:tcPr>
          <w:p w:rsidR="00A00F19" w:rsidRPr="004E4930" w:rsidRDefault="00B15465" w:rsidP="00DE3EB1">
            <w:pPr>
              <w:rPr>
                <w:rFonts w:ascii="Trebuchet MS" w:hAnsi="Trebuchet MS"/>
                <w:sz w:val="20"/>
                <w:szCs w:val="20"/>
              </w:rPr>
            </w:pPr>
            <w:r w:rsidRPr="004E4930">
              <w:rPr>
                <w:rFonts w:ascii="Trebuchet MS" w:hAnsi="Trebuchet MS"/>
                <w:sz w:val="20"/>
                <w:szCs w:val="20"/>
              </w:rPr>
              <w:t>Your normal place of work w</w:t>
            </w:r>
            <w:r w:rsidR="008B2D76" w:rsidRPr="004E4930">
              <w:rPr>
                <w:rFonts w:ascii="Trebuchet MS" w:hAnsi="Trebuchet MS"/>
                <w:sz w:val="20"/>
                <w:szCs w:val="20"/>
              </w:rPr>
              <w:t xml:space="preserve">ill be </w:t>
            </w:r>
            <w:r w:rsidR="00076175" w:rsidRPr="004E4930">
              <w:rPr>
                <w:rFonts w:ascii="Trebuchet MS" w:hAnsi="Trebuchet MS"/>
                <w:sz w:val="20"/>
                <w:szCs w:val="20"/>
              </w:rPr>
              <w:t>Stephenson Way Academy and Nursery</w:t>
            </w:r>
            <w:r w:rsidR="000057E0" w:rsidRPr="004E4930">
              <w:rPr>
                <w:rFonts w:ascii="Trebuchet MS" w:hAnsi="Trebuchet MS"/>
                <w:sz w:val="20"/>
                <w:szCs w:val="20"/>
              </w:rPr>
              <w:t xml:space="preserve"> School</w:t>
            </w:r>
            <w:r w:rsidR="00DE3EB1" w:rsidRPr="004E4930">
              <w:rPr>
                <w:rFonts w:ascii="Trebuchet MS" w:hAnsi="Trebuchet MS"/>
                <w:sz w:val="20"/>
                <w:szCs w:val="20"/>
              </w:rPr>
              <w:t>.</w:t>
            </w:r>
          </w:p>
        </w:tc>
      </w:tr>
      <w:tr w:rsidR="000A41D3" w:rsidRPr="004E4930" w:rsidTr="00DE3EB1">
        <w:trPr>
          <w:trHeight w:val="567"/>
          <w:jc w:val="center"/>
        </w:trPr>
        <w:tc>
          <w:tcPr>
            <w:tcW w:w="2067" w:type="dxa"/>
            <w:shd w:val="clear" w:color="auto" w:fill="F7CAAC" w:themeFill="accent2" w:themeFillTint="66"/>
            <w:vAlign w:val="center"/>
          </w:tcPr>
          <w:p w:rsidR="000A41D3" w:rsidRPr="004E4930" w:rsidRDefault="000A41D3" w:rsidP="00B116B4">
            <w:pPr>
              <w:rPr>
                <w:rFonts w:ascii="Trebuchet MS" w:hAnsi="Trebuchet MS"/>
                <w:b/>
                <w:sz w:val="20"/>
                <w:szCs w:val="20"/>
              </w:rPr>
            </w:pPr>
            <w:r w:rsidRPr="004E4930">
              <w:rPr>
                <w:rFonts w:ascii="Trebuchet MS" w:hAnsi="Trebuchet MS"/>
                <w:b/>
                <w:sz w:val="20"/>
                <w:szCs w:val="20"/>
              </w:rPr>
              <w:t>Hours:</w:t>
            </w:r>
          </w:p>
        </w:tc>
        <w:tc>
          <w:tcPr>
            <w:tcW w:w="8461" w:type="dxa"/>
            <w:shd w:val="clear" w:color="auto" w:fill="auto"/>
            <w:vAlign w:val="center"/>
          </w:tcPr>
          <w:p w:rsidR="000A41D3" w:rsidRPr="004E4930" w:rsidRDefault="00DE3EB1" w:rsidP="00773058">
            <w:pPr>
              <w:rPr>
                <w:rFonts w:ascii="Trebuchet MS" w:hAnsi="Trebuchet MS"/>
                <w:sz w:val="20"/>
                <w:szCs w:val="20"/>
              </w:rPr>
            </w:pPr>
            <w:r w:rsidRPr="004E4930">
              <w:rPr>
                <w:rFonts w:ascii="Trebuchet MS" w:hAnsi="Trebuchet MS"/>
                <w:sz w:val="20"/>
                <w:szCs w:val="20"/>
              </w:rPr>
              <w:t>3</w:t>
            </w:r>
            <w:r w:rsidR="00773058" w:rsidRPr="004E4930">
              <w:rPr>
                <w:rFonts w:ascii="Trebuchet MS" w:hAnsi="Trebuchet MS"/>
                <w:sz w:val="20"/>
                <w:szCs w:val="20"/>
              </w:rPr>
              <w:t>2.5 hrs</w:t>
            </w:r>
            <w:r w:rsidRPr="004E4930">
              <w:rPr>
                <w:rFonts w:ascii="Trebuchet MS" w:hAnsi="Trebuchet MS"/>
                <w:sz w:val="20"/>
                <w:szCs w:val="20"/>
              </w:rPr>
              <w:t xml:space="preserve">, </w:t>
            </w:r>
            <w:r w:rsidR="00773058" w:rsidRPr="004E4930">
              <w:rPr>
                <w:rFonts w:ascii="Trebuchet MS" w:hAnsi="Trebuchet MS"/>
                <w:sz w:val="20"/>
                <w:szCs w:val="20"/>
              </w:rPr>
              <w:t xml:space="preserve">8:30 a.m. - 3:30 p.m., </w:t>
            </w:r>
            <w:r w:rsidRPr="004E4930">
              <w:rPr>
                <w:rFonts w:ascii="Trebuchet MS" w:hAnsi="Trebuchet MS"/>
                <w:sz w:val="20"/>
                <w:szCs w:val="20"/>
              </w:rPr>
              <w:t>Monday to Friday each week</w:t>
            </w:r>
            <w:r w:rsidR="006960EE" w:rsidRPr="004E4930">
              <w:rPr>
                <w:rFonts w:ascii="Trebuchet MS" w:hAnsi="Trebuchet MS"/>
                <w:sz w:val="20"/>
                <w:szCs w:val="20"/>
              </w:rPr>
              <w:t>. (Term- time)</w:t>
            </w:r>
          </w:p>
        </w:tc>
      </w:tr>
      <w:tr w:rsidR="00DE3EB1" w:rsidRPr="004E4930" w:rsidTr="00DE3EB1">
        <w:trPr>
          <w:trHeight w:val="516"/>
          <w:jc w:val="center"/>
        </w:trPr>
        <w:tc>
          <w:tcPr>
            <w:tcW w:w="2067" w:type="dxa"/>
            <w:shd w:val="clear" w:color="auto" w:fill="F7CAAC" w:themeFill="accent2" w:themeFillTint="66"/>
            <w:vAlign w:val="center"/>
          </w:tcPr>
          <w:p w:rsidR="00DE3EB1" w:rsidRPr="004E4930" w:rsidRDefault="00DE3EB1" w:rsidP="00DE3EB1">
            <w:pPr>
              <w:rPr>
                <w:rFonts w:ascii="Trebuchet MS" w:hAnsi="Trebuchet MS"/>
                <w:b/>
                <w:sz w:val="20"/>
                <w:szCs w:val="20"/>
              </w:rPr>
            </w:pPr>
            <w:r w:rsidRPr="004E4930">
              <w:rPr>
                <w:rFonts w:ascii="Trebuchet MS" w:hAnsi="Trebuchet MS"/>
                <w:b/>
                <w:sz w:val="20"/>
                <w:szCs w:val="20"/>
              </w:rPr>
              <w:t>Grade:</w:t>
            </w:r>
          </w:p>
        </w:tc>
        <w:tc>
          <w:tcPr>
            <w:tcW w:w="8461" w:type="dxa"/>
            <w:shd w:val="clear" w:color="auto" w:fill="auto"/>
            <w:vAlign w:val="center"/>
          </w:tcPr>
          <w:p w:rsidR="00DE3EB1" w:rsidRPr="004E4930" w:rsidRDefault="00DE3EB1" w:rsidP="00773058">
            <w:pPr>
              <w:rPr>
                <w:rFonts w:ascii="Trebuchet MS" w:hAnsi="Trebuchet MS" w:cs="Arial"/>
                <w:color w:val="000000"/>
                <w:sz w:val="20"/>
                <w:szCs w:val="20"/>
              </w:rPr>
            </w:pPr>
            <w:r w:rsidRPr="004E4930">
              <w:rPr>
                <w:rFonts w:ascii="Trebuchet MS" w:hAnsi="Trebuchet MS"/>
                <w:sz w:val="20"/>
                <w:szCs w:val="20"/>
              </w:rPr>
              <w:t xml:space="preserve">NMW for Apprenticeships. </w:t>
            </w:r>
            <w:r w:rsidRPr="004E4930">
              <w:rPr>
                <w:rFonts w:ascii="Trebuchet MS" w:hAnsi="Trebuchet MS" w:cs="Arial"/>
                <w:color w:val="000000"/>
                <w:sz w:val="20"/>
                <w:szCs w:val="20"/>
              </w:rPr>
              <w:t>The current National Minimum Wage (N</w:t>
            </w:r>
            <w:r w:rsidR="00773058" w:rsidRPr="004E4930">
              <w:rPr>
                <w:rFonts w:ascii="Trebuchet MS" w:hAnsi="Trebuchet MS" w:cs="Arial"/>
                <w:color w:val="000000"/>
                <w:sz w:val="20"/>
                <w:szCs w:val="20"/>
              </w:rPr>
              <w:t>MW) rate for apprentices is £4.30</w:t>
            </w:r>
            <w:r w:rsidRPr="004E4930">
              <w:rPr>
                <w:rFonts w:ascii="Trebuchet MS" w:hAnsi="Trebuchet MS" w:cs="Arial"/>
                <w:color w:val="000000"/>
                <w:sz w:val="20"/>
                <w:szCs w:val="20"/>
              </w:rPr>
              <w:t xml:space="preserve"> per hour. This applies to apprentices aged 16-18 and those aged over 19 in the first year of their Apprenticeship. For all other apprentices the National Minimum wage appropriate to their age applies. The Minimum Wage for Apprentices applies to time spent on the job plus time spent training.</w:t>
            </w:r>
          </w:p>
        </w:tc>
      </w:tr>
      <w:tr w:rsidR="00DE3EB1" w:rsidRPr="004E4930" w:rsidTr="00DE3EB1">
        <w:trPr>
          <w:trHeight w:val="498"/>
          <w:jc w:val="center"/>
        </w:trPr>
        <w:tc>
          <w:tcPr>
            <w:tcW w:w="10528" w:type="dxa"/>
            <w:gridSpan w:val="2"/>
            <w:shd w:val="clear" w:color="auto" w:fill="F4B083" w:themeFill="accent2" w:themeFillTint="99"/>
            <w:vAlign w:val="center"/>
          </w:tcPr>
          <w:p w:rsidR="00DE3EB1" w:rsidRPr="004E4930" w:rsidRDefault="00DE3EB1" w:rsidP="00DE3EB1">
            <w:pPr>
              <w:jc w:val="center"/>
              <w:rPr>
                <w:rFonts w:ascii="Trebuchet MS" w:hAnsi="Trebuchet MS"/>
                <w:b/>
                <w:sz w:val="20"/>
                <w:szCs w:val="20"/>
              </w:rPr>
            </w:pPr>
            <w:r w:rsidRPr="004E4930">
              <w:rPr>
                <w:rFonts w:ascii="Trebuchet MS" w:hAnsi="Trebuchet MS"/>
                <w:b/>
                <w:sz w:val="20"/>
                <w:szCs w:val="20"/>
              </w:rPr>
              <w:t>Job Summary</w:t>
            </w:r>
          </w:p>
        </w:tc>
      </w:tr>
      <w:tr w:rsidR="00DE3EB1" w:rsidRPr="004E4930" w:rsidTr="00DE3EB1">
        <w:trPr>
          <w:trHeight w:val="1821"/>
          <w:jc w:val="center"/>
        </w:trPr>
        <w:tc>
          <w:tcPr>
            <w:tcW w:w="10528" w:type="dxa"/>
            <w:gridSpan w:val="2"/>
            <w:shd w:val="clear" w:color="auto" w:fill="auto"/>
            <w:vAlign w:val="center"/>
          </w:tcPr>
          <w:p w:rsidR="00DE3EB1" w:rsidRPr="004E4930" w:rsidRDefault="00DE3EB1" w:rsidP="00DE3EB1">
            <w:pPr>
              <w:pStyle w:val="CM7"/>
              <w:rPr>
                <w:rFonts w:ascii="Trebuchet MS" w:hAnsi="Trebuchet MS" w:cs="Arial"/>
                <w:sz w:val="22"/>
                <w:szCs w:val="22"/>
              </w:rPr>
            </w:pPr>
            <w:r w:rsidRPr="004E4930">
              <w:rPr>
                <w:rFonts w:ascii="Trebuchet MS" w:hAnsi="Trebuchet MS" w:cs="Arial"/>
                <w:sz w:val="20"/>
                <w:szCs w:val="22"/>
              </w:rPr>
              <w:t xml:space="preserve">As a School Sports Apprentice you will be required to demonstrate a commitment to undertake 20% off the job training alongside your role in school and to act in accordance with the school’s ethos, policies and practices, under the direction of the Head Teacher. </w:t>
            </w:r>
          </w:p>
        </w:tc>
      </w:tr>
      <w:tr w:rsidR="00DE3EB1" w:rsidRPr="004E4930" w:rsidTr="00DE3EB1">
        <w:trPr>
          <w:trHeight w:val="561"/>
          <w:jc w:val="center"/>
        </w:trPr>
        <w:tc>
          <w:tcPr>
            <w:tcW w:w="10528" w:type="dxa"/>
            <w:gridSpan w:val="2"/>
            <w:shd w:val="clear" w:color="auto" w:fill="F4B083" w:themeFill="accent2" w:themeFillTint="99"/>
            <w:vAlign w:val="center"/>
          </w:tcPr>
          <w:p w:rsidR="00DE3EB1" w:rsidRPr="004E4930" w:rsidRDefault="00DE3EB1" w:rsidP="00DE3EB1">
            <w:pPr>
              <w:rPr>
                <w:rFonts w:ascii="Trebuchet MS" w:hAnsi="Trebuchet MS"/>
                <w:b/>
                <w:sz w:val="20"/>
                <w:szCs w:val="20"/>
              </w:rPr>
            </w:pPr>
            <w:r w:rsidRPr="004E4930">
              <w:rPr>
                <w:rFonts w:ascii="Trebuchet MS" w:hAnsi="Trebuchet MS"/>
                <w:b/>
                <w:sz w:val="20"/>
                <w:szCs w:val="20"/>
              </w:rPr>
              <w:t>Duties and Responsibilities</w:t>
            </w:r>
          </w:p>
        </w:tc>
      </w:tr>
      <w:tr w:rsidR="00DE3EB1" w:rsidRPr="004E4930" w:rsidTr="00DE3EB1">
        <w:trPr>
          <w:trHeight w:val="5390"/>
          <w:jc w:val="center"/>
        </w:trPr>
        <w:tc>
          <w:tcPr>
            <w:tcW w:w="10528" w:type="dxa"/>
            <w:gridSpan w:val="2"/>
            <w:shd w:val="clear" w:color="auto" w:fill="auto"/>
          </w:tcPr>
          <w:p w:rsidR="00DE3EB1" w:rsidRPr="004E4930" w:rsidRDefault="00DE3EB1" w:rsidP="00DE3EB1">
            <w:pPr>
              <w:jc w:val="both"/>
              <w:rPr>
                <w:rFonts w:ascii="Trebuchet MS" w:hAnsi="Trebuchet MS" w:cs="Arial"/>
                <w:sz w:val="20"/>
                <w:szCs w:val="20"/>
                <w:lang w:val="en-US"/>
              </w:rPr>
            </w:pPr>
          </w:p>
          <w:p w:rsidR="00DE3EB1" w:rsidRPr="004E4930" w:rsidRDefault="00DE3EB1" w:rsidP="00DE3EB1">
            <w:pPr>
              <w:pStyle w:val="Default"/>
              <w:rPr>
                <w:sz w:val="12"/>
                <w:szCs w:val="12"/>
              </w:rPr>
            </w:pPr>
          </w:p>
          <w:p w:rsidR="00DE3EB1" w:rsidRPr="004E4930" w:rsidRDefault="00DE3EB1" w:rsidP="00DE3EB1">
            <w:pPr>
              <w:pStyle w:val="NoSpacing"/>
              <w:rPr>
                <w:rFonts w:ascii="Trebuchet MS" w:hAnsi="Trebuchet MS" w:cs="Arial"/>
                <w:b/>
                <w:sz w:val="20"/>
                <w:szCs w:val="20"/>
              </w:rPr>
            </w:pPr>
            <w:r w:rsidRPr="004E4930">
              <w:rPr>
                <w:rFonts w:ascii="Trebuchet MS" w:hAnsi="Trebuchet MS" w:cs="Arial"/>
                <w:b/>
                <w:sz w:val="20"/>
                <w:szCs w:val="20"/>
              </w:rPr>
              <w:t xml:space="preserve">Main purposes of the job </w:t>
            </w:r>
          </w:p>
          <w:p w:rsidR="00DE3EB1" w:rsidRPr="004E4930" w:rsidRDefault="00DE3EB1" w:rsidP="00DE3EB1">
            <w:pPr>
              <w:pStyle w:val="NoSpacing"/>
              <w:rPr>
                <w:rFonts w:ascii="Trebuchet MS" w:hAnsi="Trebuchet MS" w:cs="Arial"/>
                <w:b/>
                <w:sz w:val="20"/>
                <w:szCs w:val="20"/>
              </w:rPr>
            </w:pPr>
          </w:p>
          <w:p w:rsidR="00DE3EB1" w:rsidRPr="004E4930" w:rsidRDefault="00DE3EB1" w:rsidP="00DE3EB1">
            <w:pPr>
              <w:pStyle w:val="NoSpacing"/>
              <w:numPr>
                <w:ilvl w:val="0"/>
                <w:numId w:val="48"/>
              </w:numPr>
              <w:rPr>
                <w:rFonts w:ascii="Trebuchet MS" w:hAnsi="Trebuchet MS" w:cs="Arial"/>
                <w:sz w:val="20"/>
                <w:szCs w:val="20"/>
              </w:rPr>
            </w:pPr>
            <w:r w:rsidRPr="004E4930">
              <w:rPr>
                <w:rFonts w:ascii="Trebuchet MS" w:hAnsi="Trebuchet MS" w:cs="Arial"/>
                <w:sz w:val="20"/>
                <w:szCs w:val="20"/>
              </w:rPr>
              <w:t xml:space="preserve">To work under the guidance of the class teacher in the planning and implementation of Physical Activity work programmes with individuals or groups of pupils or the whole class to promote engagement in practical participation. </w:t>
            </w:r>
          </w:p>
          <w:p w:rsidR="00DE3EB1" w:rsidRPr="004E4930" w:rsidRDefault="00DE3EB1" w:rsidP="00DE3EB1">
            <w:pPr>
              <w:pStyle w:val="NoSpacing"/>
              <w:numPr>
                <w:ilvl w:val="0"/>
                <w:numId w:val="48"/>
              </w:numPr>
              <w:rPr>
                <w:rFonts w:ascii="Trebuchet MS" w:hAnsi="Trebuchet MS" w:cs="Arial"/>
                <w:sz w:val="20"/>
                <w:szCs w:val="20"/>
              </w:rPr>
            </w:pPr>
            <w:r w:rsidRPr="004E4930">
              <w:rPr>
                <w:rFonts w:ascii="Trebuchet MS" w:hAnsi="Trebuchet MS" w:cs="Arial"/>
                <w:sz w:val="20"/>
                <w:szCs w:val="20"/>
              </w:rPr>
              <w:t xml:space="preserve">To provide general support to the class teacher in the delivery of physical activity and school sport. </w:t>
            </w:r>
            <w:r w:rsidR="00C64BDF" w:rsidRPr="004E4930">
              <w:rPr>
                <w:rFonts w:ascii="Trebuchet MS" w:hAnsi="Trebuchet MS" w:cs="Arial"/>
                <w:sz w:val="20"/>
                <w:szCs w:val="20"/>
              </w:rPr>
              <w:t>As PE sessions are timetabled each afternoon, you will also have the opportunity to provide general support to the class teacher in the delivery of other areas of the curriculum from time to time.</w:t>
            </w:r>
          </w:p>
          <w:p w:rsidR="00DE3EB1" w:rsidRPr="004E4930" w:rsidRDefault="00DE3EB1" w:rsidP="00DE3EB1">
            <w:pPr>
              <w:pStyle w:val="NoSpacing"/>
              <w:numPr>
                <w:ilvl w:val="0"/>
                <w:numId w:val="48"/>
              </w:numPr>
              <w:rPr>
                <w:rFonts w:ascii="Trebuchet MS" w:hAnsi="Trebuchet MS" w:cs="Arial"/>
                <w:sz w:val="20"/>
                <w:szCs w:val="20"/>
              </w:rPr>
            </w:pPr>
            <w:r w:rsidRPr="004E4930">
              <w:rPr>
                <w:rFonts w:ascii="Trebuchet MS" w:hAnsi="Trebuchet MS" w:cs="Arial"/>
                <w:sz w:val="20"/>
                <w:szCs w:val="20"/>
              </w:rPr>
              <w:t xml:space="preserve">To assist and work with the teacher in planning and adapting sessions and activities </w:t>
            </w:r>
          </w:p>
          <w:p w:rsidR="00DE3EB1" w:rsidRPr="004E4930" w:rsidRDefault="00DE3EB1" w:rsidP="00DE3EB1">
            <w:pPr>
              <w:pStyle w:val="NoSpacing"/>
              <w:numPr>
                <w:ilvl w:val="0"/>
                <w:numId w:val="48"/>
              </w:numPr>
              <w:rPr>
                <w:rFonts w:ascii="Trebuchet MS" w:hAnsi="Trebuchet MS" w:cs="Arial"/>
                <w:sz w:val="20"/>
                <w:szCs w:val="20"/>
              </w:rPr>
            </w:pPr>
            <w:r w:rsidRPr="004E4930">
              <w:rPr>
                <w:rFonts w:ascii="Trebuchet MS" w:hAnsi="Trebuchet MS" w:cs="Arial"/>
                <w:sz w:val="20"/>
                <w:szCs w:val="20"/>
              </w:rPr>
              <w:t xml:space="preserve">To work alongside the teacher to promote the inclusion of all pupils, ensuring they have equal opportunities to learn and develop. </w:t>
            </w:r>
          </w:p>
          <w:p w:rsidR="00DE3EB1" w:rsidRPr="004E4930" w:rsidRDefault="00DE3EB1" w:rsidP="00DE3EB1">
            <w:pPr>
              <w:pStyle w:val="NoSpacing"/>
              <w:numPr>
                <w:ilvl w:val="0"/>
                <w:numId w:val="48"/>
              </w:numPr>
              <w:rPr>
                <w:rFonts w:ascii="Trebuchet MS" w:hAnsi="Trebuchet MS" w:cs="Arial"/>
                <w:sz w:val="20"/>
                <w:szCs w:val="20"/>
              </w:rPr>
            </w:pPr>
            <w:r w:rsidRPr="004E4930">
              <w:rPr>
                <w:rFonts w:ascii="Trebuchet MS" w:hAnsi="Trebuchet MS" w:cs="Arial"/>
                <w:sz w:val="20"/>
                <w:szCs w:val="20"/>
              </w:rPr>
              <w:t>As a staff member to be responsible for promoting and safeguarding the welfare of children and young people within the school.</w:t>
            </w:r>
          </w:p>
          <w:p w:rsidR="00DE3EB1" w:rsidRPr="004E4930" w:rsidRDefault="00DE3EB1" w:rsidP="00DE3EB1">
            <w:pPr>
              <w:pStyle w:val="NoSpacing"/>
              <w:rPr>
                <w:rFonts w:ascii="Trebuchet MS" w:hAnsi="Trebuchet MS" w:cs="Arial"/>
                <w:b/>
                <w:sz w:val="20"/>
                <w:szCs w:val="20"/>
              </w:rPr>
            </w:pPr>
          </w:p>
          <w:p w:rsidR="00DE3EB1" w:rsidRPr="004E4930" w:rsidRDefault="00DE3EB1" w:rsidP="00DE3EB1">
            <w:pPr>
              <w:pStyle w:val="NoSpacing"/>
              <w:rPr>
                <w:rFonts w:ascii="Trebuchet MS" w:hAnsi="Trebuchet MS" w:cs="Arial"/>
                <w:b/>
                <w:sz w:val="20"/>
                <w:szCs w:val="20"/>
              </w:rPr>
            </w:pPr>
            <w:r w:rsidRPr="004E4930">
              <w:rPr>
                <w:rFonts w:ascii="Trebuchet MS" w:hAnsi="Trebuchet MS" w:cs="Arial"/>
                <w:b/>
                <w:sz w:val="20"/>
                <w:szCs w:val="20"/>
              </w:rPr>
              <w:t>Main responsibilities and tasks</w:t>
            </w:r>
          </w:p>
          <w:p w:rsidR="00DE3EB1" w:rsidRPr="004E4930" w:rsidRDefault="00DE3EB1" w:rsidP="00DE3EB1">
            <w:pPr>
              <w:pStyle w:val="NoSpacing"/>
              <w:rPr>
                <w:rFonts w:ascii="Trebuchet MS" w:hAnsi="Trebuchet MS" w:cs="Arial"/>
                <w:sz w:val="20"/>
                <w:szCs w:val="20"/>
              </w:rPr>
            </w:pPr>
          </w:p>
          <w:p w:rsidR="00DE3EB1" w:rsidRPr="004E4930" w:rsidRDefault="00DE3EB1" w:rsidP="00DE3EB1">
            <w:pPr>
              <w:pStyle w:val="NoSpacing"/>
              <w:rPr>
                <w:rFonts w:ascii="Trebuchet MS" w:hAnsi="Trebuchet MS" w:cs="Arial"/>
                <w:b/>
                <w:sz w:val="20"/>
                <w:szCs w:val="20"/>
              </w:rPr>
            </w:pPr>
            <w:r w:rsidRPr="004E4930">
              <w:rPr>
                <w:rFonts w:ascii="Trebuchet MS" w:hAnsi="Trebuchet MS" w:cs="Arial"/>
                <w:b/>
                <w:sz w:val="20"/>
                <w:szCs w:val="20"/>
              </w:rPr>
              <w:t xml:space="preserve">Support for pupils </w:t>
            </w:r>
          </w:p>
          <w:p w:rsidR="00DE3EB1" w:rsidRPr="004E4930" w:rsidRDefault="00DE3EB1" w:rsidP="00DE3EB1">
            <w:pPr>
              <w:pStyle w:val="NoSpacing"/>
              <w:rPr>
                <w:rFonts w:ascii="Trebuchet MS" w:hAnsi="Trebuchet MS" w:cs="Arial"/>
                <w:b/>
                <w:sz w:val="20"/>
                <w:szCs w:val="20"/>
              </w:rPr>
            </w:pP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support working relationship with the pupils, acting as role model and setting high expectations.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To support pupils learning through leading pre-planned sport or physical activity sessions</w:t>
            </w:r>
            <w:r w:rsidR="00C64BDF" w:rsidRPr="004E4930">
              <w:rPr>
                <w:rFonts w:ascii="Trebuchet MS" w:hAnsi="Trebuchet MS" w:cs="Arial"/>
                <w:sz w:val="20"/>
                <w:szCs w:val="20"/>
              </w:rPr>
              <w:t xml:space="preserve"> and provide general support for other </w:t>
            </w:r>
            <w:r w:rsidR="00EA5607" w:rsidRPr="004E4930">
              <w:rPr>
                <w:rFonts w:ascii="Trebuchet MS" w:hAnsi="Trebuchet MS" w:cs="Arial"/>
                <w:sz w:val="20"/>
                <w:szCs w:val="20"/>
              </w:rPr>
              <w:t>areas of the curriculum from time to time</w:t>
            </w:r>
            <w:r w:rsidRPr="004E4930">
              <w:rPr>
                <w:rFonts w:ascii="Trebuchet MS" w:hAnsi="Trebuchet MS" w:cs="Arial"/>
                <w:sz w:val="20"/>
                <w:szCs w:val="20"/>
              </w:rPr>
              <w:t xml:space="preserve">.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To support and assist in activities within school hours, encouraging more young people to take part in daily activity.</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shadow and support school staff at extra-curricular events to further develop Knowledge, skills and behaviours related to the delivery of Physical Activities.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To encourage pupils to interact and work co-operatively, ensuring all pupils are engaged in activities.</w:t>
            </w:r>
          </w:p>
          <w:p w:rsidR="00DE3EB1" w:rsidRPr="004E4930" w:rsidRDefault="00DE3EB1" w:rsidP="00DE3EB1">
            <w:pPr>
              <w:pStyle w:val="NoSpacing"/>
              <w:rPr>
                <w:rFonts w:ascii="Trebuchet MS" w:hAnsi="Trebuchet MS" w:cs="Arial"/>
                <w:sz w:val="20"/>
                <w:szCs w:val="20"/>
              </w:rPr>
            </w:pPr>
          </w:p>
          <w:p w:rsidR="00C64BDF" w:rsidRPr="004E4930" w:rsidRDefault="00C64BDF" w:rsidP="00DE3EB1">
            <w:pPr>
              <w:pStyle w:val="NoSpacing"/>
              <w:rPr>
                <w:rFonts w:ascii="Trebuchet MS" w:hAnsi="Trebuchet MS" w:cs="Arial"/>
                <w:sz w:val="20"/>
                <w:szCs w:val="20"/>
              </w:rPr>
            </w:pPr>
          </w:p>
          <w:p w:rsidR="00DE3EB1" w:rsidRPr="004E4930" w:rsidRDefault="00DE3EB1" w:rsidP="00DE3EB1">
            <w:pPr>
              <w:pStyle w:val="NoSpacing"/>
              <w:rPr>
                <w:rFonts w:ascii="Trebuchet MS" w:hAnsi="Trebuchet MS" w:cs="Arial"/>
                <w:b/>
                <w:sz w:val="20"/>
                <w:szCs w:val="20"/>
              </w:rPr>
            </w:pPr>
            <w:r w:rsidRPr="004E4930">
              <w:rPr>
                <w:rFonts w:ascii="Trebuchet MS" w:hAnsi="Trebuchet MS" w:cs="Arial"/>
                <w:b/>
                <w:sz w:val="20"/>
                <w:szCs w:val="20"/>
              </w:rPr>
              <w:t xml:space="preserve">Support for the teacher </w:t>
            </w:r>
          </w:p>
          <w:p w:rsidR="00DE3EB1" w:rsidRPr="004E4930" w:rsidRDefault="00DE3EB1" w:rsidP="00DE3EB1">
            <w:pPr>
              <w:pStyle w:val="NoSpacing"/>
              <w:rPr>
                <w:rFonts w:ascii="Trebuchet MS" w:hAnsi="Trebuchet MS" w:cs="Arial"/>
                <w:b/>
                <w:sz w:val="20"/>
                <w:szCs w:val="20"/>
              </w:rPr>
            </w:pP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work closely with the teacher to assist in the planning, development and delivery of physical activity and health and well-being dedicated projects.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work closely and support the teacher with administrative tasks related to organisation of sporting events.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To work closely with teacher to support and deliver school focused health and well-being projects for targeted young people.</w:t>
            </w:r>
          </w:p>
          <w:p w:rsidR="00EA5607" w:rsidRPr="004E4930" w:rsidRDefault="00EA5607"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Provide general support to the class teacher for other areas of the curriculum as required.</w:t>
            </w:r>
          </w:p>
          <w:p w:rsidR="00DE3EB1" w:rsidRPr="004E4930" w:rsidRDefault="00DE3EB1" w:rsidP="00DE3EB1">
            <w:pPr>
              <w:pStyle w:val="NoSpacing"/>
              <w:rPr>
                <w:rFonts w:ascii="Trebuchet MS" w:hAnsi="Trebuchet MS" w:cs="Arial"/>
                <w:sz w:val="20"/>
                <w:szCs w:val="20"/>
              </w:rPr>
            </w:pPr>
          </w:p>
          <w:p w:rsidR="00DE3EB1" w:rsidRPr="004E4930" w:rsidRDefault="00DE3EB1" w:rsidP="00DE3EB1">
            <w:pPr>
              <w:pStyle w:val="NoSpacing"/>
              <w:rPr>
                <w:rFonts w:ascii="Trebuchet MS" w:hAnsi="Trebuchet MS" w:cs="Arial"/>
                <w:b/>
                <w:sz w:val="20"/>
                <w:szCs w:val="20"/>
              </w:rPr>
            </w:pPr>
            <w:r w:rsidRPr="004E4930">
              <w:rPr>
                <w:rFonts w:ascii="Trebuchet MS" w:hAnsi="Trebuchet MS" w:cs="Arial"/>
                <w:b/>
                <w:sz w:val="20"/>
                <w:szCs w:val="20"/>
              </w:rPr>
              <w:t xml:space="preserve">Support for the school </w:t>
            </w:r>
          </w:p>
          <w:p w:rsidR="00DE3EB1" w:rsidRPr="004E4930" w:rsidRDefault="00DE3EB1" w:rsidP="00DE3EB1">
            <w:pPr>
              <w:pStyle w:val="NoSpacing"/>
              <w:rPr>
                <w:rFonts w:ascii="Trebuchet MS" w:hAnsi="Trebuchet MS" w:cs="Arial"/>
                <w:sz w:val="20"/>
                <w:szCs w:val="20"/>
              </w:rPr>
            </w:pP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comply with and assist with the school policies and procedures relating to child protection, health, safety and security, SEN/Inclusion and data protection, reporting all concerns to the appropriate named person.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During school time to attend relevant meetings and participate in training opportunities and professional development as required for the duration and completion of the Apprenticeship.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provide support for pupils’ emotional and social needs by encouraging and modelling positive behaviour in line with school policy.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assist with the general pastoral care of pupils, including helping pupils who are unwell, distressed or unsettled.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adhere to school health and safety policy including risk assessment and safety systems.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To adhere to school policy on equality and diversity.</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To show a commitment to our school’s Rights Respecting Ethos</w:t>
            </w:r>
          </w:p>
          <w:p w:rsidR="00DE3EB1" w:rsidRPr="004E4930" w:rsidRDefault="00DE3EB1" w:rsidP="00DE3EB1">
            <w:pPr>
              <w:pStyle w:val="NoSpacing"/>
              <w:rPr>
                <w:rFonts w:ascii="Trebuchet MS" w:hAnsi="Trebuchet MS" w:cs="Arial"/>
                <w:sz w:val="20"/>
                <w:szCs w:val="20"/>
              </w:rPr>
            </w:pPr>
          </w:p>
          <w:p w:rsidR="00DE3EB1" w:rsidRPr="004E4930" w:rsidRDefault="00DE3EB1" w:rsidP="00DE3EB1">
            <w:pPr>
              <w:pStyle w:val="NoSpacing"/>
              <w:rPr>
                <w:rFonts w:ascii="Trebuchet MS" w:hAnsi="Trebuchet MS" w:cs="Arial"/>
                <w:b/>
                <w:sz w:val="20"/>
                <w:szCs w:val="20"/>
              </w:rPr>
            </w:pPr>
            <w:r w:rsidRPr="004E4930">
              <w:rPr>
                <w:rFonts w:ascii="Trebuchet MS" w:hAnsi="Trebuchet MS" w:cs="Arial"/>
                <w:b/>
                <w:sz w:val="20"/>
                <w:szCs w:val="20"/>
              </w:rPr>
              <w:t xml:space="preserve">Support for the curriculum </w:t>
            </w:r>
          </w:p>
          <w:p w:rsidR="00DE3EB1" w:rsidRPr="004E4930" w:rsidRDefault="00DE3EB1" w:rsidP="00DE3EB1">
            <w:pPr>
              <w:pStyle w:val="NoSpacing"/>
              <w:rPr>
                <w:rFonts w:ascii="Trebuchet MS" w:hAnsi="Trebuchet MS" w:cs="Arial"/>
                <w:b/>
                <w:sz w:val="20"/>
                <w:szCs w:val="20"/>
              </w:rPr>
            </w:pP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help adapt and plan the development of resources necessary to lead project based physically active learning activities, </w:t>
            </w:r>
            <w:proofErr w:type="gramStart"/>
            <w:r w:rsidRPr="004E4930">
              <w:rPr>
                <w:rFonts w:ascii="Trebuchet MS" w:hAnsi="Trebuchet MS" w:cs="Arial"/>
                <w:sz w:val="20"/>
                <w:szCs w:val="20"/>
              </w:rPr>
              <w:t>taking into account</w:t>
            </w:r>
            <w:proofErr w:type="gramEnd"/>
            <w:r w:rsidRPr="004E4930">
              <w:rPr>
                <w:rFonts w:ascii="Trebuchet MS" w:hAnsi="Trebuchet MS" w:cs="Arial"/>
                <w:sz w:val="20"/>
                <w:szCs w:val="20"/>
              </w:rPr>
              <w:t xml:space="preserve"> pupils’ interests, language and cultural backgrounds.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support and assist the class teacher with curriculum physical activity/Physical Education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 xml:space="preserve">To support and assist with ideas for mini health and well-being projects using knowledge gained from Training to disseminate back into school setting. </w:t>
            </w:r>
          </w:p>
          <w:p w:rsidR="00DE3EB1" w:rsidRPr="004E4930" w:rsidRDefault="00DE3EB1"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To develop positive relationships within the school setting to allow for the leading of specific health and well-being projects such as, Daily Mile.</w:t>
            </w:r>
          </w:p>
          <w:p w:rsidR="00EA5607" w:rsidRPr="004E4930" w:rsidRDefault="00EA5607" w:rsidP="00DE3EB1">
            <w:pPr>
              <w:pStyle w:val="NoSpacing"/>
              <w:numPr>
                <w:ilvl w:val="0"/>
                <w:numId w:val="49"/>
              </w:numPr>
              <w:rPr>
                <w:rFonts w:ascii="Trebuchet MS" w:hAnsi="Trebuchet MS" w:cs="Arial"/>
                <w:sz w:val="20"/>
                <w:szCs w:val="20"/>
              </w:rPr>
            </w:pPr>
            <w:r w:rsidRPr="004E4930">
              <w:rPr>
                <w:rFonts w:ascii="Trebuchet MS" w:hAnsi="Trebuchet MS" w:cs="Arial"/>
                <w:sz w:val="20"/>
                <w:szCs w:val="20"/>
              </w:rPr>
              <w:t>Provide general support to the class teacher for other subject areas of the curriculum as required.</w:t>
            </w:r>
          </w:p>
          <w:p w:rsidR="00DE3EB1" w:rsidRPr="004E4930" w:rsidRDefault="00DE3EB1" w:rsidP="00DE3EB1">
            <w:pPr>
              <w:pStyle w:val="NoSpacing"/>
              <w:rPr>
                <w:rFonts w:ascii="Trebuchet MS" w:hAnsi="Trebuchet MS" w:cs="Arial"/>
                <w:sz w:val="20"/>
                <w:szCs w:val="20"/>
              </w:rPr>
            </w:pPr>
          </w:p>
          <w:p w:rsidR="00DE3EB1" w:rsidRPr="004E4930" w:rsidRDefault="00DE3EB1" w:rsidP="00DE3EB1">
            <w:pPr>
              <w:pStyle w:val="NoSpacing"/>
              <w:rPr>
                <w:rFonts w:ascii="Trebuchet MS" w:hAnsi="Trebuchet MS" w:cs="Arial"/>
                <w:b/>
                <w:sz w:val="20"/>
                <w:szCs w:val="20"/>
              </w:rPr>
            </w:pPr>
            <w:r w:rsidRPr="004E4930">
              <w:rPr>
                <w:rFonts w:ascii="Trebuchet MS" w:hAnsi="Trebuchet MS" w:cs="Arial"/>
                <w:b/>
                <w:sz w:val="20"/>
                <w:szCs w:val="20"/>
              </w:rPr>
              <w:t xml:space="preserve">For the Apprentice: </w:t>
            </w:r>
          </w:p>
          <w:p w:rsidR="00DE3EB1" w:rsidRPr="004E4930" w:rsidRDefault="00DE3EB1" w:rsidP="00DE3EB1">
            <w:pPr>
              <w:pStyle w:val="NoSpacing"/>
              <w:rPr>
                <w:rFonts w:ascii="Trebuchet MS" w:hAnsi="Trebuchet MS" w:cs="Arial"/>
                <w:sz w:val="20"/>
                <w:szCs w:val="20"/>
              </w:rPr>
            </w:pPr>
          </w:p>
          <w:p w:rsidR="00DE3EB1" w:rsidRPr="004E4930" w:rsidRDefault="00773058" w:rsidP="00DE3EB1">
            <w:pPr>
              <w:pStyle w:val="NoSpacing"/>
              <w:rPr>
                <w:rFonts w:ascii="Trebuchet MS" w:hAnsi="Trebuchet MS" w:cs="Arial"/>
                <w:sz w:val="20"/>
                <w:szCs w:val="20"/>
              </w:rPr>
            </w:pPr>
            <w:r w:rsidRPr="004E4930">
              <w:rPr>
                <w:rFonts w:ascii="Trebuchet MS" w:hAnsi="Trebuchet MS" w:cs="Arial"/>
                <w:sz w:val="20"/>
                <w:szCs w:val="20"/>
              </w:rPr>
              <w:t>Your e</w:t>
            </w:r>
            <w:r w:rsidR="00DE3EB1" w:rsidRPr="004E4930">
              <w:rPr>
                <w:rFonts w:ascii="Trebuchet MS" w:hAnsi="Trebuchet MS" w:cs="Arial"/>
                <w:sz w:val="20"/>
                <w:szCs w:val="20"/>
              </w:rPr>
              <w:t xml:space="preserve">xperiences throughout the duration of your </w:t>
            </w:r>
            <w:r w:rsidR="00C64BDF" w:rsidRPr="004E4930">
              <w:rPr>
                <w:rFonts w:ascii="Trebuchet MS" w:hAnsi="Trebuchet MS" w:cs="Arial"/>
                <w:sz w:val="20"/>
                <w:szCs w:val="20"/>
              </w:rPr>
              <w:t>a</w:t>
            </w:r>
            <w:r w:rsidR="00DE3EB1" w:rsidRPr="004E4930">
              <w:rPr>
                <w:rFonts w:ascii="Trebuchet MS" w:hAnsi="Trebuchet MS" w:cs="Arial"/>
                <w:sz w:val="20"/>
                <w:szCs w:val="20"/>
              </w:rPr>
              <w:t xml:space="preserve">pprenticeship will involve 20% </w:t>
            </w:r>
            <w:r w:rsidR="00C64BDF" w:rsidRPr="004E4930">
              <w:rPr>
                <w:rFonts w:ascii="Trebuchet MS" w:hAnsi="Trebuchet MS" w:cs="Arial"/>
                <w:sz w:val="20"/>
                <w:szCs w:val="20"/>
              </w:rPr>
              <w:t>o</w:t>
            </w:r>
            <w:r w:rsidR="00DE3EB1" w:rsidRPr="004E4930">
              <w:rPr>
                <w:rFonts w:ascii="Trebuchet MS" w:hAnsi="Trebuchet MS" w:cs="Arial"/>
                <w:sz w:val="20"/>
                <w:szCs w:val="20"/>
              </w:rPr>
              <w:t>ff</w:t>
            </w:r>
            <w:r w:rsidR="00C64BDF" w:rsidRPr="004E4930">
              <w:rPr>
                <w:rFonts w:ascii="Trebuchet MS" w:hAnsi="Trebuchet MS" w:cs="Arial"/>
                <w:sz w:val="20"/>
                <w:szCs w:val="20"/>
              </w:rPr>
              <w:t>-t</w:t>
            </w:r>
            <w:r w:rsidR="00DE3EB1" w:rsidRPr="004E4930">
              <w:rPr>
                <w:rFonts w:ascii="Trebuchet MS" w:hAnsi="Trebuchet MS" w:cs="Arial"/>
                <w:sz w:val="20"/>
                <w:szCs w:val="20"/>
              </w:rPr>
              <w:t>he</w:t>
            </w:r>
            <w:r w:rsidR="00C64BDF" w:rsidRPr="004E4930">
              <w:rPr>
                <w:rFonts w:ascii="Trebuchet MS" w:hAnsi="Trebuchet MS" w:cs="Arial"/>
                <w:sz w:val="20"/>
                <w:szCs w:val="20"/>
              </w:rPr>
              <w:t>-j</w:t>
            </w:r>
            <w:r w:rsidR="00DE3EB1" w:rsidRPr="004E4930">
              <w:rPr>
                <w:rFonts w:ascii="Trebuchet MS" w:hAnsi="Trebuchet MS" w:cs="Arial"/>
                <w:sz w:val="20"/>
                <w:szCs w:val="20"/>
              </w:rPr>
              <w:t xml:space="preserve">ob </w:t>
            </w:r>
            <w:r w:rsidR="00C64BDF" w:rsidRPr="004E4930">
              <w:rPr>
                <w:rFonts w:ascii="Trebuchet MS" w:hAnsi="Trebuchet MS" w:cs="Arial"/>
                <w:sz w:val="20"/>
                <w:szCs w:val="20"/>
              </w:rPr>
              <w:t>t</w:t>
            </w:r>
            <w:r w:rsidR="00DE3EB1" w:rsidRPr="004E4930">
              <w:rPr>
                <w:rFonts w:ascii="Trebuchet MS" w:hAnsi="Trebuchet MS" w:cs="Arial"/>
                <w:sz w:val="20"/>
                <w:szCs w:val="20"/>
              </w:rPr>
              <w:t xml:space="preserve">raining that will develop your Knowledge, skills and behaviours to enable you to deliver your role responsibilities in a safe and effective manner. </w:t>
            </w:r>
          </w:p>
          <w:p w:rsidR="00DE3EB1" w:rsidRPr="004E4930" w:rsidRDefault="00DE3EB1" w:rsidP="00DE3EB1">
            <w:pPr>
              <w:pStyle w:val="NoSpacing"/>
              <w:rPr>
                <w:rFonts w:ascii="Trebuchet MS" w:hAnsi="Trebuchet MS" w:cs="Arial"/>
                <w:sz w:val="20"/>
                <w:szCs w:val="20"/>
              </w:rPr>
            </w:pPr>
          </w:p>
          <w:p w:rsidR="00DE3EB1" w:rsidRPr="004E4930" w:rsidRDefault="00DE3EB1" w:rsidP="00DE3EB1">
            <w:pPr>
              <w:pStyle w:val="NoSpacing"/>
              <w:rPr>
                <w:rFonts w:ascii="Trebuchet MS" w:hAnsi="Trebuchet MS" w:cs="Arial"/>
                <w:sz w:val="20"/>
                <w:szCs w:val="20"/>
              </w:rPr>
            </w:pPr>
            <w:r w:rsidRPr="004E4930">
              <w:rPr>
                <w:rFonts w:ascii="Trebuchet MS" w:hAnsi="Trebuchet MS" w:cs="Arial"/>
                <w:sz w:val="20"/>
                <w:szCs w:val="20"/>
              </w:rPr>
              <w:t xml:space="preserve">Examples of such training include: </w:t>
            </w:r>
          </w:p>
          <w:p w:rsidR="00DE3EB1" w:rsidRPr="004E4930" w:rsidRDefault="00DE3EB1" w:rsidP="00DE3EB1">
            <w:pPr>
              <w:pStyle w:val="NoSpacing"/>
              <w:rPr>
                <w:rFonts w:ascii="Trebuchet MS" w:hAnsi="Trebuchet MS" w:cs="Arial"/>
                <w:sz w:val="20"/>
                <w:szCs w:val="20"/>
              </w:rPr>
            </w:pP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Shadowing staff at after school events to develop KSB’s related to your role as a</w:t>
            </w:r>
            <w:r w:rsidR="00773058" w:rsidRPr="004E4930">
              <w:rPr>
                <w:rFonts w:ascii="Trebuchet MS" w:hAnsi="Trebuchet MS" w:cs="Arial"/>
                <w:sz w:val="20"/>
                <w:szCs w:val="20"/>
              </w:rPr>
              <w:t xml:space="preserve"> PE Apprentice.</w:t>
            </w:r>
            <w:r w:rsidRPr="004E4930">
              <w:rPr>
                <w:rFonts w:ascii="Trebuchet MS" w:hAnsi="Trebuchet MS" w:cs="Arial"/>
                <w:sz w:val="20"/>
                <w:szCs w:val="20"/>
              </w:rPr>
              <w:t xml:space="preserve"> </w:t>
            </w: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 xml:space="preserve">Officiating alongside a mentor outside of School hours to gain experience, knowledge, skills and behaviours relating to understanding of rules, regulations to ensure safe, fair practice amongst groups </w:t>
            </w: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 xml:space="preserve">Shadowing, supporting out -side of school hours activity clubs </w:t>
            </w: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 xml:space="preserve">Learning how to deliver physical health and activity projects out- side of school hours </w:t>
            </w: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 xml:space="preserve">Attending meetings alongside experienced staff outside of school hours </w:t>
            </w: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 xml:space="preserve">Attending training delivered by Sporting Futures Training </w:t>
            </w: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 xml:space="preserve">Volunteering within the wider School Sport Network to gain additional KSB’s such as County Sports Partnerships </w:t>
            </w:r>
          </w:p>
          <w:p w:rsidR="00DE3EB1" w:rsidRPr="004E4930" w:rsidRDefault="00DE3EB1" w:rsidP="00DE3EB1">
            <w:pPr>
              <w:pStyle w:val="NoSpacing"/>
              <w:numPr>
                <w:ilvl w:val="0"/>
                <w:numId w:val="50"/>
              </w:numPr>
              <w:rPr>
                <w:rFonts w:ascii="Trebuchet MS" w:hAnsi="Trebuchet MS" w:cs="Arial"/>
                <w:sz w:val="20"/>
                <w:szCs w:val="20"/>
              </w:rPr>
            </w:pPr>
            <w:r w:rsidRPr="004E4930">
              <w:rPr>
                <w:rFonts w:ascii="Trebuchet MS" w:hAnsi="Trebuchet MS" w:cs="Arial"/>
                <w:sz w:val="20"/>
                <w:szCs w:val="20"/>
              </w:rPr>
              <w:t>Attending advocacy events such as conferences to speak about the value of Apprenticeships.</w:t>
            </w:r>
          </w:p>
          <w:p w:rsidR="00DE3EB1" w:rsidRPr="004E4930" w:rsidRDefault="00DE3EB1" w:rsidP="00DE3EB1">
            <w:pPr>
              <w:jc w:val="both"/>
              <w:rPr>
                <w:rFonts w:cs="Arial"/>
                <w:b/>
                <w:sz w:val="20"/>
                <w:szCs w:val="20"/>
              </w:rPr>
            </w:pPr>
          </w:p>
        </w:tc>
      </w:tr>
    </w:tbl>
    <w:p w:rsidR="0051039D" w:rsidRPr="004E4930" w:rsidRDefault="0051039D" w:rsidP="00A00F19">
      <w:pPr>
        <w:rPr>
          <w:rFonts w:ascii="Trebuchet MS" w:hAnsi="Trebuchet MS"/>
        </w:rPr>
      </w:pPr>
    </w:p>
    <w:p w:rsidR="002D74CC" w:rsidRPr="004E4930" w:rsidRDefault="002D74CC" w:rsidP="00A00F19">
      <w:pPr>
        <w:rPr>
          <w:rFonts w:ascii="Trebuchet MS" w:hAnsi="Trebuchet MS"/>
        </w:rPr>
      </w:pPr>
    </w:p>
    <w:p w:rsidR="00526061" w:rsidRPr="004E4930" w:rsidRDefault="00526061" w:rsidP="00A00F19">
      <w:pPr>
        <w:rPr>
          <w:rFonts w:ascii="Trebuchet MS" w:hAnsi="Trebuchet MS"/>
        </w:rPr>
      </w:pPr>
    </w:p>
    <w:p w:rsidR="00526061" w:rsidRPr="004E4930" w:rsidRDefault="00526061" w:rsidP="00A00F19">
      <w:pPr>
        <w:rPr>
          <w:rFonts w:ascii="Trebuchet MS" w:hAnsi="Trebuchet MS"/>
        </w:rPr>
      </w:pPr>
    </w:p>
    <w:p w:rsidR="00526061" w:rsidRPr="004E4930" w:rsidRDefault="00526061" w:rsidP="00A00F19">
      <w:pPr>
        <w:rPr>
          <w:rFonts w:ascii="Trebuchet MS" w:hAnsi="Trebuchet MS"/>
        </w:rPr>
      </w:pPr>
    </w:p>
    <w:p w:rsidR="00526061" w:rsidRPr="004E4930" w:rsidRDefault="00526061" w:rsidP="00A00F19">
      <w:pPr>
        <w:rPr>
          <w:rFonts w:ascii="Trebuchet MS" w:hAnsi="Trebuchet MS"/>
        </w:rPr>
      </w:pPr>
    </w:p>
    <w:p w:rsidR="00526061" w:rsidRPr="004E4930" w:rsidRDefault="00526061" w:rsidP="00A00F19">
      <w:pPr>
        <w:rPr>
          <w:rFonts w:ascii="Trebuchet MS" w:hAnsi="Trebuchet MS"/>
        </w:rPr>
      </w:pPr>
    </w:p>
    <w:p w:rsidR="00526061" w:rsidRPr="004E4930" w:rsidRDefault="00526061" w:rsidP="00A00F19">
      <w:pPr>
        <w:rPr>
          <w:rFonts w:ascii="Trebuchet MS" w:hAnsi="Trebuchet MS"/>
        </w:rPr>
      </w:pPr>
    </w:p>
    <w:p w:rsidR="00526061" w:rsidRPr="004E4930" w:rsidRDefault="00526061" w:rsidP="00A00F19">
      <w:pPr>
        <w:rPr>
          <w:rFonts w:ascii="Trebuchet MS" w:hAnsi="Trebuchet MS"/>
        </w:rPr>
      </w:pPr>
    </w:p>
    <w:tbl>
      <w:tblPr>
        <w:tblStyle w:val="TableGrid"/>
        <w:tblW w:w="0" w:type="auto"/>
        <w:jc w:val="center"/>
        <w:tblLook w:val="04A0" w:firstRow="1" w:lastRow="0" w:firstColumn="1" w:lastColumn="0" w:noHBand="0" w:noVBand="1"/>
      </w:tblPr>
      <w:tblGrid>
        <w:gridCol w:w="1772"/>
        <w:gridCol w:w="3254"/>
        <w:gridCol w:w="3423"/>
        <w:gridCol w:w="1604"/>
      </w:tblGrid>
      <w:tr w:rsidR="0095664C" w:rsidRPr="004E4930" w:rsidTr="00526061">
        <w:trPr>
          <w:trHeight w:val="1488"/>
          <w:jc w:val="center"/>
        </w:trPr>
        <w:tc>
          <w:tcPr>
            <w:tcW w:w="10053" w:type="dxa"/>
            <w:gridSpan w:val="4"/>
            <w:tcBorders>
              <w:top w:val="nil"/>
              <w:left w:val="nil"/>
              <w:right w:val="nil"/>
            </w:tcBorders>
            <w:vAlign w:val="center"/>
          </w:tcPr>
          <w:p w:rsidR="0095664C" w:rsidRPr="004E4930" w:rsidRDefault="0095664C" w:rsidP="00B01F17">
            <w:pPr>
              <w:jc w:val="center"/>
              <w:rPr>
                <w:rFonts w:ascii="Trebuchet MS" w:hAnsi="Trebuchet MS"/>
                <w:b/>
                <w:sz w:val="20"/>
                <w:szCs w:val="20"/>
              </w:rPr>
            </w:pPr>
            <w:r w:rsidRPr="004E4930">
              <w:rPr>
                <w:rFonts w:ascii="Comic Sans MS" w:hAnsi="Comic Sans MS"/>
                <w:b/>
                <w:noProof/>
                <w:color w:val="5B9BD5" w:themeColor="accent1"/>
                <w:sz w:val="36"/>
                <w:szCs w:val="36"/>
                <w:lang w:eastAsia="en-GB"/>
              </w:rPr>
              <w:drawing>
                <wp:anchor distT="0" distB="0" distL="114300" distR="114300" simplePos="0" relativeHeight="251664384" behindDoc="0" locked="0" layoutInCell="1" allowOverlap="1" wp14:anchorId="11318FF4" wp14:editId="356C3971">
                  <wp:simplePos x="0" y="0"/>
                  <wp:positionH relativeFrom="margin">
                    <wp:posOffset>5667375</wp:posOffset>
                  </wp:positionH>
                  <wp:positionV relativeFrom="paragraph">
                    <wp:posOffset>-19685</wp:posOffset>
                  </wp:positionV>
                  <wp:extent cx="781050" cy="790575"/>
                  <wp:effectExtent l="0" t="0" r="0" b="9525"/>
                  <wp:wrapNone/>
                  <wp:docPr id="1"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0" cstate="print"/>
                          <a:srcRect/>
                          <a:stretch>
                            <a:fillRect/>
                          </a:stretch>
                        </pic:blipFill>
                        <pic:spPr bwMode="auto">
                          <a:xfrm>
                            <a:off x="0" y="0"/>
                            <a:ext cx="78105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4930">
              <w:rPr>
                <w:rFonts w:ascii="Comic Sans MS" w:hAnsi="Comic Sans MS"/>
                <w:b/>
                <w:noProof/>
                <w:color w:val="5B9BD5" w:themeColor="accent1"/>
                <w:sz w:val="36"/>
                <w:szCs w:val="36"/>
                <w:lang w:eastAsia="en-GB"/>
              </w:rPr>
              <w:drawing>
                <wp:anchor distT="0" distB="0" distL="114300" distR="114300" simplePos="0" relativeHeight="251663360" behindDoc="0" locked="0" layoutInCell="1" allowOverlap="1" wp14:anchorId="13E46790" wp14:editId="3C65CC0A">
                  <wp:simplePos x="0" y="0"/>
                  <wp:positionH relativeFrom="margin">
                    <wp:posOffset>48895</wp:posOffset>
                  </wp:positionH>
                  <wp:positionV relativeFrom="paragraph">
                    <wp:posOffset>12065</wp:posOffset>
                  </wp:positionV>
                  <wp:extent cx="781050" cy="790575"/>
                  <wp:effectExtent l="0" t="0" r="0" b="9525"/>
                  <wp:wrapNone/>
                  <wp:docPr id="5" name="637c85f8-d70b-468c-9684-ab8ada79a3aa" descr="https://cwa.durhamlearning.net/owa/attachment.ashx?id=RgAAAAD1SnqwJmeRQJoVqp2eP5gSBwAG%2bKq17h9HRbLgX5jI4k5LAAiMDkO%2bAADErzmKyt6HSa9Fl1YOiTxbAUIYaYRGAAAJ&amp;attcnt=1&amp;attid0=EACRGcMXqHJTR72UR4Zwz8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7c85f8-d70b-468c-9684-ab8ada79a3aa" descr="https://cwa.durhamlearning.net/owa/attachment.ashx?id=RgAAAAD1SnqwJmeRQJoVqp2eP5gSBwAG%2bKq17h9HRbLgX5jI4k5LAAiMDkO%2bAADErzmKyt6HSa9Fl1YOiTxbAUIYaYRGAAAJ&amp;attcnt=1&amp;attid0=EACRGcMXqHJTR72UR4Zwz85q"/>
                          <pic:cNvPicPr>
                            <a:picLocks noChangeAspect="1" noChangeArrowheads="1"/>
                          </pic:cNvPicPr>
                        </pic:nvPicPr>
                        <pic:blipFill>
                          <a:blip r:embed="rId10" cstate="print"/>
                          <a:srcRect/>
                          <a:stretch>
                            <a:fillRect/>
                          </a:stretch>
                        </pic:blipFill>
                        <pic:spPr bwMode="auto">
                          <a:xfrm>
                            <a:off x="0" y="0"/>
                            <a:ext cx="781050" cy="790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E4930">
              <w:rPr>
                <w:rFonts w:ascii="Trebuchet MS" w:hAnsi="Trebuchet MS"/>
                <w:b/>
                <w:sz w:val="20"/>
                <w:szCs w:val="20"/>
              </w:rPr>
              <w:t>Tudhoe Learning Trust</w:t>
            </w:r>
          </w:p>
          <w:p w:rsidR="0095664C" w:rsidRPr="004E4930" w:rsidRDefault="0095664C" w:rsidP="00B01F17">
            <w:pPr>
              <w:jc w:val="center"/>
              <w:rPr>
                <w:rFonts w:ascii="Trebuchet MS" w:hAnsi="Trebuchet MS"/>
                <w:b/>
                <w:sz w:val="20"/>
                <w:szCs w:val="20"/>
              </w:rPr>
            </w:pPr>
          </w:p>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Apprentice (PE)</w:t>
            </w:r>
          </w:p>
          <w:p w:rsidR="0095664C" w:rsidRPr="004E4930" w:rsidRDefault="0095664C" w:rsidP="00B01F17">
            <w:pPr>
              <w:jc w:val="center"/>
              <w:rPr>
                <w:rFonts w:ascii="Trebuchet MS" w:hAnsi="Trebuchet MS"/>
                <w:b/>
                <w:sz w:val="20"/>
                <w:szCs w:val="20"/>
              </w:rPr>
            </w:pPr>
          </w:p>
          <w:p w:rsidR="0095664C" w:rsidRPr="004E4930" w:rsidRDefault="0095664C" w:rsidP="00B01F17">
            <w:pPr>
              <w:jc w:val="center"/>
              <w:rPr>
                <w:rFonts w:ascii="Trebuchet MS" w:hAnsi="Trebuchet MS"/>
                <w:sz w:val="20"/>
                <w:szCs w:val="20"/>
              </w:rPr>
            </w:pPr>
            <w:r w:rsidRPr="004E4930">
              <w:rPr>
                <w:rFonts w:ascii="Trebuchet MS" w:hAnsi="Trebuchet MS"/>
                <w:b/>
                <w:sz w:val="20"/>
                <w:szCs w:val="20"/>
              </w:rPr>
              <w:t>Person Specification</w:t>
            </w:r>
          </w:p>
        </w:tc>
      </w:tr>
      <w:tr w:rsidR="0095664C" w:rsidRPr="004E4930" w:rsidTr="00526061">
        <w:trPr>
          <w:trHeight w:val="533"/>
          <w:jc w:val="center"/>
        </w:trPr>
        <w:tc>
          <w:tcPr>
            <w:tcW w:w="1772" w:type="dxa"/>
            <w:tcBorders>
              <w:bottom w:val="single" w:sz="4" w:space="0" w:color="auto"/>
            </w:tcBorders>
            <w:shd w:val="clear" w:color="auto" w:fill="F7CAAC" w:themeFill="accent2" w:themeFillTint="66"/>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Category</w:t>
            </w:r>
          </w:p>
        </w:tc>
        <w:tc>
          <w:tcPr>
            <w:tcW w:w="3254" w:type="dxa"/>
            <w:tcBorders>
              <w:bottom w:val="single" w:sz="4" w:space="0" w:color="auto"/>
            </w:tcBorders>
            <w:shd w:val="clear" w:color="auto" w:fill="F7CAAC" w:themeFill="accent2" w:themeFillTint="66"/>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Essential</w:t>
            </w:r>
          </w:p>
        </w:tc>
        <w:tc>
          <w:tcPr>
            <w:tcW w:w="3423" w:type="dxa"/>
            <w:tcBorders>
              <w:bottom w:val="single" w:sz="4" w:space="0" w:color="auto"/>
            </w:tcBorders>
            <w:shd w:val="clear" w:color="auto" w:fill="F7CAAC" w:themeFill="accent2" w:themeFillTint="66"/>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Desirable</w:t>
            </w:r>
          </w:p>
        </w:tc>
        <w:tc>
          <w:tcPr>
            <w:tcW w:w="1602" w:type="dxa"/>
            <w:tcBorders>
              <w:bottom w:val="single" w:sz="4" w:space="0" w:color="auto"/>
            </w:tcBorders>
            <w:shd w:val="clear" w:color="auto" w:fill="F7CAAC" w:themeFill="accent2" w:themeFillTint="66"/>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Method of Assessment</w:t>
            </w:r>
          </w:p>
        </w:tc>
      </w:tr>
      <w:tr w:rsidR="0095664C" w:rsidRPr="004E4930" w:rsidTr="00526061">
        <w:trPr>
          <w:trHeight w:val="2302"/>
          <w:jc w:val="center"/>
        </w:trPr>
        <w:tc>
          <w:tcPr>
            <w:tcW w:w="1772" w:type="dxa"/>
            <w:tcBorders>
              <w:bottom w:val="single" w:sz="4" w:space="0" w:color="auto"/>
            </w:tcBorders>
            <w:shd w:val="clear" w:color="auto" w:fill="FBE4D5" w:themeFill="accent2" w:themeFillTint="33"/>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Education, Qualification &amp; Training</w:t>
            </w:r>
          </w:p>
        </w:tc>
        <w:tc>
          <w:tcPr>
            <w:tcW w:w="3254" w:type="dxa"/>
            <w:tcBorders>
              <w:bottom w:val="single" w:sz="4" w:space="0" w:color="auto"/>
            </w:tcBorders>
            <w:shd w:val="clear" w:color="auto" w:fill="FFFFFF" w:themeFill="background1"/>
            <w:vAlign w:val="center"/>
          </w:tcPr>
          <w:p w:rsidR="0095664C" w:rsidRPr="004E4930" w:rsidRDefault="0095664C" w:rsidP="00B01F17">
            <w:pPr>
              <w:rPr>
                <w:rFonts w:ascii="Trebuchet MS" w:hAnsi="Trebuchet MS"/>
                <w:sz w:val="20"/>
                <w:szCs w:val="20"/>
              </w:rPr>
            </w:pPr>
            <w:r w:rsidRPr="004E4930">
              <w:rPr>
                <w:rFonts w:ascii="Trebuchet MS" w:hAnsi="Trebuchet MS"/>
                <w:sz w:val="20"/>
                <w:szCs w:val="20"/>
              </w:rPr>
              <w:t>4 GCSE’s including English and Maths at Grades A-C/9-4 or Level 2 in literacy and numeracy or relevant equivalent qualification.</w:t>
            </w:r>
          </w:p>
          <w:p w:rsidR="0095664C" w:rsidRPr="004E4930" w:rsidRDefault="0095664C" w:rsidP="00B01F17">
            <w:pPr>
              <w:rPr>
                <w:rFonts w:ascii="Trebuchet MS" w:hAnsi="Trebuchet MS"/>
                <w:sz w:val="20"/>
                <w:szCs w:val="20"/>
              </w:rPr>
            </w:pPr>
          </w:p>
          <w:p w:rsidR="0095664C" w:rsidRPr="004E4930" w:rsidRDefault="0095664C" w:rsidP="00B01F17">
            <w:pPr>
              <w:rPr>
                <w:rFonts w:ascii="Trebuchet MS" w:hAnsi="Trebuchet MS"/>
                <w:sz w:val="20"/>
                <w:szCs w:val="20"/>
              </w:rPr>
            </w:pPr>
          </w:p>
        </w:tc>
        <w:tc>
          <w:tcPr>
            <w:tcW w:w="3423" w:type="dxa"/>
            <w:tcBorders>
              <w:bottom w:val="single" w:sz="4" w:space="0" w:color="auto"/>
            </w:tcBorders>
            <w:shd w:val="clear" w:color="auto" w:fill="FFFFFF" w:themeFill="background1"/>
            <w:vAlign w:val="center"/>
          </w:tcPr>
          <w:p w:rsidR="0095664C" w:rsidRPr="004E4930" w:rsidRDefault="006960EE" w:rsidP="00B01F17">
            <w:pPr>
              <w:rPr>
                <w:rFonts w:ascii="Trebuchet MS" w:hAnsi="Trebuchet MS"/>
                <w:sz w:val="20"/>
                <w:szCs w:val="20"/>
              </w:rPr>
            </w:pPr>
            <w:r w:rsidRPr="004E4930">
              <w:rPr>
                <w:rFonts w:ascii="Trebuchet MS" w:hAnsi="Trebuchet MS"/>
                <w:sz w:val="20"/>
                <w:szCs w:val="20"/>
              </w:rPr>
              <w:t xml:space="preserve">First Aid certificate. </w:t>
            </w:r>
          </w:p>
          <w:p w:rsidR="006960EE" w:rsidRPr="004E4930" w:rsidRDefault="006960EE" w:rsidP="00B01F17">
            <w:pPr>
              <w:rPr>
                <w:rFonts w:ascii="Trebuchet MS" w:hAnsi="Trebuchet MS"/>
                <w:sz w:val="20"/>
                <w:szCs w:val="20"/>
              </w:rPr>
            </w:pPr>
          </w:p>
          <w:p w:rsidR="006960EE" w:rsidRPr="004E4930" w:rsidRDefault="006960EE" w:rsidP="00B01F17">
            <w:pPr>
              <w:rPr>
                <w:rFonts w:ascii="Trebuchet MS" w:hAnsi="Trebuchet MS"/>
                <w:sz w:val="20"/>
                <w:szCs w:val="20"/>
              </w:rPr>
            </w:pPr>
            <w:r w:rsidRPr="004E4930">
              <w:rPr>
                <w:rFonts w:ascii="Trebuchet MS" w:hAnsi="Trebuchet MS"/>
                <w:sz w:val="20"/>
                <w:szCs w:val="20"/>
              </w:rPr>
              <w:t xml:space="preserve">PE Coaching qualification. </w:t>
            </w:r>
          </w:p>
          <w:p w:rsidR="006960EE" w:rsidRPr="004E4930" w:rsidRDefault="006960EE" w:rsidP="00B01F17">
            <w:pPr>
              <w:rPr>
                <w:rFonts w:ascii="Trebuchet MS" w:hAnsi="Trebuchet MS"/>
                <w:sz w:val="20"/>
                <w:szCs w:val="20"/>
              </w:rPr>
            </w:pPr>
          </w:p>
          <w:p w:rsidR="006960EE" w:rsidRPr="004E4930" w:rsidRDefault="006960EE" w:rsidP="00B01F17">
            <w:pPr>
              <w:rPr>
                <w:rFonts w:ascii="Trebuchet MS" w:hAnsi="Trebuchet MS"/>
                <w:sz w:val="20"/>
                <w:szCs w:val="20"/>
              </w:rPr>
            </w:pPr>
            <w:r w:rsidRPr="004E4930">
              <w:rPr>
                <w:rFonts w:ascii="Trebuchet MS" w:hAnsi="Trebuchet MS"/>
                <w:sz w:val="20"/>
                <w:szCs w:val="20"/>
              </w:rPr>
              <w:t>Willing to take further training with a particular emphasis on child protection.</w:t>
            </w:r>
          </w:p>
        </w:tc>
        <w:tc>
          <w:tcPr>
            <w:tcW w:w="1602" w:type="dxa"/>
            <w:tcBorders>
              <w:bottom w:val="single" w:sz="4" w:space="0" w:color="auto"/>
            </w:tcBorders>
            <w:shd w:val="clear" w:color="auto" w:fill="FFFFFF" w:themeFill="background1"/>
            <w:vAlign w:val="center"/>
          </w:tcPr>
          <w:p w:rsidR="0095664C" w:rsidRPr="004E4930" w:rsidRDefault="0095664C" w:rsidP="00B01F17">
            <w:pPr>
              <w:jc w:val="center"/>
              <w:rPr>
                <w:rFonts w:ascii="Trebuchet MS" w:hAnsi="Trebuchet MS"/>
                <w:sz w:val="20"/>
                <w:szCs w:val="20"/>
              </w:rPr>
            </w:pPr>
            <w:r w:rsidRPr="004E4930">
              <w:rPr>
                <w:rFonts w:ascii="Trebuchet MS" w:hAnsi="Trebuchet MS"/>
                <w:sz w:val="20"/>
                <w:szCs w:val="20"/>
              </w:rPr>
              <w:t>Application Form / Certificates / Interview</w:t>
            </w:r>
          </w:p>
        </w:tc>
      </w:tr>
      <w:tr w:rsidR="0095664C" w:rsidRPr="004E4930" w:rsidTr="00526061">
        <w:trPr>
          <w:trHeight w:val="1738"/>
          <w:jc w:val="center"/>
        </w:trPr>
        <w:tc>
          <w:tcPr>
            <w:tcW w:w="1772" w:type="dxa"/>
            <w:tcBorders>
              <w:bottom w:val="single" w:sz="4" w:space="0" w:color="auto"/>
            </w:tcBorders>
            <w:shd w:val="clear" w:color="auto" w:fill="FBE4D5" w:themeFill="accent2" w:themeFillTint="33"/>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Experience</w:t>
            </w:r>
          </w:p>
        </w:tc>
        <w:tc>
          <w:tcPr>
            <w:tcW w:w="3254" w:type="dxa"/>
            <w:tcBorders>
              <w:bottom w:val="single" w:sz="4" w:space="0" w:color="auto"/>
            </w:tcBorders>
            <w:shd w:val="clear" w:color="auto" w:fill="FFFFFF" w:themeFill="background1"/>
            <w:vAlign w:val="center"/>
          </w:tcPr>
          <w:p w:rsidR="0095664C" w:rsidRPr="004E4930" w:rsidRDefault="0095664C" w:rsidP="00B01F17">
            <w:pPr>
              <w:rPr>
                <w:rFonts w:ascii="Trebuchet MS" w:hAnsi="Trebuchet MS"/>
                <w:sz w:val="20"/>
                <w:szCs w:val="20"/>
              </w:rPr>
            </w:pPr>
            <w:r w:rsidRPr="004E4930">
              <w:rPr>
                <w:rFonts w:ascii="Trebuchet MS" w:hAnsi="Trebuchet MS"/>
                <w:sz w:val="20"/>
                <w:szCs w:val="20"/>
              </w:rPr>
              <w:t>Experience of working as part of a team.</w:t>
            </w:r>
          </w:p>
          <w:p w:rsidR="0095664C" w:rsidRPr="004E4930" w:rsidRDefault="0095664C" w:rsidP="00B01F17">
            <w:pPr>
              <w:rPr>
                <w:rFonts w:ascii="Trebuchet MS" w:hAnsi="Trebuchet MS"/>
                <w:sz w:val="20"/>
                <w:szCs w:val="20"/>
              </w:rPr>
            </w:pPr>
          </w:p>
          <w:p w:rsidR="0095664C" w:rsidRPr="004E4930" w:rsidRDefault="0095664C" w:rsidP="00B01F17">
            <w:pPr>
              <w:rPr>
                <w:rFonts w:ascii="Trebuchet MS" w:hAnsi="Trebuchet MS"/>
                <w:sz w:val="20"/>
                <w:szCs w:val="20"/>
              </w:rPr>
            </w:pPr>
            <w:r w:rsidRPr="004E4930">
              <w:rPr>
                <w:rFonts w:ascii="Trebuchet MS" w:hAnsi="Trebuchet MS"/>
                <w:sz w:val="20"/>
                <w:szCs w:val="20"/>
              </w:rPr>
              <w:t>Experience of communicating with others verbally and in writing.</w:t>
            </w:r>
          </w:p>
        </w:tc>
        <w:tc>
          <w:tcPr>
            <w:tcW w:w="3423" w:type="dxa"/>
            <w:tcBorders>
              <w:bottom w:val="single" w:sz="4" w:space="0" w:color="auto"/>
            </w:tcBorders>
            <w:shd w:val="clear" w:color="auto" w:fill="FFFFFF" w:themeFill="background1"/>
            <w:vAlign w:val="center"/>
          </w:tcPr>
          <w:p w:rsidR="0095664C" w:rsidRPr="004E4930" w:rsidRDefault="0056396D" w:rsidP="00B01F17">
            <w:pPr>
              <w:rPr>
                <w:rFonts w:ascii="Trebuchet MS" w:hAnsi="Trebuchet MS"/>
                <w:sz w:val="20"/>
                <w:szCs w:val="20"/>
              </w:rPr>
            </w:pPr>
            <w:r w:rsidRPr="004E4930">
              <w:rPr>
                <w:rFonts w:ascii="Trebuchet MS" w:hAnsi="Trebuchet MS"/>
                <w:sz w:val="20"/>
                <w:szCs w:val="20"/>
              </w:rPr>
              <w:t xml:space="preserve">Experience of working with children or young people. </w:t>
            </w:r>
          </w:p>
          <w:p w:rsidR="0056396D" w:rsidRPr="004E4930" w:rsidRDefault="0056396D" w:rsidP="00B01F17">
            <w:pPr>
              <w:rPr>
                <w:rFonts w:ascii="Trebuchet MS" w:hAnsi="Trebuchet MS"/>
                <w:sz w:val="20"/>
                <w:szCs w:val="20"/>
              </w:rPr>
            </w:pPr>
          </w:p>
          <w:p w:rsidR="0056396D" w:rsidRPr="004E4930" w:rsidRDefault="006960EE" w:rsidP="00B01F17">
            <w:pPr>
              <w:rPr>
                <w:rFonts w:ascii="Trebuchet MS" w:hAnsi="Trebuchet MS"/>
                <w:sz w:val="20"/>
                <w:szCs w:val="20"/>
              </w:rPr>
            </w:pPr>
            <w:r w:rsidRPr="004E4930">
              <w:rPr>
                <w:rFonts w:ascii="Trebuchet MS" w:hAnsi="Trebuchet MS"/>
                <w:sz w:val="20"/>
                <w:szCs w:val="20"/>
              </w:rPr>
              <w:t>Experience of delivering extra- curricular support</w:t>
            </w:r>
            <w:r w:rsidR="00807F06" w:rsidRPr="004E4930">
              <w:rPr>
                <w:rFonts w:ascii="Trebuchet MS" w:hAnsi="Trebuchet MS"/>
                <w:sz w:val="20"/>
                <w:szCs w:val="20"/>
              </w:rPr>
              <w:t>.</w:t>
            </w:r>
          </w:p>
        </w:tc>
        <w:tc>
          <w:tcPr>
            <w:tcW w:w="1602" w:type="dxa"/>
            <w:tcBorders>
              <w:bottom w:val="single" w:sz="4" w:space="0" w:color="auto"/>
            </w:tcBorders>
            <w:shd w:val="clear" w:color="auto" w:fill="FFFFFF" w:themeFill="background1"/>
            <w:vAlign w:val="center"/>
          </w:tcPr>
          <w:p w:rsidR="0095664C" w:rsidRPr="004E4930" w:rsidRDefault="0095664C" w:rsidP="00B01F17">
            <w:pPr>
              <w:jc w:val="center"/>
              <w:rPr>
                <w:rFonts w:ascii="Trebuchet MS" w:hAnsi="Trebuchet MS"/>
                <w:sz w:val="20"/>
                <w:szCs w:val="20"/>
              </w:rPr>
            </w:pPr>
            <w:r w:rsidRPr="004E4930">
              <w:rPr>
                <w:rFonts w:ascii="Trebuchet MS" w:hAnsi="Trebuchet MS"/>
                <w:sz w:val="20"/>
                <w:szCs w:val="20"/>
              </w:rPr>
              <w:t>Application Form / Interview</w:t>
            </w:r>
            <w:r w:rsidR="0056396D" w:rsidRPr="004E4930">
              <w:rPr>
                <w:rFonts w:ascii="Trebuchet MS" w:hAnsi="Trebuchet MS"/>
                <w:sz w:val="20"/>
                <w:szCs w:val="20"/>
              </w:rPr>
              <w:t>/</w:t>
            </w:r>
          </w:p>
          <w:p w:rsidR="0056396D" w:rsidRPr="004E4930" w:rsidRDefault="0056396D" w:rsidP="00B01F17">
            <w:pPr>
              <w:jc w:val="center"/>
              <w:rPr>
                <w:rFonts w:ascii="Trebuchet MS" w:hAnsi="Trebuchet MS"/>
                <w:sz w:val="20"/>
                <w:szCs w:val="20"/>
              </w:rPr>
            </w:pPr>
            <w:r w:rsidRPr="004E4930">
              <w:rPr>
                <w:rFonts w:ascii="Trebuchet MS" w:hAnsi="Trebuchet MS"/>
                <w:sz w:val="20"/>
                <w:szCs w:val="20"/>
              </w:rPr>
              <w:t>References</w:t>
            </w:r>
          </w:p>
        </w:tc>
      </w:tr>
      <w:tr w:rsidR="0095664C" w:rsidRPr="004E4930" w:rsidTr="00526061">
        <w:trPr>
          <w:trHeight w:val="2700"/>
          <w:jc w:val="center"/>
        </w:trPr>
        <w:tc>
          <w:tcPr>
            <w:tcW w:w="1772" w:type="dxa"/>
            <w:tcBorders>
              <w:bottom w:val="single" w:sz="4" w:space="0" w:color="auto"/>
            </w:tcBorders>
            <w:shd w:val="clear" w:color="auto" w:fill="FBE4D5" w:themeFill="accent2" w:themeFillTint="33"/>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Skills &amp; knowledge</w:t>
            </w:r>
          </w:p>
        </w:tc>
        <w:tc>
          <w:tcPr>
            <w:tcW w:w="3254" w:type="dxa"/>
            <w:tcBorders>
              <w:bottom w:val="single" w:sz="4" w:space="0" w:color="auto"/>
            </w:tcBorders>
            <w:shd w:val="clear" w:color="auto" w:fill="FFFFFF" w:themeFill="background1"/>
            <w:vAlign w:val="center"/>
          </w:tcPr>
          <w:p w:rsidR="0056396D" w:rsidRPr="004E4930" w:rsidRDefault="0095664C" w:rsidP="00B01F17">
            <w:pPr>
              <w:rPr>
                <w:rFonts w:ascii="Trebuchet MS" w:hAnsi="Trebuchet MS"/>
                <w:sz w:val="20"/>
                <w:szCs w:val="20"/>
              </w:rPr>
            </w:pPr>
            <w:r w:rsidRPr="004E4930">
              <w:rPr>
                <w:rFonts w:ascii="Trebuchet MS" w:hAnsi="Trebuchet MS"/>
                <w:sz w:val="20"/>
                <w:szCs w:val="20"/>
              </w:rPr>
              <w:t>Able to follow instructions.</w:t>
            </w:r>
          </w:p>
          <w:p w:rsidR="0095664C" w:rsidRPr="004E4930" w:rsidRDefault="0095664C" w:rsidP="00B01F17">
            <w:pPr>
              <w:rPr>
                <w:rFonts w:ascii="Trebuchet MS" w:hAnsi="Trebuchet MS"/>
                <w:sz w:val="20"/>
                <w:szCs w:val="20"/>
              </w:rPr>
            </w:pPr>
          </w:p>
          <w:p w:rsidR="0095664C" w:rsidRPr="004E4930" w:rsidRDefault="0095664C" w:rsidP="00B01F17">
            <w:pPr>
              <w:rPr>
                <w:rFonts w:ascii="Trebuchet MS" w:hAnsi="Trebuchet MS"/>
                <w:sz w:val="20"/>
                <w:szCs w:val="20"/>
              </w:rPr>
            </w:pPr>
            <w:r w:rsidRPr="004E4930">
              <w:rPr>
                <w:rFonts w:ascii="Trebuchet MS" w:hAnsi="Trebuchet MS"/>
                <w:sz w:val="20"/>
                <w:szCs w:val="20"/>
              </w:rPr>
              <w:t>Able to work independently and use own initiative as appropriate.</w:t>
            </w:r>
          </w:p>
          <w:p w:rsidR="0095664C" w:rsidRPr="004E4930" w:rsidRDefault="0095664C" w:rsidP="00B01F17">
            <w:pPr>
              <w:rPr>
                <w:rFonts w:ascii="Trebuchet MS" w:hAnsi="Trebuchet MS"/>
                <w:sz w:val="20"/>
                <w:szCs w:val="20"/>
              </w:rPr>
            </w:pPr>
          </w:p>
          <w:p w:rsidR="0095664C" w:rsidRPr="004E4930" w:rsidRDefault="0095664C" w:rsidP="00B01F17">
            <w:pPr>
              <w:rPr>
                <w:rFonts w:ascii="Trebuchet MS" w:hAnsi="Trebuchet MS"/>
                <w:sz w:val="20"/>
                <w:szCs w:val="20"/>
              </w:rPr>
            </w:pPr>
            <w:r w:rsidRPr="004E4930">
              <w:rPr>
                <w:rFonts w:ascii="Trebuchet MS" w:hAnsi="Trebuchet MS"/>
                <w:sz w:val="20"/>
                <w:szCs w:val="20"/>
              </w:rPr>
              <w:t>Able to work effectively as part of a team.</w:t>
            </w:r>
          </w:p>
          <w:p w:rsidR="0095664C" w:rsidRPr="004E4930" w:rsidRDefault="0095664C" w:rsidP="00B01F17">
            <w:pPr>
              <w:rPr>
                <w:rFonts w:ascii="Trebuchet MS" w:hAnsi="Trebuchet MS"/>
                <w:sz w:val="20"/>
                <w:szCs w:val="20"/>
              </w:rPr>
            </w:pPr>
          </w:p>
          <w:p w:rsidR="0095664C" w:rsidRPr="004E4930" w:rsidRDefault="00773058" w:rsidP="00B01F17">
            <w:pPr>
              <w:rPr>
                <w:rFonts w:ascii="Trebuchet MS" w:hAnsi="Trebuchet MS"/>
                <w:sz w:val="20"/>
                <w:szCs w:val="20"/>
              </w:rPr>
            </w:pPr>
            <w:r w:rsidRPr="004E4930">
              <w:rPr>
                <w:rFonts w:ascii="Trebuchet MS" w:hAnsi="Trebuchet MS"/>
                <w:sz w:val="20"/>
                <w:szCs w:val="20"/>
              </w:rPr>
              <w:t>Good communication skills.</w:t>
            </w:r>
          </w:p>
          <w:p w:rsidR="0056396D" w:rsidRPr="004E4930" w:rsidRDefault="0056396D" w:rsidP="00B01F17">
            <w:pPr>
              <w:rPr>
                <w:rFonts w:ascii="Trebuchet MS" w:hAnsi="Trebuchet MS"/>
                <w:sz w:val="20"/>
                <w:szCs w:val="20"/>
              </w:rPr>
            </w:pPr>
          </w:p>
          <w:p w:rsidR="0056396D" w:rsidRPr="004E4930" w:rsidRDefault="0056396D" w:rsidP="00B01F17">
            <w:pPr>
              <w:rPr>
                <w:rFonts w:ascii="Trebuchet MS" w:hAnsi="Trebuchet MS"/>
                <w:sz w:val="20"/>
                <w:szCs w:val="20"/>
              </w:rPr>
            </w:pPr>
            <w:r w:rsidRPr="004E4930">
              <w:rPr>
                <w:rFonts w:ascii="Trebuchet MS" w:hAnsi="Trebuchet MS"/>
                <w:sz w:val="20"/>
                <w:szCs w:val="20"/>
              </w:rPr>
              <w:t xml:space="preserve">Good organisational skills. </w:t>
            </w:r>
          </w:p>
        </w:tc>
        <w:tc>
          <w:tcPr>
            <w:tcW w:w="3423" w:type="dxa"/>
            <w:tcBorders>
              <w:bottom w:val="single" w:sz="4" w:space="0" w:color="auto"/>
            </w:tcBorders>
            <w:shd w:val="clear" w:color="auto" w:fill="FFFFFF" w:themeFill="background1"/>
            <w:vAlign w:val="center"/>
          </w:tcPr>
          <w:p w:rsidR="0095664C" w:rsidRPr="004E4930" w:rsidRDefault="0095664C" w:rsidP="00B01F17">
            <w:pPr>
              <w:pStyle w:val="Default"/>
              <w:rPr>
                <w:rFonts w:ascii="Trebuchet MS" w:hAnsi="Trebuchet MS"/>
                <w:sz w:val="20"/>
                <w:szCs w:val="20"/>
              </w:rPr>
            </w:pPr>
            <w:r w:rsidRPr="004E4930">
              <w:rPr>
                <w:rFonts w:ascii="Trebuchet MS" w:hAnsi="Trebuchet MS"/>
                <w:sz w:val="20"/>
                <w:szCs w:val="20"/>
              </w:rPr>
              <w:t>Innovative and seek to continually improve.</w:t>
            </w:r>
          </w:p>
          <w:p w:rsidR="0095664C" w:rsidRPr="004E4930" w:rsidRDefault="0095664C" w:rsidP="00B01F17">
            <w:pPr>
              <w:pStyle w:val="Default"/>
              <w:rPr>
                <w:rFonts w:ascii="Trebuchet MS" w:hAnsi="Trebuchet MS"/>
                <w:sz w:val="20"/>
                <w:szCs w:val="20"/>
              </w:rPr>
            </w:pPr>
          </w:p>
          <w:p w:rsidR="0095664C" w:rsidRPr="004E4930" w:rsidRDefault="0095664C" w:rsidP="00B01F17">
            <w:pPr>
              <w:pStyle w:val="Default"/>
              <w:rPr>
                <w:rFonts w:ascii="Trebuchet MS" w:hAnsi="Trebuchet MS"/>
                <w:sz w:val="20"/>
                <w:szCs w:val="20"/>
              </w:rPr>
            </w:pPr>
            <w:r w:rsidRPr="004E4930">
              <w:rPr>
                <w:rFonts w:ascii="Trebuchet MS" w:hAnsi="Trebuchet MS"/>
                <w:sz w:val="20"/>
                <w:szCs w:val="20"/>
              </w:rPr>
              <w:t>Able to work to deadlines and prioritise demands.</w:t>
            </w:r>
          </w:p>
          <w:p w:rsidR="0056396D" w:rsidRPr="004E4930" w:rsidRDefault="0056396D" w:rsidP="00B01F17">
            <w:pPr>
              <w:pStyle w:val="Default"/>
              <w:rPr>
                <w:rFonts w:ascii="Trebuchet MS" w:hAnsi="Trebuchet MS"/>
                <w:sz w:val="20"/>
                <w:szCs w:val="20"/>
              </w:rPr>
            </w:pPr>
          </w:p>
          <w:p w:rsidR="0056396D" w:rsidRPr="004E4930" w:rsidRDefault="0056396D" w:rsidP="00B01F17">
            <w:pPr>
              <w:pStyle w:val="Default"/>
              <w:rPr>
                <w:rFonts w:ascii="Trebuchet MS" w:hAnsi="Trebuchet MS"/>
                <w:sz w:val="20"/>
                <w:szCs w:val="20"/>
              </w:rPr>
            </w:pPr>
            <w:r w:rsidRPr="004E4930">
              <w:rPr>
                <w:rFonts w:ascii="Trebuchet MS" w:hAnsi="Trebuchet MS"/>
                <w:sz w:val="20"/>
                <w:szCs w:val="20"/>
              </w:rPr>
              <w:t>An understanding of children with SEN.</w:t>
            </w:r>
          </w:p>
          <w:p w:rsidR="00AC4EE5" w:rsidRPr="004E4930" w:rsidRDefault="00AC4EE5" w:rsidP="00B01F17">
            <w:pPr>
              <w:pStyle w:val="Default"/>
              <w:rPr>
                <w:rFonts w:ascii="Trebuchet MS" w:hAnsi="Trebuchet MS"/>
                <w:sz w:val="20"/>
                <w:szCs w:val="20"/>
              </w:rPr>
            </w:pPr>
          </w:p>
          <w:p w:rsidR="00AC4EE5" w:rsidRPr="004E4930" w:rsidRDefault="00AC4EE5" w:rsidP="00B01F17">
            <w:pPr>
              <w:pStyle w:val="Default"/>
              <w:rPr>
                <w:rFonts w:ascii="Trebuchet MS" w:hAnsi="Trebuchet MS"/>
                <w:sz w:val="20"/>
                <w:szCs w:val="20"/>
              </w:rPr>
            </w:pPr>
            <w:r w:rsidRPr="004E4930">
              <w:rPr>
                <w:rFonts w:ascii="Trebuchet MS" w:hAnsi="Trebuchet MS"/>
                <w:sz w:val="20"/>
                <w:szCs w:val="20"/>
              </w:rPr>
              <w:t xml:space="preserve">Knowledge of key stages of national curriculum. </w:t>
            </w:r>
          </w:p>
        </w:tc>
        <w:tc>
          <w:tcPr>
            <w:tcW w:w="1602" w:type="dxa"/>
            <w:tcBorders>
              <w:bottom w:val="single" w:sz="4" w:space="0" w:color="auto"/>
            </w:tcBorders>
            <w:shd w:val="clear" w:color="auto" w:fill="FFFFFF" w:themeFill="background1"/>
            <w:vAlign w:val="center"/>
          </w:tcPr>
          <w:p w:rsidR="0095664C" w:rsidRPr="004E4930" w:rsidRDefault="0095664C" w:rsidP="00B01F17">
            <w:pPr>
              <w:jc w:val="center"/>
              <w:rPr>
                <w:rFonts w:ascii="Trebuchet MS" w:hAnsi="Trebuchet MS"/>
                <w:sz w:val="20"/>
                <w:szCs w:val="20"/>
              </w:rPr>
            </w:pPr>
            <w:r w:rsidRPr="004E4930">
              <w:rPr>
                <w:rFonts w:ascii="Trebuchet MS" w:hAnsi="Trebuchet MS"/>
                <w:sz w:val="20"/>
                <w:szCs w:val="20"/>
              </w:rPr>
              <w:t>Application Form / Interview</w:t>
            </w:r>
            <w:r w:rsidR="0056396D" w:rsidRPr="004E4930">
              <w:rPr>
                <w:rFonts w:ascii="Trebuchet MS" w:hAnsi="Trebuchet MS"/>
                <w:sz w:val="20"/>
                <w:szCs w:val="20"/>
              </w:rPr>
              <w:t xml:space="preserve">/ </w:t>
            </w:r>
          </w:p>
          <w:p w:rsidR="0056396D" w:rsidRPr="004E4930" w:rsidRDefault="0056396D" w:rsidP="00B01F17">
            <w:pPr>
              <w:jc w:val="center"/>
              <w:rPr>
                <w:rFonts w:ascii="Trebuchet MS" w:hAnsi="Trebuchet MS"/>
                <w:sz w:val="20"/>
                <w:szCs w:val="20"/>
              </w:rPr>
            </w:pPr>
            <w:r w:rsidRPr="004E4930">
              <w:rPr>
                <w:rFonts w:ascii="Trebuchet MS" w:hAnsi="Trebuchet MS"/>
                <w:sz w:val="20"/>
                <w:szCs w:val="20"/>
              </w:rPr>
              <w:t>References</w:t>
            </w:r>
          </w:p>
        </w:tc>
      </w:tr>
      <w:tr w:rsidR="0095664C" w:rsidTr="00526061">
        <w:trPr>
          <w:trHeight w:val="2041"/>
          <w:jc w:val="center"/>
        </w:trPr>
        <w:tc>
          <w:tcPr>
            <w:tcW w:w="1772" w:type="dxa"/>
            <w:tcBorders>
              <w:bottom w:val="single" w:sz="4" w:space="0" w:color="auto"/>
            </w:tcBorders>
            <w:shd w:val="clear" w:color="auto" w:fill="FBE4D5" w:themeFill="accent2" w:themeFillTint="33"/>
            <w:vAlign w:val="center"/>
          </w:tcPr>
          <w:p w:rsidR="0095664C" w:rsidRPr="004E4930" w:rsidRDefault="0095664C" w:rsidP="00B01F17">
            <w:pPr>
              <w:jc w:val="center"/>
              <w:rPr>
                <w:rFonts w:ascii="Trebuchet MS" w:hAnsi="Trebuchet MS"/>
                <w:b/>
                <w:sz w:val="20"/>
                <w:szCs w:val="20"/>
              </w:rPr>
            </w:pPr>
            <w:r w:rsidRPr="004E4930">
              <w:rPr>
                <w:rFonts w:ascii="Trebuchet MS" w:hAnsi="Trebuchet MS"/>
                <w:b/>
                <w:sz w:val="20"/>
                <w:szCs w:val="20"/>
              </w:rPr>
              <w:t>Personal Qualities</w:t>
            </w:r>
          </w:p>
        </w:tc>
        <w:tc>
          <w:tcPr>
            <w:tcW w:w="3254" w:type="dxa"/>
            <w:tcBorders>
              <w:bottom w:val="single" w:sz="4" w:space="0" w:color="auto"/>
            </w:tcBorders>
            <w:shd w:val="clear" w:color="auto" w:fill="FFFFFF" w:themeFill="background1"/>
          </w:tcPr>
          <w:p w:rsidR="0095664C" w:rsidRPr="004E4930" w:rsidRDefault="0095664C" w:rsidP="00B01F17">
            <w:pPr>
              <w:pStyle w:val="Default"/>
              <w:jc w:val="both"/>
              <w:rPr>
                <w:rFonts w:ascii="Trebuchet MS" w:hAnsi="Trebuchet MS"/>
                <w:sz w:val="20"/>
                <w:szCs w:val="20"/>
              </w:rPr>
            </w:pPr>
          </w:p>
          <w:p w:rsidR="0095664C" w:rsidRPr="004E4930" w:rsidRDefault="00773058" w:rsidP="00B01F17">
            <w:pPr>
              <w:pStyle w:val="Default"/>
              <w:jc w:val="both"/>
              <w:rPr>
                <w:rFonts w:ascii="Trebuchet MS" w:hAnsi="Trebuchet MS"/>
                <w:sz w:val="20"/>
                <w:szCs w:val="20"/>
              </w:rPr>
            </w:pPr>
            <w:r w:rsidRPr="004E4930">
              <w:rPr>
                <w:rFonts w:ascii="Trebuchet MS" w:hAnsi="Trebuchet MS"/>
                <w:sz w:val="20"/>
                <w:szCs w:val="20"/>
              </w:rPr>
              <w:t>Calm positive approach</w:t>
            </w:r>
            <w:r w:rsidR="0095664C" w:rsidRPr="004E4930">
              <w:rPr>
                <w:rFonts w:ascii="Trebuchet MS" w:hAnsi="Trebuchet MS"/>
                <w:sz w:val="20"/>
                <w:szCs w:val="20"/>
              </w:rPr>
              <w:t>.</w:t>
            </w:r>
          </w:p>
          <w:p w:rsidR="0095664C" w:rsidRPr="004E4930" w:rsidRDefault="0095664C" w:rsidP="00B01F17">
            <w:pPr>
              <w:pStyle w:val="Default"/>
              <w:jc w:val="both"/>
              <w:rPr>
                <w:rFonts w:ascii="Trebuchet MS" w:hAnsi="Trebuchet MS"/>
                <w:sz w:val="20"/>
                <w:szCs w:val="20"/>
              </w:rPr>
            </w:pPr>
          </w:p>
          <w:p w:rsidR="0095664C" w:rsidRPr="004E4930" w:rsidRDefault="0056396D" w:rsidP="00B01F17">
            <w:pPr>
              <w:pStyle w:val="Default"/>
              <w:jc w:val="both"/>
              <w:rPr>
                <w:rFonts w:ascii="Trebuchet MS" w:hAnsi="Trebuchet MS"/>
                <w:sz w:val="20"/>
                <w:szCs w:val="20"/>
              </w:rPr>
            </w:pPr>
            <w:r w:rsidRPr="004E4930">
              <w:rPr>
                <w:rFonts w:ascii="Trebuchet MS" w:hAnsi="Trebuchet MS"/>
                <w:sz w:val="20"/>
                <w:szCs w:val="20"/>
              </w:rPr>
              <w:t xml:space="preserve">Relates well to others and has a good rapport with children and adults. </w:t>
            </w:r>
          </w:p>
          <w:p w:rsidR="0095664C" w:rsidRPr="004E4930" w:rsidRDefault="0095664C" w:rsidP="00B01F17">
            <w:pPr>
              <w:pStyle w:val="Default"/>
              <w:jc w:val="both"/>
              <w:rPr>
                <w:rFonts w:ascii="Trebuchet MS" w:hAnsi="Trebuchet MS"/>
                <w:sz w:val="20"/>
                <w:szCs w:val="20"/>
              </w:rPr>
            </w:pPr>
          </w:p>
          <w:p w:rsidR="0095664C" w:rsidRPr="004E4930" w:rsidRDefault="0095664C" w:rsidP="00B01F17">
            <w:pPr>
              <w:pStyle w:val="Default"/>
              <w:rPr>
                <w:rFonts w:ascii="Trebuchet MS" w:hAnsi="Trebuchet MS"/>
                <w:sz w:val="20"/>
                <w:szCs w:val="20"/>
              </w:rPr>
            </w:pPr>
            <w:r w:rsidRPr="004E4930">
              <w:rPr>
                <w:rFonts w:ascii="Trebuchet MS" w:hAnsi="Trebuchet MS"/>
                <w:sz w:val="20"/>
                <w:szCs w:val="20"/>
              </w:rPr>
              <w:t>Able and willing to learn and take part in ongoing training and development.</w:t>
            </w:r>
          </w:p>
          <w:p w:rsidR="0095664C" w:rsidRPr="004E4930" w:rsidRDefault="0095664C" w:rsidP="00B01F17">
            <w:pPr>
              <w:pStyle w:val="Default"/>
              <w:rPr>
                <w:rFonts w:ascii="Trebuchet MS" w:hAnsi="Trebuchet MS"/>
                <w:sz w:val="20"/>
                <w:szCs w:val="20"/>
              </w:rPr>
            </w:pPr>
          </w:p>
          <w:p w:rsidR="0095664C" w:rsidRPr="004E4930" w:rsidRDefault="0095664C" w:rsidP="00B01F17">
            <w:pPr>
              <w:pStyle w:val="Default"/>
              <w:rPr>
                <w:rFonts w:ascii="Trebuchet MS" w:hAnsi="Trebuchet MS"/>
                <w:sz w:val="20"/>
                <w:szCs w:val="20"/>
              </w:rPr>
            </w:pPr>
            <w:r w:rsidRPr="004E4930">
              <w:rPr>
                <w:rFonts w:ascii="Trebuchet MS" w:hAnsi="Trebuchet MS"/>
                <w:sz w:val="20"/>
                <w:szCs w:val="20"/>
              </w:rPr>
              <w:t>Responsive and flexible approach to work.</w:t>
            </w:r>
          </w:p>
          <w:p w:rsidR="0056396D" w:rsidRPr="004E4930" w:rsidRDefault="0056396D" w:rsidP="00B01F17">
            <w:pPr>
              <w:pStyle w:val="Default"/>
              <w:rPr>
                <w:rFonts w:ascii="Trebuchet MS" w:hAnsi="Trebuchet MS"/>
                <w:sz w:val="20"/>
                <w:szCs w:val="20"/>
              </w:rPr>
            </w:pPr>
          </w:p>
          <w:p w:rsidR="0095664C" w:rsidRPr="004E4930" w:rsidRDefault="0056396D" w:rsidP="0095664C">
            <w:pPr>
              <w:pStyle w:val="Default"/>
              <w:rPr>
                <w:rFonts w:ascii="Trebuchet MS" w:hAnsi="Trebuchet MS"/>
                <w:sz w:val="20"/>
                <w:szCs w:val="20"/>
              </w:rPr>
            </w:pPr>
            <w:r w:rsidRPr="004E4930">
              <w:rPr>
                <w:rFonts w:ascii="Trebuchet MS" w:hAnsi="Trebuchet MS"/>
                <w:sz w:val="20"/>
                <w:szCs w:val="20"/>
              </w:rPr>
              <w:t xml:space="preserve">Have a good understanding of confidentiality issues when using sensitive data and information. </w:t>
            </w:r>
          </w:p>
          <w:p w:rsidR="0056396D" w:rsidRPr="004E4930" w:rsidRDefault="0056396D" w:rsidP="0095664C">
            <w:pPr>
              <w:pStyle w:val="Default"/>
              <w:rPr>
                <w:rFonts w:ascii="Trebuchet MS" w:hAnsi="Trebuchet MS"/>
                <w:sz w:val="20"/>
                <w:szCs w:val="20"/>
              </w:rPr>
            </w:pPr>
          </w:p>
          <w:p w:rsidR="0056396D" w:rsidRPr="004E4930" w:rsidRDefault="0056396D" w:rsidP="0095664C">
            <w:pPr>
              <w:pStyle w:val="Default"/>
              <w:rPr>
                <w:rFonts w:ascii="Trebuchet MS" w:hAnsi="Trebuchet MS"/>
                <w:sz w:val="20"/>
                <w:szCs w:val="20"/>
              </w:rPr>
            </w:pPr>
            <w:r w:rsidRPr="004E4930">
              <w:rPr>
                <w:rFonts w:ascii="Trebuchet MS" w:hAnsi="Trebuchet MS"/>
                <w:sz w:val="20"/>
                <w:szCs w:val="20"/>
              </w:rPr>
              <w:t xml:space="preserve">Committed to professional development. </w:t>
            </w:r>
          </w:p>
          <w:p w:rsidR="0056396D" w:rsidRPr="004E4930" w:rsidRDefault="0056396D" w:rsidP="0095664C">
            <w:pPr>
              <w:pStyle w:val="Default"/>
              <w:rPr>
                <w:rFonts w:ascii="Trebuchet MS" w:hAnsi="Trebuchet MS"/>
                <w:sz w:val="20"/>
                <w:szCs w:val="20"/>
              </w:rPr>
            </w:pPr>
          </w:p>
        </w:tc>
        <w:tc>
          <w:tcPr>
            <w:tcW w:w="3423" w:type="dxa"/>
            <w:tcBorders>
              <w:bottom w:val="single" w:sz="4" w:space="0" w:color="auto"/>
            </w:tcBorders>
            <w:shd w:val="clear" w:color="auto" w:fill="FFFFFF" w:themeFill="background1"/>
            <w:vAlign w:val="center"/>
          </w:tcPr>
          <w:p w:rsidR="0095664C" w:rsidRPr="004E4930" w:rsidRDefault="0095664C" w:rsidP="00B01F17">
            <w:pPr>
              <w:rPr>
                <w:rFonts w:ascii="Trebuchet MS" w:hAnsi="Trebuchet MS"/>
                <w:sz w:val="20"/>
                <w:szCs w:val="20"/>
              </w:rPr>
            </w:pPr>
          </w:p>
          <w:p w:rsidR="0095664C" w:rsidRPr="004E4930" w:rsidRDefault="0095664C" w:rsidP="00B01F17">
            <w:pPr>
              <w:rPr>
                <w:rFonts w:ascii="Trebuchet MS" w:hAnsi="Trebuchet MS"/>
                <w:sz w:val="20"/>
                <w:szCs w:val="20"/>
              </w:rPr>
            </w:pPr>
          </w:p>
        </w:tc>
        <w:tc>
          <w:tcPr>
            <w:tcW w:w="1602" w:type="dxa"/>
            <w:tcBorders>
              <w:bottom w:val="single" w:sz="4" w:space="0" w:color="auto"/>
            </w:tcBorders>
            <w:shd w:val="clear" w:color="auto" w:fill="FFFFFF" w:themeFill="background1"/>
            <w:vAlign w:val="center"/>
          </w:tcPr>
          <w:p w:rsidR="0095664C" w:rsidRPr="004E4930" w:rsidRDefault="0095664C" w:rsidP="00B01F17">
            <w:pPr>
              <w:jc w:val="center"/>
              <w:rPr>
                <w:rFonts w:ascii="Trebuchet MS" w:hAnsi="Trebuchet MS"/>
                <w:sz w:val="20"/>
                <w:szCs w:val="20"/>
              </w:rPr>
            </w:pPr>
            <w:r w:rsidRPr="004E4930">
              <w:rPr>
                <w:rFonts w:ascii="Trebuchet MS" w:hAnsi="Trebuchet MS"/>
                <w:sz w:val="20"/>
                <w:szCs w:val="20"/>
              </w:rPr>
              <w:t>Application Form / Interview</w:t>
            </w:r>
            <w:r w:rsidR="0056396D" w:rsidRPr="004E4930">
              <w:rPr>
                <w:rFonts w:ascii="Trebuchet MS" w:hAnsi="Trebuchet MS"/>
                <w:sz w:val="20"/>
                <w:szCs w:val="20"/>
              </w:rPr>
              <w:t>/</w:t>
            </w:r>
          </w:p>
          <w:p w:rsidR="0056396D" w:rsidRPr="00EF223F" w:rsidRDefault="0056396D" w:rsidP="00B01F17">
            <w:pPr>
              <w:jc w:val="center"/>
              <w:rPr>
                <w:rFonts w:ascii="Trebuchet MS" w:hAnsi="Trebuchet MS"/>
                <w:sz w:val="20"/>
                <w:szCs w:val="20"/>
              </w:rPr>
            </w:pPr>
            <w:r w:rsidRPr="004E4930">
              <w:rPr>
                <w:rFonts w:ascii="Trebuchet MS" w:hAnsi="Trebuchet MS"/>
                <w:sz w:val="20"/>
                <w:szCs w:val="20"/>
              </w:rPr>
              <w:t>References</w:t>
            </w:r>
          </w:p>
        </w:tc>
      </w:tr>
      <w:tr w:rsidR="0095664C" w:rsidTr="00526061">
        <w:trPr>
          <w:trHeight w:val="208"/>
          <w:jc w:val="center"/>
        </w:trPr>
        <w:tc>
          <w:tcPr>
            <w:tcW w:w="10053" w:type="dxa"/>
            <w:gridSpan w:val="4"/>
            <w:tcBorders>
              <w:top w:val="nil"/>
              <w:left w:val="nil"/>
              <w:bottom w:val="nil"/>
              <w:right w:val="nil"/>
            </w:tcBorders>
            <w:shd w:val="clear" w:color="auto" w:fill="auto"/>
          </w:tcPr>
          <w:p w:rsidR="0095664C" w:rsidRPr="000571D0" w:rsidRDefault="0095664C" w:rsidP="00B01F17">
            <w:pPr>
              <w:pStyle w:val="Default"/>
              <w:rPr>
                <w:rFonts w:ascii="Trebuchet MS" w:hAnsi="Trebuchet MS"/>
                <w:b/>
                <w:sz w:val="20"/>
                <w:szCs w:val="20"/>
              </w:rPr>
            </w:pPr>
          </w:p>
        </w:tc>
      </w:tr>
    </w:tbl>
    <w:p w:rsidR="00526061" w:rsidRDefault="00526061" w:rsidP="00526061">
      <w:pPr>
        <w:tabs>
          <w:tab w:val="left" w:pos="3585"/>
        </w:tabs>
        <w:rPr>
          <w:rFonts w:ascii="Trebuchet MS" w:hAnsi="Trebuchet MS"/>
          <w:sz w:val="20"/>
          <w:szCs w:val="20"/>
        </w:rPr>
      </w:pPr>
    </w:p>
    <w:p w:rsidR="002D74CC" w:rsidRPr="00E74894" w:rsidRDefault="002D74CC" w:rsidP="00526061">
      <w:pPr>
        <w:rPr>
          <w:rFonts w:ascii="Trebuchet MS" w:hAnsi="Trebuchet MS"/>
        </w:rPr>
      </w:pPr>
    </w:p>
    <w:sectPr w:rsidR="002D74CC" w:rsidRPr="00E74894" w:rsidSect="00891008">
      <w:pgSz w:w="12240" w:h="15840" w:code="1"/>
      <w:pgMar w:top="284" w:right="851" w:bottom="340"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DEB" w:rsidRDefault="00AF7DEB">
      <w:r>
        <w:separator/>
      </w:r>
    </w:p>
  </w:endnote>
  <w:endnote w:type="continuationSeparator" w:id="0">
    <w:p w:rsidR="00AF7DEB" w:rsidRDefault="00AF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OBIHI+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DEB" w:rsidRDefault="00AF7DEB">
      <w:r>
        <w:separator/>
      </w:r>
    </w:p>
  </w:footnote>
  <w:footnote w:type="continuationSeparator" w:id="0">
    <w:p w:rsidR="00AF7DEB" w:rsidRDefault="00AF7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EEC"/>
    <w:multiLevelType w:val="hybridMultilevel"/>
    <w:tmpl w:val="3CF4B796"/>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17346"/>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B6CA3"/>
    <w:multiLevelType w:val="hybridMultilevel"/>
    <w:tmpl w:val="D4A2C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410C26"/>
    <w:multiLevelType w:val="hybridMultilevel"/>
    <w:tmpl w:val="7A30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9A6957"/>
    <w:multiLevelType w:val="hybridMultilevel"/>
    <w:tmpl w:val="3DBE2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119CE"/>
    <w:multiLevelType w:val="hybridMultilevel"/>
    <w:tmpl w:val="3C28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800C1A"/>
    <w:multiLevelType w:val="hybridMultilevel"/>
    <w:tmpl w:val="E044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B7AE5"/>
    <w:multiLevelType w:val="hybridMultilevel"/>
    <w:tmpl w:val="FEE6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18BA5C90"/>
    <w:multiLevelType w:val="hybridMultilevel"/>
    <w:tmpl w:val="81E0FD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D6C7CBF"/>
    <w:multiLevelType w:val="hybridMultilevel"/>
    <w:tmpl w:val="5DF2A6F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239CF"/>
    <w:multiLevelType w:val="hybridMultilevel"/>
    <w:tmpl w:val="0FFC744A"/>
    <w:lvl w:ilvl="0" w:tplc="00C273E8">
      <w:start w:val="1"/>
      <w:numFmt w:val="lowerRoman"/>
      <w:lvlText w:val="%1)"/>
      <w:lvlJc w:val="left"/>
      <w:pPr>
        <w:ind w:left="1440" w:hanging="720"/>
      </w:pPr>
      <w:rPr>
        <w:rFonts w:cs="Times New Roman" w:hint="default"/>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15:restartNumberingAfterBreak="0">
    <w:nsid w:val="1E6F51B5"/>
    <w:multiLevelType w:val="hybridMultilevel"/>
    <w:tmpl w:val="A68255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E8B5F4D"/>
    <w:multiLevelType w:val="hybridMultilevel"/>
    <w:tmpl w:val="BB9CC21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Wingdings" w:hint="default"/>
      </w:rPr>
    </w:lvl>
    <w:lvl w:ilvl="2" w:tplc="08090005">
      <w:start w:val="1"/>
      <w:numFmt w:val="bullet"/>
      <w:lvlText w:val=""/>
      <w:lvlJc w:val="left"/>
      <w:pPr>
        <w:ind w:left="2368" w:hanging="360"/>
      </w:pPr>
      <w:rPr>
        <w:rFonts w:ascii="Wingdings" w:hAnsi="Wingdings" w:hint="default"/>
      </w:rPr>
    </w:lvl>
    <w:lvl w:ilvl="3" w:tplc="08090001">
      <w:start w:val="1"/>
      <w:numFmt w:val="bullet"/>
      <w:lvlText w:val=""/>
      <w:lvlJc w:val="left"/>
      <w:pPr>
        <w:ind w:left="3088" w:hanging="360"/>
      </w:pPr>
      <w:rPr>
        <w:rFonts w:ascii="Symbol" w:hAnsi="Symbol" w:hint="default"/>
      </w:rPr>
    </w:lvl>
    <w:lvl w:ilvl="4" w:tplc="08090003">
      <w:start w:val="1"/>
      <w:numFmt w:val="bullet"/>
      <w:lvlText w:val="o"/>
      <w:lvlJc w:val="left"/>
      <w:pPr>
        <w:ind w:left="3808" w:hanging="360"/>
      </w:pPr>
      <w:rPr>
        <w:rFonts w:ascii="Courier New" w:hAnsi="Courier New" w:cs="Wingdings" w:hint="default"/>
      </w:rPr>
    </w:lvl>
    <w:lvl w:ilvl="5" w:tplc="08090005">
      <w:start w:val="1"/>
      <w:numFmt w:val="bullet"/>
      <w:lvlText w:val=""/>
      <w:lvlJc w:val="left"/>
      <w:pPr>
        <w:ind w:left="4528" w:hanging="360"/>
      </w:pPr>
      <w:rPr>
        <w:rFonts w:ascii="Wingdings" w:hAnsi="Wingdings" w:hint="default"/>
      </w:rPr>
    </w:lvl>
    <w:lvl w:ilvl="6" w:tplc="08090001">
      <w:start w:val="1"/>
      <w:numFmt w:val="bullet"/>
      <w:lvlText w:val=""/>
      <w:lvlJc w:val="left"/>
      <w:pPr>
        <w:ind w:left="5248" w:hanging="360"/>
      </w:pPr>
      <w:rPr>
        <w:rFonts w:ascii="Symbol" w:hAnsi="Symbol" w:hint="default"/>
      </w:rPr>
    </w:lvl>
    <w:lvl w:ilvl="7" w:tplc="08090003">
      <w:start w:val="1"/>
      <w:numFmt w:val="bullet"/>
      <w:lvlText w:val="o"/>
      <w:lvlJc w:val="left"/>
      <w:pPr>
        <w:ind w:left="5968" w:hanging="360"/>
      </w:pPr>
      <w:rPr>
        <w:rFonts w:ascii="Courier New" w:hAnsi="Courier New" w:cs="Wingdings" w:hint="default"/>
      </w:rPr>
    </w:lvl>
    <w:lvl w:ilvl="8" w:tplc="08090005">
      <w:start w:val="1"/>
      <w:numFmt w:val="bullet"/>
      <w:lvlText w:val=""/>
      <w:lvlJc w:val="left"/>
      <w:pPr>
        <w:ind w:left="6688" w:hanging="360"/>
      </w:pPr>
      <w:rPr>
        <w:rFonts w:ascii="Wingdings" w:hAnsi="Wingdings" w:hint="default"/>
      </w:rPr>
    </w:lvl>
  </w:abstractNum>
  <w:abstractNum w:abstractNumId="14" w15:restartNumberingAfterBreak="0">
    <w:nsid w:val="230A7D71"/>
    <w:multiLevelType w:val="hybridMultilevel"/>
    <w:tmpl w:val="4BA0B0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173114"/>
    <w:multiLevelType w:val="hybridMultilevel"/>
    <w:tmpl w:val="1FEAAF68"/>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A6CF8"/>
    <w:multiLevelType w:val="hybridMultilevel"/>
    <w:tmpl w:val="DCDEEEB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AB97CA6"/>
    <w:multiLevelType w:val="hybridMultilevel"/>
    <w:tmpl w:val="83780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B365103"/>
    <w:multiLevelType w:val="hybridMultilevel"/>
    <w:tmpl w:val="B1F6D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D91C3B"/>
    <w:multiLevelType w:val="hybridMultilevel"/>
    <w:tmpl w:val="52E80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6A3708"/>
    <w:multiLevelType w:val="hybridMultilevel"/>
    <w:tmpl w:val="39FE22E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37507E"/>
    <w:multiLevelType w:val="hybridMultilevel"/>
    <w:tmpl w:val="4D74B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26" w15:restartNumberingAfterBreak="0">
    <w:nsid w:val="420164D6"/>
    <w:multiLevelType w:val="hybridMultilevel"/>
    <w:tmpl w:val="775C619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F72434"/>
    <w:multiLevelType w:val="hybridMultilevel"/>
    <w:tmpl w:val="55249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B0121A"/>
    <w:multiLevelType w:val="hybridMultilevel"/>
    <w:tmpl w:val="3E70BD6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4B6D49C3"/>
    <w:multiLevelType w:val="hybridMultilevel"/>
    <w:tmpl w:val="0C0A6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D061D36"/>
    <w:multiLevelType w:val="hybridMultilevel"/>
    <w:tmpl w:val="BEC87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CC24B8"/>
    <w:multiLevelType w:val="hybridMultilevel"/>
    <w:tmpl w:val="141CCE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5A3F6F3D"/>
    <w:multiLevelType w:val="hybridMultilevel"/>
    <w:tmpl w:val="5DF2A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8611F4"/>
    <w:multiLevelType w:val="hybridMultilevel"/>
    <w:tmpl w:val="39FE22EC"/>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374207"/>
    <w:multiLevelType w:val="hybridMultilevel"/>
    <w:tmpl w:val="E24E7C5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Wingdings"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Wingdings"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Wingdings" w:hint="default"/>
      </w:rPr>
    </w:lvl>
    <w:lvl w:ilvl="8" w:tplc="08090005">
      <w:start w:val="1"/>
      <w:numFmt w:val="bullet"/>
      <w:lvlText w:val=""/>
      <w:lvlJc w:val="left"/>
      <w:pPr>
        <w:ind w:left="7200" w:hanging="360"/>
      </w:pPr>
      <w:rPr>
        <w:rFonts w:ascii="Wingdings" w:hAnsi="Wingdings" w:hint="default"/>
      </w:rPr>
    </w:lvl>
  </w:abstractNum>
  <w:abstractNum w:abstractNumId="35" w15:restartNumberingAfterBreak="0">
    <w:nsid w:val="6CFC5221"/>
    <w:multiLevelType w:val="hybridMultilevel"/>
    <w:tmpl w:val="227EAB04"/>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3A7FA8"/>
    <w:multiLevelType w:val="hybridMultilevel"/>
    <w:tmpl w:val="280CB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F6DE1"/>
    <w:multiLevelType w:val="hybridMultilevel"/>
    <w:tmpl w:val="2A0A4E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44278B"/>
    <w:multiLevelType w:val="hybridMultilevel"/>
    <w:tmpl w:val="5DF2A6F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535A13"/>
    <w:multiLevelType w:val="hybridMultilevel"/>
    <w:tmpl w:val="3C2851BE"/>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511D7"/>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D702CD"/>
    <w:multiLevelType w:val="hybridMultilevel"/>
    <w:tmpl w:val="49F0D54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735561F8"/>
    <w:multiLevelType w:val="hybridMultilevel"/>
    <w:tmpl w:val="6B5E9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F62722"/>
    <w:multiLevelType w:val="hybridMultilevel"/>
    <w:tmpl w:val="FEFEF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44906"/>
    <w:multiLevelType w:val="hybridMultilevel"/>
    <w:tmpl w:val="44C4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4F5759"/>
    <w:multiLevelType w:val="hybridMultilevel"/>
    <w:tmpl w:val="D4543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8BD341D"/>
    <w:multiLevelType w:val="hybridMultilevel"/>
    <w:tmpl w:val="3DBE2762"/>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B72604"/>
    <w:multiLevelType w:val="hybridMultilevel"/>
    <w:tmpl w:val="DBC46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D394E38"/>
    <w:multiLevelType w:val="hybridMultilevel"/>
    <w:tmpl w:val="1FEAAF68"/>
    <w:lvl w:ilvl="0" w:tplc="0409000F">
      <w:start w:val="1"/>
      <w:numFmt w:val="decimal"/>
      <w:lvlText w:val="%1."/>
      <w:lvlJc w:val="left"/>
      <w:pPr>
        <w:tabs>
          <w:tab w:val="num" w:pos="1080"/>
        </w:tabs>
        <w:ind w:left="1080" w:hanging="360"/>
      </w:p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9C57FA"/>
    <w:multiLevelType w:val="hybridMultilevel"/>
    <w:tmpl w:val="39FE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4"/>
  </w:num>
  <w:num w:numId="4">
    <w:abstractNumId w:val="29"/>
  </w:num>
  <w:num w:numId="5">
    <w:abstractNumId w:val="32"/>
  </w:num>
  <w:num w:numId="6">
    <w:abstractNumId w:val="49"/>
  </w:num>
  <w:num w:numId="7">
    <w:abstractNumId w:val="5"/>
  </w:num>
  <w:num w:numId="8">
    <w:abstractNumId w:val="14"/>
  </w:num>
  <w:num w:numId="9">
    <w:abstractNumId w:val="37"/>
  </w:num>
  <w:num w:numId="10">
    <w:abstractNumId w:val="12"/>
  </w:num>
  <w:num w:numId="11">
    <w:abstractNumId w:val="1"/>
  </w:num>
  <w:num w:numId="12">
    <w:abstractNumId w:val="9"/>
  </w:num>
  <w:num w:numId="13">
    <w:abstractNumId w:val="46"/>
  </w:num>
  <w:num w:numId="14">
    <w:abstractNumId w:val="40"/>
  </w:num>
  <w:num w:numId="15">
    <w:abstractNumId w:val="10"/>
  </w:num>
  <w:num w:numId="16">
    <w:abstractNumId w:val="38"/>
  </w:num>
  <w:num w:numId="17">
    <w:abstractNumId w:val="23"/>
  </w:num>
  <w:num w:numId="18">
    <w:abstractNumId w:val="33"/>
  </w:num>
  <w:num w:numId="19">
    <w:abstractNumId w:val="39"/>
  </w:num>
  <w:num w:numId="20">
    <w:abstractNumId w:val="48"/>
  </w:num>
  <w:num w:numId="21">
    <w:abstractNumId w:val="16"/>
  </w:num>
  <w:num w:numId="22">
    <w:abstractNumId w:val="41"/>
  </w:num>
  <w:num w:numId="23">
    <w:abstractNumId w:val="7"/>
  </w:num>
  <w:num w:numId="24">
    <w:abstractNumId w:val="42"/>
  </w:num>
  <w:num w:numId="25">
    <w:abstractNumId w:val="24"/>
  </w:num>
  <w:num w:numId="26">
    <w:abstractNumId w:val="22"/>
  </w:num>
  <w:num w:numId="27">
    <w:abstractNumId w:val="35"/>
  </w:num>
  <w:num w:numId="28">
    <w:abstractNumId w:val="0"/>
  </w:num>
  <w:num w:numId="29">
    <w:abstractNumId w:val="26"/>
  </w:num>
  <w:num w:numId="30">
    <w:abstractNumId w:val="44"/>
  </w:num>
  <w:num w:numId="31">
    <w:abstractNumId w:val="36"/>
  </w:num>
  <w:num w:numId="32">
    <w:abstractNumId w:val="45"/>
  </w:num>
  <w:num w:numId="33">
    <w:abstractNumId w:val="11"/>
  </w:num>
  <w:num w:numId="34">
    <w:abstractNumId w:val="43"/>
  </w:num>
  <w:num w:numId="35">
    <w:abstractNumId w:val="30"/>
  </w:num>
  <w:num w:numId="36">
    <w:abstractNumId w:val="27"/>
  </w:num>
  <w:num w:numId="37">
    <w:abstractNumId w:val="20"/>
  </w:num>
  <w:num w:numId="38">
    <w:abstractNumId w:val="8"/>
  </w:num>
  <w:num w:numId="39">
    <w:abstractNumId w:val="25"/>
  </w:num>
  <w:num w:numId="40">
    <w:abstractNumId w:val="17"/>
  </w:num>
  <w:num w:numId="41">
    <w:abstractNumId w:val="18"/>
  </w:num>
  <w:num w:numId="42">
    <w:abstractNumId w:val="19"/>
  </w:num>
  <w:num w:numId="43">
    <w:abstractNumId w:val="13"/>
  </w:num>
  <w:num w:numId="44">
    <w:abstractNumId w:val="34"/>
  </w:num>
  <w:num w:numId="45">
    <w:abstractNumId w:val="28"/>
  </w:num>
  <w:num w:numId="46">
    <w:abstractNumId w:val="31"/>
  </w:num>
  <w:num w:numId="47">
    <w:abstractNumId w:val="2"/>
  </w:num>
  <w:num w:numId="48">
    <w:abstractNumId w:val="6"/>
  </w:num>
  <w:num w:numId="49">
    <w:abstractNumId w:val="47"/>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EF1"/>
    <w:rsid w:val="00003BDB"/>
    <w:rsid w:val="000057E0"/>
    <w:rsid w:val="00033B0D"/>
    <w:rsid w:val="0004756E"/>
    <w:rsid w:val="00076175"/>
    <w:rsid w:val="000A41D3"/>
    <w:rsid w:val="000B5418"/>
    <w:rsid w:val="000D7FBE"/>
    <w:rsid w:val="000F47C6"/>
    <w:rsid w:val="001260B0"/>
    <w:rsid w:val="00140F68"/>
    <w:rsid w:val="001631DD"/>
    <w:rsid w:val="00181C62"/>
    <w:rsid w:val="00182A84"/>
    <w:rsid w:val="00193537"/>
    <w:rsid w:val="001C2896"/>
    <w:rsid w:val="001C37C7"/>
    <w:rsid w:val="00214692"/>
    <w:rsid w:val="002418CC"/>
    <w:rsid w:val="002732C0"/>
    <w:rsid w:val="00290474"/>
    <w:rsid w:val="002D0366"/>
    <w:rsid w:val="002D30C6"/>
    <w:rsid w:val="002D74CC"/>
    <w:rsid w:val="002E1508"/>
    <w:rsid w:val="003078F9"/>
    <w:rsid w:val="00314F91"/>
    <w:rsid w:val="0033578B"/>
    <w:rsid w:val="00343AE0"/>
    <w:rsid w:val="003557BB"/>
    <w:rsid w:val="00393218"/>
    <w:rsid w:val="003B60DC"/>
    <w:rsid w:val="003E355B"/>
    <w:rsid w:val="00405BFC"/>
    <w:rsid w:val="004123EF"/>
    <w:rsid w:val="00415511"/>
    <w:rsid w:val="004377D9"/>
    <w:rsid w:val="00460DF0"/>
    <w:rsid w:val="00494181"/>
    <w:rsid w:val="004B605F"/>
    <w:rsid w:val="004C4484"/>
    <w:rsid w:val="004D7E72"/>
    <w:rsid w:val="004E175F"/>
    <w:rsid w:val="004E4930"/>
    <w:rsid w:val="004E6CD1"/>
    <w:rsid w:val="00503D27"/>
    <w:rsid w:val="0051039D"/>
    <w:rsid w:val="00526061"/>
    <w:rsid w:val="0056396D"/>
    <w:rsid w:val="005725DD"/>
    <w:rsid w:val="005C5C6F"/>
    <w:rsid w:val="0060214E"/>
    <w:rsid w:val="0061714C"/>
    <w:rsid w:val="0066140C"/>
    <w:rsid w:val="0068671D"/>
    <w:rsid w:val="006960EE"/>
    <w:rsid w:val="006D5E8C"/>
    <w:rsid w:val="00712C60"/>
    <w:rsid w:val="00726325"/>
    <w:rsid w:val="007430BE"/>
    <w:rsid w:val="007435D1"/>
    <w:rsid w:val="00745B62"/>
    <w:rsid w:val="00752F9B"/>
    <w:rsid w:val="00773058"/>
    <w:rsid w:val="00791133"/>
    <w:rsid w:val="007A0C79"/>
    <w:rsid w:val="007B1E47"/>
    <w:rsid w:val="007D77C6"/>
    <w:rsid w:val="00807F06"/>
    <w:rsid w:val="00814850"/>
    <w:rsid w:val="00837314"/>
    <w:rsid w:val="00871E69"/>
    <w:rsid w:val="00891008"/>
    <w:rsid w:val="00895778"/>
    <w:rsid w:val="008B2D76"/>
    <w:rsid w:val="008C18DB"/>
    <w:rsid w:val="008D53A6"/>
    <w:rsid w:val="009031EA"/>
    <w:rsid w:val="0095664C"/>
    <w:rsid w:val="00972013"/>
    <w:rsid w:val="009B7E72"/>
    <w:rsid w:val="009C4714"/>
    <w:rsid w:val="009E523C"/>
    <w:rsid w:val="009E686A"/>
    <w:rsid w:val="009E7B70"/>
    <w:rsid w:val="009F2619"/>
    <w:rsid w:val="009F4763"/>
    <w:rsid w:val="00A00F19"/>
    <w:rsid w:val="00A3687E"/>
    <w:rsid w:val="00A6668E"/>
    <w:rsid w:val="00AB5009"/>
    <w:rsid w:val="00AC4EE5"/>
    <w:rsid w:val="00AD1302"/>
    <w:rsid w:val="00AD6C18"/>
    <w:rsid w:val="00AD7BD6"/>
    <w:rsid w:val="00AE33C6"/>
    <w:rsid w:val="00AE5561"/>
    <w:rsid w:val="00AF0E6E"/>
    <w:rsid w:val="00AF35C4"/>
    <w:rsid w:val="00AF7DEB"/>
    <w:rsid w:val="00B116B4"/>
    <w:rsid w:val="00B15465"/>
    <w:rsid w:val="00B271F0"/>
    <w:rsid w:val="00B50018"/>
    <w:rsid w:val="00B54D2A"/>
    <w:rsid w:val="00BF6AA1"/>
    <w:rsid w:val="00C22A27"/>
    <w:rsid w:val="00C64BDF"/>
    <w:rsid w:val="00CA30E2"/>
    <w:rsid w:val="00CB2440"/>
    <w:rsid w:val="00CD10E8"/>
    <w:rsid w:val="00CD3221"/>
    <w:rsid w:val="00CD519C"/>
    <w:rsid w:val="00D30F3D"/>
    <w:rsid w:val="00D36621"/>
    <w:rsid w:val="00D6795B"/>
    <w:rsid w:val="00DE3EB1"/>
    <w:rsid w:val="00E262C5"/>
    <w:rsid w:val="00E330E2"/>
    <w:rsid w:val="00E45D3B"/>
    <w:rsid w:val="00E520CD"/>
    <w:rsid w:val="00E74894"/>
    <w:rsid w:val="00EA22FC"/>
    <w:rsid w:val="00EA5607"/>
    <w:rsid w:val="00EC5EBA"/>
    <w:rsid w:val="00EF7ADC"/>
    <w:rsid w:val="00F034A3"/>
    <w:rsid w:val="00F10583"/>
    <w:rsid w:val="00F30EF1"/>
    <w:rsid w:val="00F344AC"/>
    <w:rsid w:val="00F7640B"/>
    <w:rsid w:val="00F9702A"/>
    <w:rsid w:val="00FC4084"/>
    <w:rsid w:val="00FD4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D5EEE9-BC2F-4118-816C-69D5BDCD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b/>
      <w:sz w:val="20"/>
      <w:szCs w:val="20"/>
    </w:rPr>
  </w:style>
  <w:style w:type="paragraph" w:styleId="Heading4">
    <w:name w:val="heading 4"/>
    <w:basedOn w:val="Normal"/>
    <w:next w:val="Normal"/>
    <w:qFormat/>
    <w:pPr>
      <w:keepNext/>
      <w:jc w:val="center"/>
      <w:outlineLvl w:val="3"/>
    </w:pPr>
    <w:rPr>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B62"/>
    <w:pPr>
      <w:spacing w:after="200" w:line="276" w:lineRule="auto"/>
      <w:ind w:left="720"/>
      <w:contextualSpacing/>
    </w:pPr>
    <w:rPr>
      <w:rFonts w:ascii="Trebuchet MS" w:eastAsia="Calibri" w:hAnsi="Trebuchet M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locked/>
    <w:rsid w:val="00B116B4"/>
    <w:rPr>
      <w:b/>
      <w:lang w:eastAsia="en-US"/>
    </w:rPr>
  </w:style>
  <w:style w:type="table" w:styleId="TableGrid">
    <w:name w:val="Table Grid"/>
    <w:basedOn w:val="TableNormal"/>
    <w:uiPriority w:val="39"/>
    <w:rsid w:val="00A0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1E47"/>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7B1E47"/>
    <w:rPr>
      <w:rFonts w:asciiTheme="minorHAnsi" w:eastAsiaTheme="minorHAnsi" w:hAnsiTheme="minorHAnsi" w:cstheme="minorBidi"/>
      <w:sz w:val="22"/>
      <w:szCs w:val="22"/>
      <w:lang w:eastAsia="en-US"/>
    </w:rPr>
  </w:style>
  <w:style w:type="paragraph" w:customStyle="1" w:styleId="CM7">
    <w:name w:val="CM7"/>
    <w:basedOn w:val="Default"/>
    <w:next w:val="Default"/>
    <w:rsid w:val="002E1508"/>
    <w:pPr>
      <w:widowControl w:val="0"/>
      <w:spacing w:after="230"/>
    </w:pPr>
    <w:rPr>
      <w:rFonts w:ascii="JOBIHI+Arial,Bold" w:eastAsia="Calibri" w:hAnsi="JOBIHI+Arial,Bold" w:cs="JOBIHI+Arial,Bold"/>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713379">
      <w:bodyDiv w:val="1"/>
      <w:marLeft w:val="0"/>
      <w:marRight w:val="0"/>
      <w:marTop w:val="0"/>
      <w:marBottom w:val="0"/>
      <w:divBdr>
        <w:top w:val="none" w:sz="0" w:space="0" w:color="auto"/>
        <w:left w:val="none" w:sz="0" w:space="0" w:color="auto"/>
        <w:bottom w:val="none" w:sz="0" w:space="0" w:color="auto"/>
        <w:right w:val="none" w:sz="0" w:space="0" w:color="auto"/>
      </w:divBdr>
    </w:div>
    <w:div w:id="1130127897">
      <w:bodyDiv w:val="1"/>
      <w:marLeft w:val="0"/>
      <w:marRight w:val="0"/>
      <w:marTop w:val="0"/>
      <w:marBottom w:val="0"/>
      <w:divBdr>
        <w:top w:val="none" w:sz="0" w:space="0" w:color="auto"/>
        <w:left w:val="none" w:sz="0" w:space="0" w:color="auto"/>
        <w:bottom w:val="none" w:sz="0" w:space="0" w:color="auto"/>
        <w:right w:val="none" w:sz="0" w:space="0" w:color="auto"/>
      </w:divBdr>
    </w:div>
    <w:div w:id="1174077671">
      <w:bodyDiv w:val="1"/>
      <w:marLeft w:val="0"/>
      <w:marRight w:val="0"/>
      <w:marTop w:val="0"/>
      <w:marBottom w:val="0"/>
      <w:divBdr>
        <w:top w:val="none" w:sz="0" w:space="0" w:color="auto"/>
        <w:left w:val="none" w:sz="0" w:space="0" w:color="auto"/>
        <w:bottom w:val="none" w:sz="0" w:space="0" w:color="auto"/>
        <w:right w:val="none" w:sz="0" w:space="0" w:color="auto"/>
      </w:divBdr>
    </w:div>
    <w:div w:id="1319964665">
      <w:bodyDiv w:val="1"/>
      <w:marLeft w:val="0"/>
      <w:marRight w:val="0"/>
      <w:marTop w:val="0"/>
      <w:marBottom w:val="0"/>
      <w:divBdr>
        <w:top w:val="none" w:sz="0" w:space="0" w:color="auto"/>
        <w:left w:val="none" w:sz="0" w:space="0" w:color="auto"/>
        <w:bottom w:val="none" w:sz="0" w:space="0" w:color="auto"/>
        <w:right w:val="none" w:sz="0" w:space="0" w:color="auto"/>
      </w:divBdr>
    </w:div>
    <w:div w:id="13593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BBDA-22BD-4F60-BAA4-4C723BC5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1128</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Tyne and Wear Autistic Society</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Maggie Maguire</dc:creator>
  <cp:keywords/>
  <cp:lastModifiedBy>Maguire, Maggie</cp:lastModifiedBy>
  <cp:revision>13</cp:revision>
  <cp:lastPrinted>2021-04-15T10:34:00Z</cp:lastPrinted>
  <dcterms:created xsi:type="dcterms:W3CDTF">2021-04-15T08:33:00Z</dcterms:created>
  <dcterms:modified xsi:type="dcterms:W3CDTF">2021-04-16T13:44:00Z</dcterms:modified>
</cp:coreProperties>
</file>