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C64F4" w:rsidRPr="00375AE9" w:rsidRDefault="009C64F4" w:rsidP="009C64F4">
      <w:pPr>
        <w:spacing w:after="0" w:line="240" w:lineRule="auto"/>
        <w:jc w:val="center"/>
        <w:rPr>
          <w:rFonts w:asciiTheme="minorHAnsi" w:eastAsia="Times New Roman" w:hAnsiTheme="minorHAnsi" w:cstheme="minorHAnsi"/>
          <w:b/>
          <w:sz w:val="24"/>
          <w:szCs w:val="24"/>
        </w:rPr>
      </w:pPr>
      <w:r w:rsidRPr="00375AE9">
        <w:rPr>
          <w:rFonts w:asciiTheme="minorHAnsi" w:eastAsia="Times New Roman" w:hAnsiTheme="minorHAnsi" w:cstheme="minorHAnsi"/>
          <w:b/>
          <w:sz w:val="24"/>
          <w:szCs w:val="24"/>
        </w:rPr>
        <w:t xml:space="preserve">Learning Support Assistant </w:t>
      </w:r>
    </w:p>
    <w:p w:rsidR="009C64F4" w:rsidRPr="00F53B9F" w:rsidRDefault="009C64F4" w:rsidP="009C64F4">
      <w:pPr>
        <w:spacing w:after="0" w:line="240" w:lineRule="auto"/>
        <w:jc w:val="center"/>
        <w:rPr>
          <w:rFonts w:asciiTheme="minorHAnsi" w:eastAsia="Times New Roman" w:hAnsiTheme="minorHAnsi" w:cstheme="minorHAnsi"/>
          <w:b/>
        </w:rPr>
      </w:pPr>
      <w:r w:rsidRPr="00F53B9F">
        <w:rPr>
          <w:rFonts w:asciiTheme="minorHAnsi" w:eastAsia="Times New Roman" w:hAnsiTheme="minorHAnsi" w:cstheme="minorHAnsi"/>
          <w:b/>
        </w:rPr>
        <w:t>Permanent</w:t>
      </w:r>
    </w:p>
    <w:p w:rsidR="009C64F4" w:rsidRPr="00F53B9F" w:rsidRDefault="009C64F4" w:rsidP="009C64F4">
      <w:pPr>
        <w:spacing w:after="0" w:line="240" w:lineRule="auto"/>
        <w:jc w:val="center"/>
        <w:rPr>
          <w:rFonts w:asciiTheme="minorHAnsi" w:eastAsia="Times New Roman" w:hAnsiTheme="minorHAnsi" w:cstheme="minorHAnsi"/>
          <w:b/>
        </w:rPr>
      </w:pPr>
      <w:r w:rsidRPr="00F53B9F">
        <w:rPr>
          <w:rFonts w:asciiTheme="minorHAnsi" w:eastAsia="Times New Roman" w:hAnsiTheme="minorHAnsi" w:cstheme="minorHAnsi"/>
          <w:b/>
        </w:rPr>
        <w:t xml:space="preserve">Grade </w:t>
      </w:r>
      <w:r w:rsidR="002C3FBC">
        <w:rPr>
          <w:rFonts w:asciiTheme="minorHAnsi" w:eastAsia="Times New Roman" w:hAnsiTheme="minorHAnsi" w:cstheme="minorHAnsi"/>
          <w:b/>
        </w:rPr>
        <w:t>F</w:t>
      </w:r>
      <w:r w:rsidRPr="00F53B9F">
        <w:rPr>
          <w:rFonts w:asciiTheme="minorHAnsi" w:eastAsia="Times New Roman" w:hAnsiTheme="minorHAnsi" w:cstheme="minorHAnsi"/>
          <w:b/>
        </w:rPr>
        <w:t xml:space="preserve"> (Points </w:t>
      </w:r>
      <w:r w:rsidR="002C3FBC">
        <w:rPr>
          <w:rFonts w:asciiTheme="minorHAnsi" w:eastAsia="Times New Roman" w:hAnsiTheme="minorHAnsi" w:cstheme="minorHAnsi"/>
          <w:b/>
        </w:rPr>
        <w:t>7 - 8</w:t>
      </w:r>
      <w:r w:rsidRPr="00F53B9F">
        <w:rPr>
          <w:rFonts w:asciiTheme="minorHAnsi" w:eastAsia="Times New Roman" w:hAnsiTheme="minorHAnsi" w:cstheme="minorHAnsi"/>
          <w:b/>
        </w:rPr>
        <w:t>) £1</w:t>
      </w:r>
      <w:r w:rsidR="002C3FBC">
        <w:rPr>
          <w:rFonts w:asciiTheme="minorHAnsi" w:eastAsia="Times New Roman" w:hAnsiTheme="minorHAnsi" w:cstheme="minorHAnsi"/>
          <w:b/>
        </w:rPr>
        <w:t>4,012.2</w:t>
      </w:r>
      <w:r w:rsidRPr="00F53B9F">
        <w:rPr>
          <w:rFonts w:asciiTheme="minorHAnsi" w:eastAsia="Times New Roman" w:hAnsiTheme="minorHAnsi" w:cstheme="minorHAnsi"/>
          <w:b/>
        </w:rPr>
        <w:t xml:space="preserve"> -£14,</w:t>
      </w:r>
      <w:r w:rsidR="002C3FBC">
        <w:rPr>
          <w:rFonts w:asciiTheme="minorHAnsi" w:eastAsia="Times New Roman" w:hAnsiTheme="minorHAnsi" w:cstheme="minorHAnsi"/>
          <w:b/>
        </w:rPr>
        <w:t>613.8</w:t>
      </w:r>
      <w:r w:rsidRPr="00F53B9F">
        <w:rPr>
          <w:rFonts w:asciiTheme="minorHAnsi" w:eastAsia="Times New Roman" w:hAnsiTheme="minorHAnsi" w:cstheme="minorHAnsi"/>
          <w:b/>
        </w:rPr>
        <w:t xml:space="preserve"> actual salary range</w:t>
      </w:r>
    </w:p>
    <w:p w:rsidR="009C64F4" w:rsidRPr="00F53B9F" w:rsidRDefault="009C64F4" w:rsidP="009C64F4">
      <w:pPr>
        <w:spacing w:after="0" w:line="240" w:lineRule="auto"/>
        <w:jc w:val="center"/>
        <w:rPr>
          <w:rFonts w:asciiTheme="minorHAnsi" w:eastAsia="Times New Roman" w:hAnsiTheme="minorHAnsi" w:cstheme="minorHAnsi"/>
          <w:b/>
        </w:rPr>
      </w:pPr>
      <w:r w:rsidRPr="00F53B9F">
        <w:rPr>
          <w:rFonts w:asciiTheme="minorHAnsi" w:hAnsiTheme="minorHAnsi" w:cstheme="minorHAnsi"/>
          <w:b/>
        </w:rPr>
        <w:t xml:space="preserve"> 30 hours a week, t</w:t>
      </w:r>
      <w:r w:rsidRPr="00F53B9F">
        <w:rPr>
          <w:rFonts w:asciiTheme="minorHAnsi" w:eastAsia="Times New Roman" w:hAnsiTheme="minorHAnsi" w:cstheme="minorHAnsi"/>
          <w:b/>
        </w:rPr>
        <w:t>erm time plus 5 staff development days</w:t>
      </w:r>
    </w:p>
    <w:p w:rsidR="009C64F4" w:rsidRPr="00F53B9F" w:rsidRDefault="009C64F4" w:rsidP="009C64F4">
      <w:pPr>
        <w:ind w:left="142"/>
        <w:jc w:val="center"/>
        <w:rPr>
          <w:rFonts w:asciiTheme="minorHAnsi" w:hAnsiTheme="minorHAnsi" w:cstheme="minorHAnsi"/>
          <w:b/>
        </w:rPr>
      </w:pPr>
      <w:r w:rsidRPr="00F53B9F">
        <w:rPr>
          <w:rFonts w:asciiTheme="minorHAnsi" w:hAnsiTheme="minorHAnsi" w:cstheme="minorHAnsi"/>
          <w:b/>
        </w:rPr>
        <w:t>To start at earliest opportunity</w:t>
      </w:r>
    </w:p>
    <w:p w:rsidR="009C64F4" w:rsidRPr="00375AE9" w:rsidRDefault="009C64F4" w:rsidP="009C64F4">
      <w:pPr>
        <w:spacing w:before="100" w:beforeAutospacing="1" w:after="100" w:afterAutospacing="1" w:line="240" w:lineRule="auto"/>
        <w:jc w:val="both"/>
        <w:rPr>
          <w:rFonts w:asciiTheme="minorHAnsi" w:eastAsia="Times New Roman" w:hAnsiTheme="minorHAnsi" w:cstheme="minorHAnsi"/>
        </w:rPr>
      </w:pPr>
      <w:proofErr w:type="spellStart"/>
      <w:r w:rsidRPr="00375AE9">
        <w:rPr>
          <w:rFonts w:asciiTheme="minorHAnsi" w:eastAsia="Times New Roman" w:hAnsiTheme="minorHAnsi" w:cstheme="minorHAnsi"/>
        </w:rPr>
        <w:t>Huntcliff</w:t>
      </w:r>
      <w:proofErr w:type="spellEnd"/>
      <w:r w:rsidRPr="00375AE9">
        <w:rPr>
          <w:rFonts w:asciiTheme="minorHAnsi" w:eastAsia="Times New Roman" w:hAnsiTheme="minorHAnsi" w:cstheme="minorHAnsi"/>
        </w:rPr>
        <w:t xml:space="preserve"> School is a popular school sharing a site with Saltburn Primary School on a joint learning campus. We wish to appoint a suitably qualified Learning Support Assistant to a very busy, successful team. At this time the school has 7 Learning Support Assistants who together with the Inclusion Manager and </w:t>
      </w:r>
      <w:proofErr w:type="spellStart"/>
      <w:r w:rsidRPr="00375AE9">
        <w:rPr>
          <w:rFonts w:asciiTheme="minorHAnsi" w:eastAsia="Times New Roman" w:hAnsiTheme="minorHAnsi" w:cstheme="minorHAnsi"/>
        </w:rPr>
        <w:t>SENDCo</w:t>
      </w:r>
      <w:proofErr w:type="spellEnd"/>
      <w:r w:rsidRPr="00375AE9">
        <w:rPr>
          <w:rFonts w:asciiTheme="minorHAnsi" w:eastAsia="Times New Roman" w:hAnsiTheme="minorHAnsi" w:cstheme="minorHAnsi"/>
        </w:rPr>
        <w:t xml:space="preserve"> work hard to support students with additional needs.</w:t>
      </w:r>
    </w:p>
    <w:p w:rsidR="009C64F4" w:rsidRPr="00375AE9" w:rsidRDefault="009C64F4" w:rsidP="009C64F4">
      <w:pPr>
        <w:spacing w:before="100" w:beforeAutospacing="1" w:after="100" w:afterAutospacing="1" w:line="240" w:lineRule="auto"/>
        <w:jc w:val="both"/>
        <w:rPr>
          <w:rFonts w:asciiTheme="minorHAnsi" w:eastAsia="Times New Roman" w:hAnsiTheme="minorHAnsi" w:cstheme="minorHAnsi"/>
        </w:rPr>
      </w:pPr>
      <w:r w:rsidRPr="00375AE9">
        <w:rPr>
          <w:rFonts w:asciiTheme="minorHAnsi" w:eastAsia="Times New Roman" w:hAnsiTheme="minorHAnsi" w:cstheme="minorHAnsi"/>
        </w:rPr>
        <w:t xml:space="preserve">The successful candidate would be expected to have the knowledge and skills to support </w:t>
      </w:r>
      <w:r w:rsidR="00754031">
        <w:rPr>
          <w:rFonts w:asciiTheme="minorHAnsi" w:eastAsia="Times New Roman" w:hAnsiTheme="minorHAnsi" w:cstheme="minorHAnsi"/>
        </w:rPr>
        <w:t>students</w:t>
      </w:r>
      <w:r w:rsidRPr="00375AE9">
        <w:rPr>
          <w:rFonts w:asciiTheme="minorHAnsi" w:eastAsia="Times New Roman" w:hAnsiTheme="minorHAnsi" w:cstheme="minorHAnsi"/>
        </w:rPr>
        <w:t xml:space="preserve"> with a variety of specific needs (academic, physical and behavioural) and would be expected to have full involvement with the wider aspects of school life and the local community.</w:t>
      </w:r>
    </w:p>
    <w:p w:rsidR="009C64F4" w:rsidRPr="00375AE9" w:rsidRDefault="009C64F4" w:rsidP="009C64F4">
      <w:pPr>
        <w:spacing w:after="0" w:line="240" w:lineRule="auto"/>
        <w:rPr>
          <w:rFonts w:asciiTheme="minorHAnsi" w:eastAsia="Times New Roman" w:hAnsiTheme="minorHAnsi" w:cstheme="minorHAnsi"/>
          <w:lang w:eastAsia="en-GB"/>
        </w:rPr>
      </w:pPr>
      <w:r w:rsidRPr="00375AE9">
        <w:rPr>
          <w:rFonts w:asciiTheme="minorHAnsi" w:eastAsia="Times New Roman" w:hAnsiTheme="minorHAnsi" w:cstheme="minorHAnsi"/>
          <w:lang w:eastAsia="en-GB"/>
        </w:rPr>
        <w:t>We have:</w:t>
      </w:r>
    </w:p>
    <w:p w:rsidR="009C64F4" w:rsidRPr="00375AE9" w:rsidRDefault="009C64F4" w:rsidP="009C64F4">
      <w:pPr>
        <w:pStyle w:val="ListParagraph"/>
        <w:numPr>
          <w:ilvl w:val="0"/>
          <w:numId w:val="2"/>
        </w:numPr>
        <w:spacing w:after="0" w:line="240" w:lineRule="auto"/>
        <w:rPr>
          <w:rFonts w:asciiTheme="minorHAnsi" w:eastAsia="Times New Roman" w:hAnsiTheme="minorHAnsi" w:cstheme="minorHAnsi"/>
          <w:lang w:eastAsia="en-GB"/>
        </w:rPr>
      </w:pPr>
      <w:r w:rsidRPr="00375AE9">
        <w:rPr>
          <w:rFonts w:asciiTheme="minorHAnsi" w:eastAsia="Times New Roman" w:hAnsiTheme="minorHAnsi" w:cstheme="minorHAnsi"/>
          <w:lang w:eastAsia="en-GB"/>
        </w:rPr>
        <w:t>A positive and caring ethos and working atmosphere.</w:t>
      </w:r>
    </w:p>
    <w:p w:rsidR="009C64F4" w:rsidRPr="00375AE9" w:rsidRDefault="009C64F4" w:rsidP="009C64F4">
      <w:pPr>
        <w:pStyle w:val="ListParagraph"/>
        <w:numPr>
          <w:ilvl w:val="0"/>
          <w:numId w:val="2"/>
        </w:numPr>
        <w:spacing w:before="100" w:beforeAutospacing="1" w:after="100" w:afterAutospacing="1" w:line="240" w:lineRule="auto"/>
        <w:rPr>
          <w:rFonts w:asciiTheme="minorHAnsi" w:eastAsia="Times New Roman" w:hAnsiTheme="minorHAnsi" w:cstheme="minorHAnsi"/>
          <w:lang w:eastAsia="en-GB"/>
        </w:rPr>
      </w:pPr>
      <w:r w:rsidRPr="00375AE9">
        <w:rPr>
          <w:rFonts w:asciiTheme="minorHAnsi" w:eastAsia="Times New Roman" w:hAnsiTheme="minorHAnsi" w:cstheme="minorHAnsi"/>
          <w:lang w:eastAsia="en-GB"/>
        </w:rPr>
        <w:t>Friendly children, eager to learn and achieve.</w:t>
      </w:r>
    </w:p>
    <w:p w:rsidR="009C64F4" w:rsidRPr="00375AE9" w:rsidRDefault="009C64F4" w:rsidP="009C64F4">
      <w:pPr>
        <w:pStyle w:val="ListParagraph"/>
        <w:numPr>
          <w:ilvl w:val="0"/>
          <w:numId w:val="2"/>
        </w:numPr>
        <w:spacing w:before="100" w:beforeAutospacing="1" w:after="100" w:afterAutospacing="1" w:line="240" w:lineRule="auto"/>
        <w:rPr>
          <w:rFonts w:asciiTheme="minorHAnsi" w:eastAsia="Times New Roman" w:hAnsiTheme="minorHAnsi" w:cstheme="minorHAnsi"/>
          <w:lang w:eastAsia="en-GB"/>
        </w:rPr>
      </w:pPr>
      <w:r w:rsidRPr="00375AE9">
        <w:rPr>
          <w:rFonts w:asciiTheme="minorHAnsi" w:eastAsia="Times New Roman" w:hAnsiTheme="minorHAnsi" w:cstheme="minorHAnsi"/>
          <w:lang w:eastAsia="en-GB"/>
        </w:rPr>
        <w:t>A committed, enthusiastic and supportive staff team.</w:t>
      </w:r>
    </w:p>
    <w:p w:rsidR="009C64F4" w:rsidRPr="00375AE9" w:rsidRDefault="009C64F4" w:rsidP="009C64F4">
      <w:pPr>
        <w:pStyle w:val="ListParagraph"/>
        <w:numPr>
          <w:ilvl w:val="0"/>
          <w:numId w:val="2"/>
        </w:numPr>
        <w:spacing w:before="100" w:beforeAutospacing="1" w:after="100" w:afterAutospacing="1" w:line="240" w:lineRule="auto"/>
        <w:rPr>
          <w:rFonts w:asciiTheme="minorHAnsi" w:eastAsia="Times New Roman" w:hAnsiTheme="minorHAnsi" w:cstheme="minorHAnsi"/>
          <w:lang w:eastAsia="en-GB"/>
        </w:rPr>
      </w:pPr>
      <w:r w:rsidRPr="00375AE9">
        <w:rPr>
          <w:rFonts w:asciiTheme="minorHAnsi" w:eastAsia="Times New Roman" w:hAnsiTheme="minorHAnsi" w:cstheme="minorHAnsi"/>
          <w:lang w:eastAsia="en-GB"/>
        </w:rPr>
        <w:t>Excellent support from the Governing Body, the staff and parents.</w:t>
      </w:r>
    </w:p>
    <w:p w:rsidR="009C64F4" w:rsidRPr="00375AE9" w:rsidRDefault="009C64F4" w:rsidP="009C64F4">
      <w:pPr>
        <w:pStyle w:val="ListParagraph"/>
        <w:numPr>
          <w:ilvl w:val="0"/>
          <w:numId w:val="2"/>
        </w:numPr>
        <w:spacing w:before="100" w:beforeAutospacing="1" w:after="100" w:afterAutospacing="1" w:line="240" w:lineRule="auto"/>
        <w:rPr>
          <w:rFonts w:asciiTheme="minorHAnsi" w:eastAsia="Times New Roman" w:hAnsiTheme="minorHAnsi" w:cstheme="minorHAnsi"/>
          <w:lang w:eastAsia="en-GB"/>
        </w:rPr>
      </w:pPr>
      <w:r w:rsidRPr="00375AE9">
        <w:rPr>
          <w:rFonts w:asciiTheme="minorHAnsi" w:eastAsia="Times New Roman" w:hAnsiTheme="minorHAnsi" w:cstheme="minorHAnsi"/>
          <w:lang w:eastAsia="en-GB"/>
        </w:rPr>
        <w:t>Opportunities for career development.</w:t>
      </w:r>
    </w:p>
    <w:p w:rsidR="009C64F4" w:rsidRPr="00375AE9" w:rsidRDefault="009C64F4" w:rsidP="009C64F4">
      <w:pPr>
        <w:pStyle w:val="NormalWeb"/>
        <w:spacing w:before="0" w:beforeAutospacing="0" w:after="0" w:afterAutospacing="0"/>
        <w:jc w:val="both"/>
        <w:rPr>
          <w:rFonts w:asciiTheme="minorHAnsi" w:hAnsiTheme="minorHAnsi" w:cstheme="minorHAnsi"/>
          <w:sz w:val="22"/>
          <w:szCs w:val="22"/>
        </w:rPr>
      </w:pPr>
      <w:r w:rsidRPr="00375AE9">
        <w:rPr>
          <w:rFonts w:asciiTheme="minorHAnsi" w:hAnsiTheme="minorHAnsi" w:cstheme="minorHAnsi"/>
          <w:sz w:val="22"/>
          <w:szCs w:val="22"/>
        </w:rPr>
        <w:t xml:space="preserve">We seek to appoint a suitably qualified Level </w:t>
      </w:r>
      <w:r w:rsidR="006501C3">
        <w:rPr>
          <w:rFonts w:asciiTheme="minorHAnsi" w:hAnsiTheme="minorHAnsi" w:cstheme="minorHAnsi"/>
          <w:sz w:val="22"/>
          <w:szCs w:val="22"/>
        </w:rPr>
        <w:t>2</w:t>
      </w:r>
      <w:bookmarkStart w:id="0" w:name="_GoBack"/>
      <w:bookmarkEnd w:id="0"/>
      <w:r w:rsidRPr="00375AE9">
        <w:rPr>
          <w:rFonts w:asciiTheme="minorHAnsi" w:hAnsiTheme="minorHAnsi" w:cstheme="minorHAnsi"/>
          <w:sz w:val="22"/>
          <w:szCs w:val="22"/>
        </w:rPr>
        <w:t xml:space="preserve"> Teaching Assistant – with experience of working with children who have cognition and learning difficulties ages 11 to 16, reporting to the Assistant Headteacher: </w:t>
      </w:r>
      <w:proofErr w:type="spellStart"/>
      <w:r w:rsidRPr="00375AE9">
        <w:rPr>
          <w:rFonts w:asciiTheme="minorHAnsi" w:hAnsiTheme="minorHAnsi" w:cstheme="minorHAnsi"/>
          <w:sz w:val="22"/>
          <w:szCs w:val="22"/>
        </w:rPr>
        <w:t>SENDCo</w:t>
      </w:r>
      <w:proofErr w:type="spellEnd"/>
      <w:r w:rsidRPr="00375AE9">
        <w:rPr>
          <w:rFonts w:asciiTheme="minorHAnsi" w:hAnsiTheme="minorHAnsi" w:cstheme="minorHAnsi"/>
          <w:sz w:val="22"/>
          <w:szCs w:val="22"/>
        </w:rPr>
        <w:t>.  This role will focus predominantly on developing numeracy skills across all year groups</w:t>
      </w:r>
    </w:p>
    <w:p w:rsidR="009C64F4" w:rsidRPr="00375AE9" w:rsidRDefault="009C64F4" w:rsidP="009C64F4">
      <w:pPr>
        <w:spacing w:after="0"/>
        <w:jc w:val="both"/>
        <w:rPr>
          <w:rFonts w:asciiTheme="minorHAnsi" w:hAnsiTheme="minorHAnsi" w:cstheme="minorHAnsi"/>
        </w:rPr>
      </w:pPr>
    </w:p>
    <w:p w:rsidR="009C64F4" w:rsidRPr="00375AE9" w:rsidRDefault="009C64F4" w:rsidP="009C64F4">
      <w:pPr>
        <w:shd w:val="clear" w:color="auto" w:fill="FFFFFF"/>
        <w:spacing w:after="0" w:line="238" w:lineRule="atLeast"/>
        <w:textAlignment w:val="baseline"/>
        <w:rPr>
          <w:rFonts w:asciiTheme="minorHAnsi" w:eastAsia="Times New Roman" w:hAnsiTheme="minorHAnsi" w:cstheme="minorHAnsi"/>
          <w:b/>
          <w:bCs/>
          <w:lang w:eastAsia="en-GB"/>
        </w:rPr>
      </w:pPr>
      <w:r w:rsidRPr="00375AE9">
        <w:rPr>
          <w:rFonts w:asciiTheme="minorHAnsi" w:eastAsia="Times New Roman" w:hAnsiTheme="minorHAnsi" w:cstheme="minorHAnsi"/>
          <w:b/>
          <w:bCs/>
          <w:lang w:eastAsia="en-GB"/>
        </w:rPr>
        <w:t>The successful candidate must have:</w:t>
      </w:r>
    </w:p>
    <w:p w:rsidR="009C64F4" w:rsidRPr="00375AE9" w:rsidRDefault="009C64F4" w:rsidP="009C64F4">
      <w:pPr>
        <w:numPr>
          <w:ilvl w:val="0"/>
          <w:numId w:val="1"/>
        </w:numPr>
        <w:spacing w:before="100" w:beforeAutospacing="1" w:after="100" w:afterAutospacing="1" w:line="240" w:lineRule="auto"/>
        <w:rPr>
          <w:rFonts w:asciiTheme="minorHAnsi" w:hAnsiTheme="minorHAnsi" w:cstheme="minorHAnsi"/>
        </w:rPr>
      </w:pPr>
      <w:r w:rsidRPr="00375AE9">
        <w:rPr>
          <w:rFonts w:asciiTheme="minorHAnsi" w:hAnsiTheme="minorHAnsi" w:cstheme="minorHAnsi"/>
        </w:rPr>
        <w:t>Experience of working in an educational provision and ideally relevant qualifications in Learning Support.</w:t>
      </w:r>
    </w:p>
    <w:p w:rsidR="009C64F4" w:rsidRPr="00375AE9" w:rsidRDefault="009C64F4" w:rsidP="009C64F4">
      <w:pPr>
        <w:numPr>
          <w:ilvl w:val="0"/>
          <w:numId w:val="1"/>
        </w:numPr>
        <w:spacing w:before="100" w:beforeAutospacing="1" w:after="100" w:afterAutospacing="1" w:line="240" w:lineRule="auto"/>
        <w:rPr>
          <w:rFonts w:asciiTheme="minorHAnsi" w:hAnsiTheme="minorHAnsi" w:cstheme="minorHAnsi"/>
        </w:rPr>
      </w:pPr>
      <w:r w:rsidRPr="00375AE9">
        <w:rPr>
          <w:rFonts w:asciiTheme="minorHAnsi" w:hAnsiTheme="minorHAnsi" w:cstheme="minorHAnsi"/>
        </w:rPr>
        <w:t>A calm, understanding and friendly personality</w:t>
      </w:r>
      <w:r>
        <w:rPr>
          <w:rFonts w:asciiTheme="minorHAnsi" w:hAnsiTheme="minorHAnsi" w:cstheme="minorHAnsi"/>
        </w:rPr>
        <w:t>.</w:t>
      </w:r>
    </w:p>
    <w:p w:rsidR="009C64F4" w:rsidRPr="00375AE9" w:rsidRDefault="009C64F4" w:rsidP="009C64F4">
      <w:pPr>
        <w:numPr>
          <w:ilvl w:val="0"/>
          <w:numId w:val="1"/>
        </w:numPr>
        <w:spacing w:before="100" w:beforeAutospacing="1" w:after="100" w:afterAutospacing="1" w:line="240" w:lineRule="auto"/>
        <w:rPr>
          <w:rFonts w:asciiTheme="minorHAnsi" w:hAnsiTheme="minorHAnsi" w:cstheme="minorHAnsi"/>
        </w:rPr>
      </w:pPr>
      <w:r w:rsidRPr="00375AE9">
        <w:rPr>
          <w:rFonts w:asciiTheme="minorHAnsi" w:hAnsiTheme="minorHAnsi" w:cstheme="minorHAnsi"/>
        </w:rPr>
        <w:t xml:space="preserve">The ability to manage behaviour and help students focus on any given task, encouraging </w:t>
      </w:r>
      <w:r w:rsidR="00754031">
        <w:rPr>
          <w:rFonts w:asciiTheme="minorHAnsi" w:hAnsiTheme="minorHAnsi" w:cstheme="minorHAnsi"/>
        </w:rPr>
        <w:t>students</w:t>
      </w:r>
      <w:r w:rsidRPr="00375AE9">
        <w:rPr>
          <w:rFonts w:asciiTheme="minorHAnsi" w:hAnsiTheme="minorHAnsi" w:cstheme="minorHAnsi"/>
        </w:rPr>
        <w:t xml:space="preserve"> to interact with others and engage in activities led by the teacher.</w:t>
      </w:r>
    </w:p>
    <w:p w:rsidR="009C64F4" w:rsidRPr="00375AE9" w:rsidRDefault="009C64F4" w:rsidP="009C64F4">
      <w:pPr>
        <w:numPr>
          <w:ilvl w:val="0"/>
          <w:numId w:val="1"/>
        </w:numPr>
        <w:spacing w:before="100" w:beforeAutospacing="1" w:after="100" w:afterAutospacing="1" w:line="240" w:lineRule="auto"/>
        <w:rPr>
          <w:rFonts w:asciiTheme="minorHAnsi" w:hAnsiTheme="minorHAnsi" w:cstheme="minorHAnsi"/>
        </w:rPr>
      </w:pPr>
      <w:r w:rsidRPr="00375AE9">
        <w:rPr>
          <w:rFonts w:asciiTheme="minorHAnsi" w:hAnsiTheme="minorHAnsi" w:cstheme="minorHAnsi"/>
        </w:rPr>
        <w:t>A professional, nurturing and resilient approach.</w:t>
      </w:r>
    </w:p>
    <w:p w:rsidR="009C64F4" w:rsidRPr="00375AE9" w:rsidRDefault="009C64F4" w:rsidP="009C64F4">
      <w:pPr>
        <w:numPr>
          <w:ilvl w:val="0"/>
          <w:numId w:val="1"/>
        </w:numPr>
        <w:spacing w:before="100" w:beforeAutospacing="1" w:after="100" w:afterAutospacing="1" w:line="240" w:lineRule="auto"/>
        <w:rPr>
          <w:rFonts w:asciiTheme="minorHAnsi" w:hAnsiTheme="minorHAnsi" w:cstheme="minorHAnsi"/>
        </w:rPr>
      </w:pPr>
      <w:r w:rsidRPr="00375AE9">
        <w:rPr>
          <w:rFonts w:asciiTheme="minorHAnsi" w:hAnsiTheme="minorHAnsi" w:cstheme="minorHAnsi"/>
        </w:rPr>
        <w:t>Commitment and dependability within the workplace with ability to use your own initiative.</w:t>
      </w:r>
    </w:p>
    <w:p w:rsidR="009C64F4" w:rsidRPr="00375AE9" w:rsidRDefault="009C64F4" w:rsidP="009C64F4">
      <w:pPr>
        <w:numPr>
          <w:ilvl w:val="0"/>
          <w:numId w:val="1"/>
        </w:numPr>
        <w:spacing w:before="100" w:beforeAutospacing="1" w:after="100" w:afterAutospacing="1" w:line="240" w:lineRule="auto"/>
        <w:rPr>
          <w:rFonts w:asciiTheme="minorHAnsi" w:hAnsiTheme="minorHAnsi" w:cstheme="minorHAnsi"/>
        </w:rPr>
      </w:pPr>
      <w:r w:rsidRPr="00375AE9">
        <w:rPr>
          <w:rFonts w:asciiTheme="minorHAnsi" w:hAnsiTheme="minorHAnsi" w:cstheme="minorHAnsi"/>
        </w:rPr>
        <w:t>An understanding of the National Curriculum expectations at KS3 and 4.</w:t>
      </w:r>
    </w:p>
    <w:p w:rsidR="009C64F4" w:rsidRPr="00375AE9" w:rsidRDefault="009C64F4" w:rsidP="009C64F4">
      <w:pPr>
        <w:numPr>
          <w:ilvl w:val="0"/>
          <w:numId w:val="1"/>
        </w:numPr>
        <w:spacing w:before="100" w:beforeAutospacing="1" w:after="100" w:afterAutospacing="1" w:line="240" w:lineRule="auto"/>
        <w:rPr>
          <w:rFonts w:asciiTheme="minorHAnsi" w:hAnsiTheme="minorHAnsi" w:cstheme="minorHAnsi"/>
        </w:rPr>
      </w:pPr>
      <w:r w:rsidRPr="00375AE9">
        <w:rPr>
          <w:rFonts w:asciiTheme="minorHAnsi" w:hAnsiTheme="minorHAnsi" w:cstheme="minorHAnsi"/>
        </w:rPr>
        <w:t>The confidence to address conflict and challenging behaviour, once trained.</w:t>
      </w:r>
    </w:p>
    <w:p w:rsidR="009C64F4" w:rsidRPr="00375AE9" w:rsidRDefault="009C64F4" w:rsidP="009C64F4">
      <w:pPr>
        <w:numPr>
          <w:ilvl w:val="0"/>
          <w:numId w:val="1"/>
        </w:numPr>
        <w:spacing w:before="100" w:beforeAutospacing="1" w:after="100" w:afterAutospacing="1" w:line="240" w:lineRule="auto"/>
        <w:rPr>
          <w:rFonts w:asciiTheme="minorHAnsi" w:hAnsiTheme="minorHAnsi" w:cstheme="minorHAnsi"/>
        </w:rPr>
      </w:pPr>
      <w:r w:rsidRPr="00375AE9">
        <w:rPr>
          <w:rFonts w:asciiTheme="minorHAnsi" w:hAnsiTheme="minorHAnsi" w:cstheme="minorHAnsi"/>
        </w:rPr>
        <w:t xml:space="preserve">The willingness to work flexibly and constructively as part of a team, providing day to day classroom support to the children and assisting with </w:t>
      </w:r>
      <w:r w:rsidR="00754031">
        <w:rPr>
          <w:rFonts w:asciiTheme="minorHAnsi" w:hAnsiTheme="minorHAnsi" w:cstheme="minorHAnsi"/>
        </w:rPr>
        <w:t>student</w:t>
      </w:r>
      <w:r w:rsidRPr="00375AE9">
        <w:rPr>
          <w:rFonts w:asciiTheme="minorHAnsi" w:hAnsiTheme="minorHAnsi" w:cstheme="minorHAnsi"/>
        </w:rPr>
        <w:t xml:space="preserve"> behaviour as and if required in a supportive manner. </w:t>
      </w:r>
    </w:p>
    <w:p w:rsidR="009C64F4" w:rsidRPr="00375AE9" w:rsidRDefault="009C64F4" w:rsidP="009C64F4">
      <w:pPr>
        <w:numPr>
          <w:ilvl w:val="0"/>
          <w:numId w:val="1"/>
        </w:numPr>
        <w:spacing w:before="100" w:beforeAutospacing="1" w:after="100" w:afterAutospacing="1" w:line="240" w:lineRule="auto"/>
        <w:rPr>
          <w:rFonts w:asciiTheme="minorHAnsi" w:hAnsiTheme="minorHAnsi" w:cstheme="minorHAnsi"/>
        </w:rPr>
      </w:pPr>
      <w:r w:rsidRPr="00375AE9">
        <w:rPr>
          <w:rFonts w:asciiTheme="minorHAnsi" w:hAnsiTheme="minorHAnsi" w:cstheme="minorHAnsi"/>
        </w:rPr>
        <w:t xml:space="preserve">The ability to establish good relationships with </w:t>
      </w:r>
      <w:r w:rsidR="00754031">
        <w:rPr>
          <w:rFonts w:asciiTheme="minorHAnsi" w:hAnsiTheme="minorHAnsi" w:cstheme="minorHAnsi"/>
        </w:rPr>
        <w:t>students</w:t>
      </w:r>
      <w:r w:rsidRPr="00375AE9">
        <w:rPr>
          <w:rFonts w:asciiTheme="minorHAnsi" w:hAnsiTheme="minorHAnsi" w:cstheme="minorHAnsi"/>
        </w:rPr>
        <w:t>, acting as a role model and responding to individual needs.</w:t>
      </w:r>
    </w:p>
    <w:p w:rsidR="009C64F4" w:rsidRPr="00375AE9" w:rsidRDefault="009C64F4" w:rsidP="009C64F4">
      <w:pPr>
        <w:numPr>
          <w:ilvl w:val="0"/>
          <w:numId w:val="1"/>
        </w:numPr>
        <w:spacing w:before="100" w:beforeAutospacing="1" w:after="100" w:afterAutospacing="1" w:line="240" w:lineRule="auto"/>
        <w:rPr>
          <w:rFonts w:asciiTheme="minorHAnsi" w:hAnsiTheme="minorHAnsi" w:cstheme="minorHAnsi"/>
        </w:rPr>
      </w:pPr>
      <w:r w:rsidRPr="00375AE9">
        <w:rPr>
          <w:rFonts w:asciiTheme="minorHAnsi" w:hAnsiTheme="minorHAnsi" w:cstheme="minorHAnsi"/>
        </w:rPr>
        <w:t>The ability to help plan lessons by preparing materials and resources.</w:t>
      </w:r>
    </w:p>
    <w:p w:rsidR="009C64F4" w:rsidRPr="00375AE9" w:rsidRDefault="009C64F4" w:rsidP="009C64F4">
      <w:pPr>
        <w:pStyle w:val="ListParagraph"/>
        <w:numPr>
          <w:ilvl w:val="0"/>
          <w:numId w:val="1"/>
        </w:numPr>
        <w:ind w:left="1440" w:hanging="1080"/>
        <w:rPr>
          <w:rFonts w:asciiTheme="minorHAnsi" w:hAnsiTheme="minorHAnsi" w:cstheme="minorHAnsi"/>
        </w:rPr>
      </w:pPr>
      <w:r w:rsidRPr="00375AE9">
        <w:rPr>
          <w:rFonts w:asciiTheme="minorHAnsi" w:hAnsiTheme="minorHAnsi" w:cstheme="minorHAnsi"/>
        </w:rPr>
        <w:t xml:space="preserve">The capability to work with Teachers and the </w:t>
      </w:r>
      <w:proofErr w:type="spellStart"/>
      <w:r w:rsidRPr="00375AE9">
        <w:rPr>
          <w:rFonts w:asciiTheme="minorHAnsi" w:hAnsiTheme="minorHAnsi" w:cstheme="minorHAnsi"/>
        </w:rPr>
        <w:t>SENDCo</w:t>
      </w:r>
      <w:proofErr w:type="spellEnd"/>
      <w:r w:rsidRPr="00375AE9">
        <w:rPr>
          <w:rFonts w:asciiTheme="minorHAnsi" w:hAnsiTheme="minorHAnsi" w:cstheme="minorHAnsi"/>
        </w:rPr>
        <w:t xml:space="preserve"> to ensure progress and development. </w:t>
      </w:r>
    </w:p>
    <w:p w:rsidR="009C64F4" w:rsidRPr="00375AE9" w:rsidRDefault="009C64F4" w:rsidP="009C64F4">
      <w:pPr>
        <w:shd w:val="clear" w:color="auto" w:fill="FFFFFF"/>
        <w:spacing w:after="0" w:line="240" w:lineRule="auto"/>
        <w:textAlignment w:val="baseline"/>
        <w:rPr>
          <w:rFonts w:asciiTheme="minorHAnsi" w:eastAsia="Times New Roman" w:hAnsiTheme="minorHAnsi" w:cstheme="minorHAnsi"/>
          <w:lang w:eastAsia="en-GB"/>
        </w:rPr>
      </w:pPr>
    </w:p>
    <w:p w:rsidR="009C64F4" w:rsidRPr="00375AE9" w:rsidRDefault="009C64F4" w:rsidP="009C64F4">
      <w:pPr>
        <w:spacing w:after="0"/>
        <w:jc w:val="both"/>
        <w:rPr>
          <w:rFonts w:asciiTheme="minorHAnsi" w:hAnsiTheme="minorHAnsi" w:cstheme="minorHAnsi"/>
        </w:rPr>
      </w:pPr>
      <w:r w:rsidRPr="00375AE9">
        <w:rPr>
          <w:rFonts w:asciiTheme="minorHAnsi" w:eastAsia="Times New Roman" w:hAnsiTheme="minorHAnsi" w:cstheme="minorHAnsi"/>
          <w:lang w:eastAsia="en-GB"/>
        </w:rPr>
        <w:t xml:space="preserve">The Vision Academy Learning Trust </w:t>
      </w:r>
      <w:r w:rsidRPr="00375AE9">
        <w:rPr>
          <w:rFonts w:asciiTheme="minorHAnsi" w:hAnsiTheme="minorHAnsi" w:cstheme="minorHAnsi"/>
        </w:rPr>
        <w:t>can offer you a professional challenge and a rewarding opportunity, working with collaborative schools that are passionate about the progress and development of every student.</w:t>
      </w:r>
    </w:p>
    <w:p w:rsidR="009C64F4" w:rsidRPr="00375AE9" w:rsidRDefault="009C64F4" w:rsidP="009C64F4">
      <w:pPr>
        <w:spacing w:after="0"/>
        <w:jc w:val="both"/>
        <w:rPr>
          <w:rFonts w:asciiTheme="minorHAnsi" w:hAnsiTheme="minorHAnsi" w:cstheme="minorHAnsi"/>
        </w:rPr>
      </w:pPr>
    </w:p>
    <w:p w:rsidR="009C64F4" w:rsidRPr="00375AE9" w:rsidRDefault="009C64F4" w:rsidP="009C64F4">
      <w:pPr>
        <w:shd w:val="clear" w:color="auto" w:fill="FFFFFF"/>
        <w:spacing w:after="240" w:line="238" w:lineRule="atLeast"/>
        <w:jc w:val="both"/>
        <w:textAlignment w:val="baseline"/>
        <w:rPr>
          <w:rFonts w:asciiTheme="minorHAnsi" w:eastAsia="Times New Roman" w:hAnsiTheme="minorHAnsi" w:cstheme="minorHAnsi"/>
          <w:lang w:eastAsia="en-GB"/>
        </w:rPr>
      </w:pPr>
      <w:r w:rsidRPr="00375AE9">
        <w:rPr>
          <w:rFonts w:asciiTheme="minorHAnsi" w:eastAsia="Times New Roman" w:hAnsiTheme="minorHAnsi" w:cstheme="minorHAnsi"/>
          <w:lang w:eastAsia="en-GB"/>
        </w:rPr>
        <w:lastRenderedPageBreak/>
        <w:t>The Vision Academy Learning Trust is committed to safeguarding and promoting the welfare of children and young people and expects all staff and volunteers to share this commitment. Successful applicants will need to undertake a DBS enhanced clearance.</w:t>
      </w:r>
    </w:p>
    <w:p w:rsidR="009C64F4" w:rsidRPr="00375AE9" w:rsidRDefault="009C64F4" w:rsidP="009C64F4">
      <w:pPr>
        <w:shd w:val="clear" w:color="auto" w:fill="FFFFFF"/>
        <w:spacing w:after="240" w:line="238" w:lineRule="atLeast"/>
        <w:textAlignment w:val="baseline"/>
        <w:rPr>
          <w:rFonts w:asciiTheme="minorHAnsi" w:hAnsiTheme="minorHAnsi" w:cstheme="minorHAnsi"/>
        </w:rPr>
      </w:pPr>
      <w:r w:rsidRPr="00375AE9">
        <w:rPr>
          <w:rFonts w:asciiTheme="minorHAnsi" w:hAnsiTheme="minorHAnsi" w:cstheme="minorHAnsi"/>
        </w:rPr>
        <w:t xml:space="preserve">For further information about the role or to download an application form, please email </w:t>
      </w:r>
      <w:hyperlink r:id="rId7" w:history="1">
        <w:r w:rsidRPr="00375AE9">
          <w:rPr>
            <w:rStyle w:val="Hyperlink"/>
            <w:rFonts w:asciiTheme="minorHAnsi" w:hAnsiTheme="minorHAnsi" w:cstheme="minorHAnsi"/>
          </w:rPr>
          <w:t>enquiries@slc.rac.sch.uk</w:t>
        </w:r>
      </w:hyperlink>
      <w:r w:rsidRPr="00375AE9">
        <w:rPr>
          <w:rFonts w:asciiTheme="minorHAnsi" w:hAnsiTheme="minorHAnsi" w:cstheme="minorHAnsi"/>
        </w:rPr>
        <w:t xml:space="preserve"> or </w:t>
      </w:r>
      <w:hyperlink r:id="rId8" w:history="1">
        <w:r w:rsidRPr="00375AE9">
          <w:rPr>
            <w:rStyle w:val="Hyperlink"/>
            <w:rFonts w:asciiTheme="minorHAnsi" w:hAnsiTheme="minorHAnsi" w:cstheme="minorHAnsi"/>
          </w:rPr>
          <w:t>www.saltburnlearningcampus.co.uk</w:t>
        </w:r>
      </w:hyperlink>
      <w:r w:rsidRPr="00375AE9">
        <w:rPr>
          <w:rFonts w:asciiTheme="minorHAnsi" w:hAnsiTheme="minorHAnsi" w:cstheme="minorHAnsi"/>
        </w:rPr>
        <w:t xml:space="preserve"> and send your completed application to: Mrs K Emmerson via email to: </w:t>
      </w:r>
      <w:hyperlink r:id="rId9" w:history="1">
        <w:r w:rsidRPr="00375AE9">
          <w:rPr>
            <w:rStyle w:val="Hyperlink"/>
            <w:rFonts w:asciiTheme="minorHAnsi" w:hAnsiTheme="minorHAnsi" w:cstheme="minorHAnsi"/>
          </w:rPr>
          <w:t>enquiries@slc.rac.sch.uk</w:t>
        </w:r>
      </w:hyperlink>
      <w:r w:rsidRPr="00375AE9">
        <w:rPr>
          <w:rFonts w:asciiTheme="minorHAnsi" w:hAnsiTheme="minorHAnsi" w:cstheme="minorHAnsi"/>
        </w:rPr>
        <w:t xml:space="preserve"> </w:t>
      </w:r>
    </w:p>
    <w:p w:rsidR="009C64F4" w:rsidRPr="00375AE9" w:rsidRDefault="009C64F4" w:rsidP="009C64F4">
      <w:pPr>
        <w:shd w:val="clear" w:color="auto" w:fill="FFFFFF"/>
        <w:spacing w:after="240" w:line="238" w:lineRule="atLeast"/>
        <w:textAlignment w:val="baseline"/>
        <w:rPr>
          <w:rFonts w:asciiTheme="minorHAnsi" w:hAnsiTheme="minorHAnsi" w:cstheme="minorHAnsi"/>
          <w:b/>
        </w:rPr>
      </w:pPr>
      <w:r w:rsidRPr="00375AE9">
        <w:rPr>
          <w:rFonts w:asciiTheme="minorHAnsi" w:hAnsiTheme="minorHAnsi" w:cstheme="minorHAnsi"/>
          <w:b/>
        </w:rPr>
        <w:t xml:space="preserve">Closing date: </w:t>
      </w:r>
      <w:r w:rsidR="002C3FBC">
        <w:rPr>
          <w:rFonts w:asciiTheme="minorHAnsi" w:hAnsiTheme="minorHAnsi" w:cstheme="minorHAnsi"/>
          <w:b/>
        </w:rPr>
        <w:t>Monday 10</w:t>
      </w:r>
      <w:r w:rsidR="002C3FBC" w:rsidRPr="002C3FBC">
        <w:rPr>
          <w:rFonts w:asciiTheme="minorHAnsi" w:hAnsiTheme="minorHAnsi" w:cstheme="minorHAnsi"/>
          <w:b/>
          <w:vertAlign w:val="superscript"/>
        </w:rPr>
        <w:t>th</w:t>
      </w:r>
      <w:r w:rsidR="002C3FBC">
        <w:rPr>
          <w:rFonts w:asciiTheme="minorHAnsi" w:hAnsiTheme="minorHAnsi" w:cstheme="minorHAnsi"/>
          <w:b/>
        </w:rPr>
        <w:t xml:space="preserve"> May </w:t>
      </w:r>
      <w:r w:rsidRPr="00375AE9">
        <w:rPr>
          <w:rFonts w:asciiTheme="minorHAnsi" w:hAnsiTheme="minorHAnsi" w:cstheme="minorHAnsi"/>
          <w:b/>
        </w:rPr>
        <w:t>2021</w:t>
      </w:r>
      <w:r w:rsidR="00CF3868">
        <w:rPr>
          <w:rFonts w:asciiTheme="minorHAnsi" w:hAnsiTheme="minorHAnsi" w:cstheme="minorHAnsi"/>
          <w:b/>
        </w:rPr>
        <w:t>, 9:00am</w:t>
      </w:r>
    </w:p>
    <w:p w:rsidR="009C64F4" w:rsidRPr="00375AE9" w:rsidRDefault="009C64F4" w:rsidP="009C64F4">
      <w:pPr>
        <w:shd w:val="clear" w:color="auto" w:fill="FFFFFF"/>
        <w:spacing w:after="240" w:line="238" w:lineRule="atLeast"/>
        <w:textAlignment w:val="baseline"/>
        <w:rPr>
          <w:rFonts w:asciiTheme="minorHAnsi" w:hAnsiTheme="minorHAnsi" w:cstheme="minorHAnsi"/>
          <w:b/>
        </w:rPr>
      </w:pPr>
      <w:r w:rsidRPr="00375AE9">
        <w:rPr>
          <w:rFonts w:asciiTheme="minorHAnsi" w:hAnsiTheme="minorHAnsi" w:cstheme="minorHAnsi"/>
          <w:b/>
        </w:rPr>
        <w:t xml:space="preserve">Interview date: </w:t>
      </w:r>
      <w:r w:rsidR="002C3FBC">
        <w:rPr>
          <w:rFonts w:asciiTheme="minorHAnsi" w:hAnsiTheme="minorHAnsi" w:cstheme="minorHAnsi"/>
          <w:b/>
        </w:rPr>
        <w:t>w/c 17</w:t>
      </w:r>
      <w:r w:rsidR="002C3FBC" w:rsidRPr="002C3FBC">
        <w:rPr>
          <w:rFonts w:asciiTheme="minorHAnsi" w:hAnsiTheme="minorHAnsi" w:cstheme="minorHAnsi"/>
          <w:b/>
          <w:vertAlign w:val="superscript"/>
        </w:rPr>
        <w:t>th</w:t>
      </w:r>
      <w:r w:rsidR="002C3FBC">
        <w:rPr>
          <w:rFonts w:asciiTheme="minorHAnsi" w:hAnsiTheme="minorHAnsi" w:cstheme="minorHAnsi"/>
          <w:b/>
        </w:rPr>
        <w:t xml:space="preserve"> May 2021</w:t>
      </w:r>
    </w:p>
    <w:p w:rsidR="002F278B" w:rsidRPr="003E1003" w:rsidRDefault="002F278B" w:rsidP="00801955">
      <w:pPr>
        <w:rPr>
          <w:rFonts w:asciiTheme="minorHAnsi" w:hAnsiTheme="minorHAnsi" w:cstheme="minorHAnsi"/>
          <w:sz w:val="24"/>
          <w:szCs w:val="24"/>
        </w:rPr>
      </w:pPr>
    </w:p>
    <w:sectPr w:rsidR="002F278B" w:rsidRPr="003E1003" w:rsidSect="006A7277">
      <w:headerReference w:type="even" r:id="rId10"/>
      <w:headerReference w:type="default" r:id="rId11"/>
      <w:footerReference w:type="even" r:id="rId12"/>
      <w:footerReference w:type="default" r:id="rId13"/>
      <w:headerReference w:type="first" r:id="rId14"/>
      <w:footerReference w:type="first" r:id="rId15"/>
      <w:pgSz w:w="11906" w:h="16838"/>
      <w:pgMar w:top="2270" w:right="849" w:bottom="1418"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E1003" w:rsidRDefault="003E1003" w:rsidP="00405EF5">
      <w:pPr>
        <w:spacing w:after="0" w:line="240" w:lineRule="auto"/>
      </w:pPr>
      <w:r>
        <w:separator/>
      </w:r>
    </w:p>
  </w:endnote>
  <w:endnote w:type="continuationSeparator" w:id="0">
    <w:p w:rsidR="003E1003" w:rsidRDefault="003E1003" w:rsidP="00405E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2A77" w:rsidRDefault="00082A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2A77" w:rsidRDefault="00082A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2A77" w:rsidRDefault="00082A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E1003" w:rsidRDefault="003E1003" w:rsidP="00405EF5">
      <w:pPr>
        <w:spacing w:after="0" w:line="240" w:lineRule="auto"/>
      </w:pPr>
      <w:r>
        <w:separator/>
      </w:r>
    </w:p>
  </w:footnote>
  <w:footnote w:type="continuationSeparator" w:id="0">
    <w:p w:rsidR="003E1003" w:rsidRDefault="003E1003" w:rsidP="00405E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2A77" w:rsidRDefault="00082A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5EF5" w:rsidRPr="00405EF5" w:rsidRDefault="00405EF5" w:rsidP="00EA0FF6">
    <w:pPr>
      <w:pStyle w:val="Header"/>
      <w:tabs>
        <w:tab w:val="clear" w:pos="4513"/>
        <w:tab w:val="clear" w:pos="9026"/>
        <w:tab w:val="left" w:pos="1635"/>
        <w:tab w:val="left" w:pos="4448"/>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1613" w:rsidRDefault="005A1393">
    <w:pPr>
      <w:pStyle w:val="Header"/>
    </w:pPr>
    <w:r>
      <w:rPr>
        <w:noProof/>
        <w:lang w:eastAsia="en-GB"/>
      </w:rPr>
      <w:drawing>
        <wp:anchor distT="0" distB="0" distL="114300" distR="114300" simplePos="0" relativeHeight="251659264" behindDoc="1" locked="0" layoutInCell="1" allowOverlap="1" wp14:anchorId="5BB37576" wp14:editId="0EAE07E9">
          <wp:simplePos x="0" y="0"/>
          <wp:positionH relativeFrom="page">
            <wp:align>left</wp:align>
          </wp:positionH>
          <wp:positionV relativeFrom="paragraph">
            <wp:posOffset>-448310</wp:posOffset>
          </wp:positionV>
          <wp:extent cx="7540945" cy="10666789"/>
          <wp:effectExtent l="0" t="0" r="3175"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Designs.jpg"/>
                  <pic:cNvPicPr/>
                </pic:nvPicPr>
                <pic:blipFill>
                  <a:blip r:embed="rId1">
                    <a:extLst>
                      <a:ext uri="{28A0092B-C50C-407E-A947-70E740481C1C}">
                        <a14:useLocalDpi xmlns:a14="http://schemas.microsoft.com/office/drawing/2010/main" val="0"/>
                      </a:ext>
                    </a:extLst>
                  </a:blip>
                  <a:stretch>
                    <a:fillRect/>
                  </a:stretch>
                </pic:blipFill>
                <pic:spPr>
                  <a:xfrm>
                    <a:off x="0" y="0"/>
                    <a:ext cx="7540945" cy="1066678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BDF3861"/>
    <w:multiLevelType w:val="multilevel"/>
    <w:tmpl w:val="455AF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9515B4C"/>
    <w:multiLevelType w:val="hybridMultilevel"/>
    <w:tmpl w:val="628AD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3"/>
  <w:proofState w:spelling="clean" w:grammar="clean"/>
  <w:attachedTemplate r:id="rId1"/>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1003"/>
    <w:rsid w:val="00032C3A"/>
    <w:rsid w:val="00041017"/>
    <w:rsid w:val="00061AD3"/>
    <w:rsid w:val="00082A77"/>
    <w:rsid w:val="001F1613"/>
    <w:rsid w:val="00257CA9"/>
    <w:rsid w:val="002C3FBC"/>
    <w:rsid w:val="002F278B"/>
    <w:rsid w:val="00310CD6"/>
    <w:rsid w:val="003E1003"/>
    <w:rsid w:val="003E4A20"/>
    <w:rsid w:val="003F73B6"/>
    <w:rsid w:val="00405EF5"/>
    <w:rsid w:val="004A2B8B"/>
    <w:rsid w:val="0059036C"/>
    <w:rsid w:val="005A1393"/>
    <w:rsid w:val="006501C3"/>
    <w:rsid w:val="006A7277"/>
    <w:rsid w:val="006E7737"/>
    <w:rsid w:val="006F64C2"/>
    <w:rsid w:val="00754031"/>
    <w:rsid w:val="00772C3A"/>
    <w:rsid w:val="007D74E5"/>
    <w:rsid w:val="00801955"/>
    <w:rsid w:val="00876AAA"/>
    <w:rsid w:val="008B6BAB"/>
    <w:rsid w:val="009C64F4"/>
    <w:rsid w:val="009F6217"/>
    <w:rsid w:val="00B3431F"/>
    <w:rsid w:val="00B6031D"/>
    <w:rsid w:val="00C963D7"/>
    <w:rsid w:val="00CB3CA9"/>
    <w:rsid w:val="00CD7A57"/>
    <w:rsid w:val="00CE297A"/>
    <w:rsid w:val="00CF290A"/>
    <w:rsid w:val="00CF3868"/>
    <w:rsid w:val="00D02749"/>
    <w:rsid w:val="00D61889"/>
    <w:rsid w:val="00D71A3F"/>
    <w:rsid w:val="00DB71E3"/>
    <w:rsid w:val="00E078BC"/>
    <w:rsid w:val="00E27AC9"/>
    <w:rsid w:val="00EA0FF6"/>
    <w:rsid w:val="00EB419D"/>
    <w:rsid w:val="00ED5864"/>
    <w:rsid w:val="00FF17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079AEE9"/>
  <w15:chartTrackingRefBased/>
  <w15:docId w15:val="{18520A40-0D6C-49FC-965C-B3B618EF5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05EF5"/>
    <w:rPr>
      <w:rFonts w:ascii="Gill Sans MT" w:hAnsi="Gill Sans MT"/>
    </w:rPr>
  </w:style>
  <w:style w:type="paragraph" w:styleId="Heading1">
    <w:name w:val="heading 1"/>
    <w:basedOn w:val="Normal"/>
    <w:next w:val="Normal"/>
    <w:link w:val="Heading1Char"/>
    <w:uiPriority w:val="9"/>
    <w:qFormat/>
    <w:rsid w:val="00405EF5"/>
    <w:pPr>
      <w:keepNext/>
      <w:keepLines/>
      <w:spacing w:before="240" w:after="0"/>
      <w:outlineLvl w:val="0"/>
    </w:pPr>
    <w:rPr>
      <w:rFonts w:eastAsiaTheme="majorEastAsia" w:cstheme="majorBidi"/>
      <w:color w:val="001E4C"/>
      <w:sz w:val="32"/>
      <w:szCs w:val="32"/>
    </w:rPr>
  </w:style>
  <w:style w:type="paragraph" w:styleId="Heading2">
    <w:name w:val="heading 2"/>
    <w:basedOn w:val="Normal"/>
    <w:next w:val="Normal"/>
    <w:link w:val="Heading2Char"/>
    <w:uiPriority w:val="9"/>
    <w:semiHidden/>
    <w:unhideWhenUsed/>
    <w:qFormat/>
    <w:rsid w:val="00405EF5"/>
    <w:pPr>
      <w:keepNext/>
      <w:keepLines/>
      <w:spacing w:before="40" w:after="0"/>
      <w:outlineLvl w:val="1"/>
    </w:pPr>
    <w:rPr>
      <w:rFonts w:eastAsiaTheme="majorEastAsia" w:cstheme="majorBidi"/>
      <w:color w:val="0581B5"/>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5E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05EF5"/>
  </w:style>
  <w:style w:type="paragraph" w:styleId="Footer">
    <w:name w:val="footer"/>
    <w:basedOn w:val="Normal"/>
    <w:link w:val="FooterChar"/>
    <w:uiPriority w:val="99"/>
    <w:unhideWhenUsed/>
    <w:rsid w:val="00405E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5EF5"/>
  </w:style>
  <w:style w:type="character" w:customStyle="1" w:styleId="Heading1Char">
    <w:name w:val="Heading 1 Char"/>
    <w:basedOn w:val="DefaultParagraphFont"/>
    <w:link w:val="Heading1"/>
    <w:uiPriority w:val="9"/>
    <w:rsid w:val="00405EF5"/>
    <w:rPr>
      <w:rFonts w:ascii="Gill Sans MT" w:eastAsiaTheme="majorEastAsia" w:hAnsi="Gill Sans MT" w:cstheme="majorBidi"/>
      <w:color w:val="001E4C"/>
      <w:sz w:val="32"/>
      <w:szCs w:val="32"/>
    </w:rPr>
  </w:style>
  <w:style w:type="character" w:customStyle="1" w:styleId="Heading2Char">
    <w:name w:val="Heading 2 Char"/>
    <w:basedOn w:val="DefaultParagraphFont"/>
    <w:link w:val="Heading2"/>
    <w:uiPriority w:val="9"/>
    <w:semiHidden/>
    <w:rsid w:val="00405EF5"/>
    <w:rPr>
      <w:rFonts w:ascii="Gill Sans MT" w:eastAsiaTheme="majorEastAsia" w:hAnsi="Gill Sans MT" w:cstheme="majorBidi"/>
      <w:color w:val="0581B5"/>
      <w:sz w:val="26"/>
      <w:szCs w:val="26"/>
    </w:rPr>
  </w:style>
  <w:style w:type="paragraph" w:styleId="Title">
    <w:name w:val="Title"/>
    <w:basedOn w:val="Normal"/>
    <w:next w:val="Normal"/>
    <w:link w:val="TitleChar"/>
    <w:uiPriority w:val="10"/>
    <w:qFormat/>
    <w:rsid w:val="00405EF5"/>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405EF5"/>
    <w:rPr>
      <w:rFonts w:ascii="Gill Sans MT" w:eastAsiaTheme="majorEastAsia" w:hAnsi="Gill Sans MT" w:cstheme="majorBidi"/>
      <w:spacing w:val="-10"/>
      <w:kern w:val="28"/>
      <w:sz w:val="56"/>
      <w:szCs w:val="56"/>
    </w:rPr>
  </w:style>
  <w:style w:type="paragraph" w:styleId="NoSpacing">
    <w:name w:val="No Spacing"/>
    <w:uiPriority w:val="1"/>
    <w:qFormat/>
    <w:rsid w:val="00405EF5"/>
    <w:pPr>
      <w:spacing w:after="0" w:line="240" w:lineRule="auto"/>
    </w:pPr>
    <w:rPr>
      <w:rFonts w:ascii="Gill Sans MT" w:hAnsi="Gill Sans MT"/>
    </w:rPr>
  </w:style>
  <w:style w:type="paragraph" w:styleId="Subtitle">
    <w:name w:val="Subtitle"/>
    <w:basedOn w:val="Normal"/>
    <w:next w:val="Normal"/>
    <w:link w:val="SubtitleChar"/>
    <w:uiPriority w:val="11"/>
    <w:qFormat/>
    <w:rsid w:val="00405EF5"/>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05EF5"/>
    <w:rPr>
      <w:rFonts w:ascii="Gill Sans MT" w:eastAsiaTheme="minorEastAsia" w:hAnsi="Gill Sans MT"/>
      <w:color w:val="5A5A5A" w:themeColor="text1" w:themeTint="A5"/>
      <w:spacing w:val="15"/>
    </w:rPr>
  </w:style>
  <w:style w:type="character" w:styleId="IntenseEmphasis">
    <w:name w:val="Intense Emphasis"/>
    <w:basedOn w:val="DefaultParagraphFont"/>
    <w:uiPriority w:val="21"/>
    <w:qFormat/>
    <w:rsid w:val="00405EF5"/>
    <w:rPr>
      <w:i/>
      <w:iCs/>
      <w:color w:val="0581B5"/>
    </w:rPr>
  </w:style>
  <w:style w:type="character" w:styleId="Strong">
    <w:name w:val="Strong"/>
    <w:basedOn w:val="DefaultParagraphFont"/>
    <w:uiPriority w:val="22"/>
    <w:qFormat/>
    <w:rsid w:val="00405EF5"/>
    <w:rPr>
      <w:b/>
      <w:bCs/>
    </w:rPr>
  </w:style>
  <w:style w:type="paragraph" w:styleId="Quote">
    <w:name w:val="Quote"/>
    <w:basedOn w:val="Normal"/>
    <w:next w:val="Normal"/>
    <w:link w:val="QuoteChar"/>
    <w:uiPriority w:val="29"/>
    <w:qFormat/>
    <w:rsid w:val="00405EF5"/>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405EF5"/>
    <w:rPr>
      <w:rFonts w:ascii="Gill Sans MT" w:hAnsi="Gill Sans MT"/>
      <w:i/>
      <w:iCs/>
      <w:color w:val="404040" w:themeColor="text1" w:themeTint="BF"/>
    </w:rPr>
  </w:style>
  <w:style w:type="paragraph" w:styleId="IntenseQuote">
    <w:name w:val="Intense Quote"/>
    <w:basedOn w:val="Normal"/>
    <w:next w:val="Normal"/>
    <w:link w:val="IntenseQuoteChar"/>
    <w:uiPriority w:val="30"/>
    <w:qFormat/>
    <w:rsid w:val="00405EF5"/>
    <w:pPr>
      <w:pBdr>
        <w:top w:val="single" w:sz="4" w:space="10" w:color="5B9BD5" w:themeColor="accent1"/>
        <w:bottom w:val="single" w:sz="4" w:space="10" w:color="5B9BD5" w:themeColor="accent1"/>
      </w:pBdr>
      <w:spacing w:before="360" w:after="360"/>
      <w:ind w:left="864" w:right="864"/>
      <w:jc w:val="center"/>
    </w:pPr>
    <w:rPr>
      <w:i/>
      <w:iCs/>
      <w:color w:val="0581B5"/>
    </w:rPr>
  </w:style>
  <w:style w:type="character" w:customStyle="1" w:styleId="IntenseQuoteChar">
    <w:name w:val="Intense Quote Char"/>
    <w:basedOn w:val="DefaultParagraphFont"/>
    <w:link w:val="IntenseQuote"/>
    <w:uiPriority w:val="30"/>
    <w:rsid w:val="00405EF5"/>
    <w:rPr>
      <w:rFonts w:ascii="Gill Sans MT" w:hAnsi="Gill Sans MT"/>
      <w:i/>
      <w:iCs/>
      <w:color w:val="0581B5"/>
    </w:rPr>
  </w:style>
  <w:style w:type="character" w:styleId="IntenseReference">
    <w:name w:val="Intense Reference"/>
    <w:basedOn w:val="DefaultParagraphFont"/>
    <w:uiPriority w:val="32"/>
    <w:qFormat/>
    <w:rsid w:val="00405EF5"/>
    <w:rPr>
      <w:b/>
      <w:bCs/>
      <w:smallCaps/>
      <w:color w:val="0581B5"/>
      <w:spacing w:val="5"/>
    </w:rPr>
  </w:style>
  <w:style w:type="paragraph" w:styleId="ListParagraph">
    <w:name w:val="List Paragraph"/>
    <w:basedOn w:val="Normal"/>
    <w:uiPriority w:val="34"/>
    <w:qFormat/>
    <w:rsid w:val="00405EF5"/>
    <w:pPr>
      <w:ind w:left="720"/>
      <w:contextualSpacing/>
    </w:pPr>
  </w:style>
  <w:style w:type="paragraph" w:styleId="BalloonText">
    <w:name w:val="Balloon Text"/>
    <w:basedOn w:val="Normal"/>
    <w:link w:val="BalloonTextChar"/>
    <w:uiPriority w:val="99"/>
    <w:semiHidden/>
    <w:unhideWhenUsed/>
    <w:rsid w:val="00D0274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2749"/>
    <w:rPr>
      <w:rFonts w:ascii="Segoe UI" w:hAnsi="Segoe UI" w:cs="Segoe UI"/>
      <w:sz w:val="18"/>
      <w:szCs w:val="18"/>
    </w:rPr>
  </w:style>
  <w:style w:type="character" w:styleId="Hyperlink">
    <w:name w:val="Hyperlink"/>
    <w:basedOn w:val="DefaultParagraphFont"/>
    <w:uiPriority w:val="99"/>
    <w:unhideWhenUsed/>
    <w:rsid w:val="009C64F4"/>
    <w:rPr>
      <w:color w:val="0563C1" w:themeColor="hyperlink"/>
      <w:u w:val="single"/>
    </w:rPr>
  </w:style>
  <w:style w:type="paragraph" w:styleId="NormalWeb">
    <w:name w:val="Normal (Web)"/>
    <w:basedOn w:val="Normal"/>
    <w:uiPriority w:val="99"/>
    <w:unhideWhenUsed/>
    <w:rsid w:val="009C64F4"/>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ltburnlearningcampus.co.uk"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enquiries@slc.rac.sch.uk"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enquiries@slc.rac.sch.uk" TargetMode="External"/><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ollerenshaw\Downloads\HC-Letterhead-Jan-20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HC-Letterhead-Jan-2021</Template>
  <TotalTime>49</TotalTime>
  <Pages>2</Pages>
  <Words>519</Words>
  <Characters>2961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 Ollerenshaw</dc:creator>
  <cp:keywords/>
  <dc:description/>
  <cp:lastModifiedBy>K Emmerson</cp:lastModifiedBy>
  <cp:revision>7</cp:revision>
  <cp:lastPrinted>2021-04-26T11:09:00Z</cp:lastPrinted>
  <dcterms:created xsi:type="dcterms:W3CDTF">2021-03-05T08:44:00Z</dcterms:created>
  <dcterms:modified xsi:type="dcterms:W3CDTF">2021-04-26T11:53:00Z</dcterms:modified>
</cp:coreProperties>
</file>