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Mary’s Catholic School, Benton Park Road, Newcastle upon Tyne. NE7 7PE.  We are a Voluntary Aided Multi Academy Trust.  Registered as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  The Academy Trust is the Data Controller and St Mary’s Catholic School is part of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xml:space="preserve">, Tyne &amp; Wear. NE36 0JH. </w:t>
      </w:r>
      <w:proofErr w:type="spellStart"/>
      <w:r w:rsidR="00D25599">
        <w:t>Tel¨0191</w:t>
      </w:r>
      <w:proofErr w:type="spellEnd"/>
      <w:r w:rsidR="00D25599">
        <w:t xml:space="preserve">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AC0027"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49A725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12E0C" w:rsidRPr="00B12E0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E0C"/>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4979C-8B1E-41A5-8C74-C947551C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2021-05-07T07:37:00Z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