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15A549" w14:textId="77777777" w:rsidR="00630C6A" w:rsidRDefault="008F6C3B">
      <w:pPr>
        <w:jc w:val="right"/>
        <w:rPr>
          <w:rFonts w:ascii="Arial" w:hAnsi="Arial" w:cs="Arial"/>
          <w:b/>
          <w:color w:val="FF0000"/>
        </w:rPr>
      </w:pPr>
      <w:r>
        <w:rPr>
          <w:noProof/>
          <w:lang w:val="en-US" w:eastAsia="en-US"/>
        </w:rPr>
        <w:drawing>
          <wp:anchor distT="0" distB="0" distL="114300" distR="114300" simplePos="0" relativeHeight="251658240" behindDoc="0" locked="0" layoutInCell="1" allowOverlap="1" wp14:anchorId="38DA9D29" wp14:editId="35CBFBD2">
            <wp:simplePos x="0" y="0"/>
            <wp:positionH relativeFrom="column">
              <wp:posOffset>31750</wp:posOffset>
            </wp:positionH>
            <wp:positionV relativeFrom="paragraph">
              <wp:posOffset>0</wp:posOffset>
            </wp:positionV>
            <wp:extent cx="4025900" cy="1079500"/>
            <wp:effectExtent l="0" t="0" r="0" b="6350"/>
            <wp:wrapSquare wrapText="bothSides"/>
            <wp:docPr id="2" name="Picture 2" descr=" Dean Bank Primary and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Dean Bank Primary and Nursery Scho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5900" cy="1079500"/>
                    </a:xfrm>
                    <a:prstGeom prst="rect">
                      <a:avLst/>
                    </a:prstGeom>
                    <a:noFill/>
                    <a:ln>
                      <a:noFill/>
                    </a:ln>
                  </pic:spPr>
                </pic:pic>
              </a:graphicData>
            </a:graphic>
          </wp:anchor>
        </w:drawing>
      </w:r>
      <w:r>
        <w:rPr>
          <w:rFonts w:ascii="Arial" w:hAnsi="Arial" w:cs="Arial"/>
          <w:b/>
          <w:color w:val="FF0000"/>
        </w:rPr>
        <w:t>Believe, Achieve, Soar with Pride</w:t>
      </w:r>
    </w:p>
    <w:p w14:paraId="2E72C51A" w14:textId="77777777" w:rsidR="00630C6A" w:rsidRDefault="008F6C3B">
      <w:pPr>
        <w:jc w:val="right"/>
        <w:rPr>
          <w:rFonts w:ascii="Arial" w:hAnsi="Arial" w:cs="Arial"/>
          <w:sz w:val="18"/>
          <w:szCs w:val="18"/>
        </w:rPr>
      </w:pPr>
      <w:r>
        <w:rPr>
          <w:rFonts w:ascii="Arial" w:hAnsi="Arial" w:cs="Arial"/>
          <w:sz w:val="18"/>
          <w:szCs w:val="18"/>
        </w:rPr>
        <w:t xml:space="preserve">Dean Bank, Ferryhill, </w:t>
      </w:r>
    </w:p>
    <w:p w14:paraId="04003949" w14:textId="77777777" w:rsidR="00630C6A" w:rsidRDefault="008F6C3B">
      <w:pPr>
        <w:jc w:val="right"/>
        <w:rPr>
          <w:rFonts w:ascii="Arial" w:hAnsi="Arial" w:cs="Arial"/>
          <w:sz w:val="18"/>
          <w:szCs w:val="18"/>
        </w:rPr>
      </w:pPr>
      <w:r>
        <w:rPr>
          <w:rFonts w:ascii="Arial" w:hAnsi="Arial" w:cs="Arial"/>
          <w:sz w:val="18"/>
          <w:szCs w:val="18"/>
        </w:rPr>
        <w:t>Co. Durham DL17 8PP</w:t>
      </w:r>
    </w:p>
    <w:p w14:paraId="17A259E6" w14:textId="77777777" w:rsidR="00630C6A" w:rsidRDefault="008F6C3B">
      <w:pPr>
        <w:jc w:val="right"/>
        <w:rPr>
          <w:rFonts w:ascii="Arial" w:hAnsi="Arial" w:cs="Arial"/>
          <w:sz w:val="18"/>
          <w:szCs w:val="18"/>
        </w:rPr>
      </w:pPr>
      <w:r>
        <w:rPr>
          <w:rFonts w:ascii="Arial" w:hAnsi="Arial" w:cs="Arial"/>
          <w:sz w:val="18"/>
          <w:szCs w:val="18"/>
        </w:rPr>
        <w:t xml:space="preserve">Telephone: 01740 651 512   </w:t>
      </w:r>
    </w:p>
    <w:p w14:paraId="4A5F7EC2" w14:textId="77777777" w:rsidR="00630C6A" w:rsidRDefault="00630C6A">
      <w:pPr>
        <w:jc w:val="right"/>
        <w:rPr>
          <w:rFonts w:ascii="Arial" w:hAnsi="Arial" w:cs="Arial"/>
          <w:sz w:val="18"/>
          <w:szCs w:val="18"/>
        </w:rPr>
      </w:pPr>
    </w:p>
    <w:p w14:paraId="4C8EA6C7" w14:textId="77777777" w:rsidR="00630C6A" w:rsidRDefault="008F6C3B">
      <w:pPr>
        <w:jc w:val="right"/>
        <w:rPr>
          <w:rFonts w:ascii="Arial" w:hAnsi="Arial" w:cs="Arial"/>
          <w:color w:val="0000FF"/>
          <w:sz w:val="18"/>
          <w:szCs w:val="18"/>
        </w:rPr>
      </w:pPr>
      <w:r>
        <w:rPr>
          <w:rFonts w:ascii="Arial" w:hAnsi="Arial" w:cs="Arial"/>
          <w:color w:val="0000FF"/>
          <w:sz w:val="18"/>
          <w:szCs w:val="18"/>
        </w:rPr>
        <w:t>E-mail: deanbank@durhamlearning.net</w:t>
      </w:r>
    </w:p>
    <w:p w14:paraId="17A0F304" w14:textId="77777777" w:rsidR="00630C6A" w:rsidRDefault="008F6C3B">
      <w:pPr>
        <w:jc w:val="right"/>
        <w:rPr>
          <w:rFonts w:ascii="Arial" w:hAnsi="Arial" w:cs="Arial"/>
          <w:color w:val="0000FF"/>
          <w:sz w:val="18"/>
          <w:szCs w:val="18"/>
        </w:rPr>
      </w:pPr>
      <w:r>
        <w:rPr>
          <w:rFonts w:ascii="Arial" w:hAnsi="Arial" w:cs="Arial"/>
          <w:color w:val="0000FF"/>
          <w:sz w:val="18"/>
          <w:szCs w:val="18"/>
        </w:rPr>
        <w:t>Website:</w:t>
      </w:r>
      <w:r>
        <w:rPr>
          <w:rFonts w:ascii="Arial" w:hAnsi="Arial" w:cs="Arial"/>
          <w:sz w:val="18"/>
          <w:szCs w:val="18"/>
        </w:rPr>
        <w:t xml:space="preserve"> </w:t>
      </w:r>
      <w:r>
        <w:rPr>
          <w:rFonts w:ascii="Arial" w:hAnsi="Arial" w:cs="Arial"/>
          <w:color w:val="0000FF"/>
          <w:sz w:val="18"/>
          <w:szCs w:val="18"/>
        </w:rPr>
        <w:t>www.deanbank.durham.sch.uk</w:t>
      </w:r>
    </w:p>
    <w:p w14:paraId="1497A850" w14:textId="77777777" w:rsidR="00630C6A" w:rsidRDefault="00630C6A">
      <w:pPr>
        <w:jc w:val="right"/>
        <w:rPr>
          <w:rFonts w:ascii="Arial" w:hAnsi="Arial" w:cs="Arial"/>
          <w:sz w:val="18"/>
          <w:szCs w:val="18"/>
        </w:rPr>
      </w:pPr>
    </w:p>
    <w:p w14:paraId="1920BFF5" w14:textId="77777777" w:rsidR="00630C6A" w:rsidRDefault="008F6C3B">
      <w:pPr>
        <w:jc w:val="right"/>
        <w:rPr>
          <w:rFonts w:ascii="Arial" w:hAnsi="Arial" w:cs="Arial"/>
          <w:sz w:val="18"/>
          <w:szCs w:val="18"/>
        </w:rPr>
      </w:pPr>
      <w:r>
        <w:rPr>
          <w:rFonts w:ascii="Arial" w:hAnsi="Arial" w:cs="Arial"/>
          <w:sz w:val="18"/>
          <w:szCs w:val="18"/>
        </w:rPr>
        <w:t>Head Teacher: Mrs P Northcott</w:t>
      </w:r>
    </w:p>
    <w:p w14:paraId="1870EB01" w14:textId="77777777" w:rsidR="00630C6A" w:rsidRDefault="008F6C3B">
      <w:pPr>
        <w:jc w:val="right"/>
        <w:rPr>
          <w:rFonts w:ascii="Arial" w:hAnsi="Arial" w:cs="Arial"/>
          <w:sz w:val="18"/>
          <w:szCs w:val="18"/>
        </w:rPr>
      </w:pPr>
      <w:r>
        <w:rPr>
          <w:rFonts w:ascii="Arial" w:hAnsi="Arial" w:cs="Arial"/>
          <w:sz w:val="18"/>
          <w:szCs w:val="18"/>
        </w:rPr>
        <w:t xml:space="preserve">Deputy Head Teacher Miss K </w:t>
      </w:r>
      <w:r>
        <w:rPr>
          <w:rFonts w:ascii="Arial" w:hAnsi="Arial" w:cs="Arial"/>
          <w:sz w:val="18"/>
          <w:szCs w:val="18"/>
        </w:rPr>
        <w:t>Potts</w:t>
      </w:r>
    </w:p>
    <w:p w14:paraId="3EF44667" w14:textId="77777777" w:rsidR="00630C6A" w:rsidRDefault="008F6C3B">
      <w:pPr>
        <w:jc w:val="right"/>
        <w:rPr>
          <w:rFonts w:ascii="Arial" w:hAnsi="Arial" w:cs="Arial"/>
          <w:sz w:val="18"/>
          <w:szCs w:val="18"/>
        </w:rPr>
      </w:pPr>
      <w:r>
        <w:rPr>
          <w:rFonts w:ascii="Arial" w:hAnsi="Arial" w:cs="Arial"/>
          <w:sz w:val="18"/>
          <w:szCs w:val="18"/>
        </w:rPr>
        <w:t>Chair of Governors: Mr D Regan</w:t>
      </w:r>
    </w:p>
    <w:p w14:paraId="3C3DAA5F" w14:textId="77777777" w:rsidR="00630C6A" w:rsidRDefault="008F6C3B">
      <w:pPr>
        <w:rPr>
          <w:rFonts w:ascii="Arial" w:hAnsi="Arial" w:cs="Arial"/>
          <w:sz w:val="20"/>
          <w:szCs w:val="20"/>
        </w:rPr>
      </w:pPr>
      <w:r>
        <w:br w:type="textWrapping" w:clear="all"/>
      </w:r>
    </w:p>
    <w:p w14:paraId="24BDC6E5" w14:textId="77777777" w:rsidR="00630C6A" w:rsidRDefault="00630C6A">
      <w:pPr>
        <w:rPr>
          <w:rFonts w:ascii="Arial" w:hAnsi="Arial" w:cs="Arial"/>
        </w:rPr>
      </w:pPr>
    </w:p>
    <w:p w14:paraId="1F840481" w14:textId="77777777" w:rsidR="00630C6A" w:rsidRDefault="00630C6A">
      <w:pPr>
        <w:rPr>
          <w:rFonts w:ascii="Arial" w:hAnsi="Arial" w:cs="Arial"/>
        </w:rPr>
      </w:pPr>
    </w:p>
    <w:p w14:paraId="26AD7D04" w14:textId="77777777" w:rsidR="00630C6A" w:rsidRDefault="008F6C3B">
      <w:pPr>
        <w:rPr>
          <w:rFonts w:asciiTheme="minorHAnsi" w:hAnsiTheme="minorHAnsi" w:cstheme="minorHAnsi"/>
        </w:rPr>
      </w:pPr>
      <w:r>
        <w:rPr>
          <w:rFonts w:asciiTheme="minorHAnsi" w:hAnsiTheme="minorHAnsi" w:cstheme="minorHAnsi"/>
        </w:rPr>
        <w:t>Name:</w:t>
      </w:r>
    </w:p>
    <w:p w14:paraId="68A1C61C" w14:textId="77777777" w:rsidR="00630C6A" w:rsidRDefault="008F6C3B">
      <w:pPr>
        <w:rPr>
          <w:rFonts w:asciiTheme="minorHAnsi" w:hAnsiTheme="minorHAnsi" w:cstheme="minorHAnsi"/>
        </w:rPr>
      </w:pPr>
      <w:r>
        <w:rPr>
          <w:rFonts w:asciiTheme="minorHAnsi" w:hAnsiTheme="minorHAnsi" w:cstheme="minorHAnsi"/>
        </w:rPr>
        <w:t>Post Title:</w:t>
      </w:r>
    </w:p>
    <w:p w14:paraId="213A2133" w14:textId="77777777" w:rsidR="00630C6A" w:rsidRDefault="008F6C3B">
      <w:pPr>
        <w:rPr>
          <w:rFonts w:asciiTheme="minorHAnsi" w:hAnsiTheme="minorHAnsi" w:cstheme="minorHAnsi"/>
        </w:rPr>
      </w:pPr>
      <w:r>
        <w:rPr>
          <w:rFonts w:asciiTheme="minorHAnsi" w:hAnsiTheme="minorHAnsi" w:cstheme="minorHAnsi"/>
        </w:rPr>
        <w:t>Responsible To:</w:t>
      </w:r>
    </w:p>
    <w:p w14:paraId="4E187320" w14:textId="77777777" w:rsidR="00630C6A" w:rsidRDefault="008F6C3B">
      <w:pPr>
        <w:rPr>
          <w:rFonts w:asciiTheme="minorHAnsi" w:hAnsiTheme="minorHAnsi" w:cstheme="minorHAnsi"/>
        </w:rPr>
      </w:pPr>
      <w:r>
        <w:rPr>
          <w:rFonts w:asciiTheme="minorHAnsi" w:hAnsiTheme="minorHAnsi" w:cstheme="minorHAnsi"/>
        </w:rPr>
        <w:t>Reviewed By:</w:t>
      </w:r>
    </w:p>
    <w:p w14:paraId="1B05650C" w14:textId="77777777" w:rsidR="00630C6A" w:rsidRDefault="008F6C3B">
      <w:pPr>
        <w:rPr>
          <w:rFonts w:asciiTheme="minorHAnsi" w:hAnsiTheme="minorHAnsi" w:cstheme="minorHAnsi"/>
        </w:rPr>
      </w:pPr>
      <w:r>
        <w:rPr>
          <w:rFonts w:asciiTheme="minorHAnsi" w:hAnsiTheme="minorHAnsi" w:cstheme="minorHAnsi"/>
        </w:rPr>
        <w:t>Job Description last updated:</w:t>
      </w:r>
    </w:p>
    <w:p w14:paraId="39024FB5" w14:textId="77777777" w:rsidR="00630C6A" w:rsidRDefault="00630C6A">
      <w:pPr>
        <w:rPr>
          <w:rFonts w:asciiTheme="minorHAnsi" w:hAnsiTheme="minorHAnsi" w:cstheme="minorHAnsi"/>
        </w:rPr>
      </w:pPr>
    </w:p>
    <w:p w14:paraId="28B89E22" w14:textId="77777777" w:rsidR="00630C6A" w:rsidRDefault="00630C6A">
      <w:pPr>
        <w:rPr>
          <w:rFonts w:ascii="Comic Sans MS" w:hAnsi="Comic Sans MS"/>
        </w:rPr>
      </w:pPr>
    </w:p>
    <w:p w14:paraId="4D974DDA" w14:textId="77777777" w:rsidR="00630C6A" w:rsidRDefault="008F6C3B">
      <w:pPr>
        <w:rPr>
          <w:rFonts w:ascii="Comic Sans MS" w:hAnsi="Comic Sans MS"/>
          <w:sz w:val="20"/>
          <w:szCs w:val="20"/>
        </w:rPr>
      </w:pPr>
      <w:r>
        <w:rPr>
          <w:rFonts w:ascii="Comic Sans MS" w:hAnsi="Comic Sans MS"/>
          <w:sz w:val="20"/>
          <w:szCs w:val="20"/>
        </w:rPr>
        <w:t xml:space="preserve">All teachers are subject to the conditions of employment set out annually in the School Teachers’ Pay and Conditions Document. These detail the professional and </w:t>
      </w:r>
      <w:proofErr w:type="gramStart"/>
      <w:r>
        <w:rPr>
          <w:rFonts w:ascii="Comic Sans MS" w:hAnsi="Comic Sans MS"/>
          <w:sz w:val="20"/>
          <w:szCs w:val="20"/>
        </w:rPr>
        <w:t>particular duties</w:t>
      </w:r>
      <w:proofErr w:type="gramEnd"/>
      <w:r>
        <w:rPr>
          <w:rFonts w:ascii="Comic Sans MS" w:hAnsi="Comic Sans MS"/>
          <w:sz w:val="20"/>
          <w:szCs w:val="20"/>
        </w:rPr>
        <w:t xml:space="preserve"> required of teachers, together with requirements for management time, Working</w:t>
      </w:r>
      <w:r>
        <w:rPr>
          <w:rFonts w:ascii="Comic Sans MS" w:hAnsi="Comic Sans MS"/>
          <w:sz w:val="20"/>
          <w:szCs w:val="20"/>
        </w:rPr>
        <w:t xml:space="preserve"> time and Guaranteed planning and preparation time. Dean Bank Primary and Nursery School complies with these requirements in order to make reasonable demands of teachers.</w:t>
      </w:r>
    </w:p>
    <w:p w14:paraId="40927352" w14:textId="77777777" w:rsidR="00630C6A" w:rsidRDefault="00630C6A">
      <w:pPr>
        <w:rPr>
          <w:rFonts w:ascii="Comic Sans MS" w:hAnsi="Comic Sans MS"/>
          <w:sz w:val="20"/>
          <w:szCs w:val="20"/>
        </w:rPr>
      </w:pPr>
    </w:p>
    <w:p w14:paraId="4D5EE36F" w14:textId="77777777" w:rsidR="00630C6A" w:rsidRDefault="00630C6A">
      <w:pPr>
        <w:rPr>
          <w:rFonts w:ascii="Comic Sans MS" w:hAnsi="Comic Sans MS"/>
          <w:sz w:val="20"/>
          <w:szCs w:val="20"/>
        </w:rPr>
      </w:pPr>
    </w:p>
    <w:p w14:paraId="4C480093" w14:textId="77777777" w:rsidR="00630C6A" w:rsidRDefault="008F6C3B">
      <w:pPr>
        <w:rPr>
          <w:rFonts w:ascii="Comic Sans MS" w:hAnsi="Comic Sans MS"/>
          <w:sz w:val="20"/>
          <w:szCs w:val="20"/>
        </w:rPr>
      </w:pPr>
      <w:r>
        <w:rPr>
          <w:rFonts w:ascii="Comic Sans MS" w:hAnsi="Comic Sans MS"/>
          <w:sz w:val="20"/>
          <w:szCs w:val="20"/>
        </w:rPr>
        <w:t>Additionally, STPCD requires teachers to be involved in:</w:t>
      </w:r>
    </w:p>
    <w:p w14:paraId="014AECC9" w14:textId="77777777" w:rsidR="00630C6A" w:rsidRDefault="00630C6A">
      <w:pPr>
        <w:rPr>
          <w:rFonts w:ascii="Comic Sans MS" w:hAnsi="Comic Sans MS"/>
          <w:sz w:val="20"/>
          <w:szCs w:val="20"/>
        </w:rPr>
      </w:pPr>
    </w:p>
    <w:p w14:paraId="326A8548" w14:textId="77777777" w:rsidR="00630C6A" w:rsidRDefault="008F6C3B">
      <w:pPr>
        <w:numPr>
          <w:ilvl w:val="0"/>
          <w:numId w:val="1"/>
        </w:numPr>
        <w:rPr>
          <w:rFonts w:ascii="Comic Sans MS" w:hAnsi="Comic Sans MS"/>
          <w:sz w:val="20"/>
          <w:szCs w:val="20"/>
        </w:rPr>
      </w:pPr>
      <w:r>
        <w:rPr>
          <w:rFonts w:ascii="Comic Sans MS" w:hAnsi="Comic Sans MS"/>
          <w:sz w:val="20"/>
          <w:szCs w:val="20"/>
        </w:rPr>
        <w:t>Advising and co-operating</w:t>
      </w:r>
      <w:r>
        <w:rPr>
          <w:rFonts w:ascii="Comic Sans MS" w:hAnsi="Comic Sans MS"/>
          <w:sz w:val="20"/>
          <w:szCs w:val="20"/>
        </w:rPr>
        <w:t xml:space="preserve"> with the headteacher and other teachers on the preparation and development of courses of study, teaching materials, teaching programmes, methods of teaching and assessment and pastoral arrangements</w:t>
      </w:r>
    </w:p>
    <w:p w14:paraId="3B87DFB8" w14:textId="77777777" w:rsidR="00630C6A" w:rsidRDefault="008F6C3B">
      <w:pPr>
        <w:numPr>
          <w:ilvl w:val="0"/>
          <w:numId w:val="1"/>
        </w:numPr>
        <w:rPr>
          <w:rFonts w:ascii="Comic Sans MS" w:hAnsi="Comic Sans MS"/>
          <w:sz w:val="20"/>
          <w:szCs w:val="20"/>
        </w:rPr>
      </w:pPr>
      <w:r>
        <w:rPr>
          <w:rFonts w:ascii="Comic Sans MS" w:hAnsi="Comic Sans MS"/>
          <w:sz w:val="20"/>
          <w:szCs w:val="20"/>
        </w:rPr>
        <w:t>Taking any such part as may be required - in the review ,</w:t>
      </w:r>
      <w:r>
        <w:rPr>
          <w:rFonts w:ascii="Comic Sans MS" w:hAnsi="Comic Sans MS"/>
          <w:sz w:val="20"/>
          <w:szCs w:val="20"/>
        </w:rPr>
        <w:t xml:space="preserve"> development and management of activities relating to the curriculum, organisation and pastoral functions of the school</w:t>
      </w:r>
    </w:p>
    <w:p w14:paraId="669E5C89" w14:textId="77777777" w:rsidR="00630C6A" w:rsidRDefault="008F6C3B">
      <w:pPr>
        <w:numPr>
          <w:ilvl w:val="0"/>
          <w:numId w:val="1"/>
        </w:numPr>
        <w:rPr>
          <w:rFonts w:ascii="Comic Sans MS" w:hAnsi="Comic Sans MS"/>
          <w:sz w:val="20"/>
          <w:szCs w:val="20"/>
        </w:rPr>
      </w:pPr>
      <w:r>
        <w:rPr>
          <w:rFonts w:ascii="Comic Sans MS" w:hAnsi="Comic Sans MS"/>
          <w:sz w:val="20"/>
          <w:szCs w:val="20"/>
        </w:rPr>
        <w:t>Co-ordinating or managing the work of other staff</w:t>
      </w:r>
    </w:p>
    <w:p w14:paraId="6450EF40" w14:textId="77777777" w:rsidR="00630C6A" w:rsidRDefault="00630C6A">
      <w:pPr>
        <w:rPr>
          <w:rFonts w:ascii="Comic Sans MS" w:hAnsi="Comic Sans MS"/>
          <w:sz w:val="20"/>
          <w:szCs w:val="20"/>
        </w:rPr>
      </w:pPr>
    </w:p>
    <w:p w14:paraId="0FF75148" w14:textId="77777777" w:rsidR="00630C6A" w:rsidRDefault="00630C6A">
      <w:pPr>
        <w:rPr>
          <w:rFonts w:ascii="Comic Sans MS" w:hAnsi="Comic Sans MS"/>
          <w:sz w:val="20"/>
          <w:szCs w:val="20"/>
        </w:rPr>
      </w:pPr>
    </w:p>
    <w:p w14:paraId="1DF5E145" w14:textId="77777777" w:rsidR="00630C6A" w:rsidRDefault="008F6C3B">
      <w:pPr>
        <w:rPr>
          <w:rFonts w:ascii="Comic Sans MS" w:hAnsi="Comic Sans MS"/>
          <w:sz w:val="20"/>
          <w:szCs w:val="20"/>
        </w:rPr>
      </w:pPr>
      <w:r>
        <w:rPr>
          <w:rFonts w:ascii="Comic Sans MS" w:hAnsi="Comic Sans MS"/>
          <w:sz w:val="20"/>
          <w:szCs w:val="20"/>
        </w:rPr>
        <w:t>Main scale teachers will be asked to maintain an overview of teaching, standards and</w:t>
      </w:r>
      <w:r>
        <w:rPr>
          <w:rFonts w:ascii="Comic Sans MS" w:hAnsi="Comic Sans MS"/>
          <w:sz w:val="20"/>
          <w:szCs w:val="20"/>
        </w:rPr>
        <w:t xml:space="preserve"> ongoing improvement in specified subject(s) or areas. This may include:</w:t>
      </w:r>
    </w:p>
    <w:p w14:paraId="7CCFCAB0" w14:textId="77777777" w:rsidR="00630C6A" w:rsidRDefault="00630C6A">
      <w:pPr>
        <w:rPr>
          <w:rFonts w:ascii="Comic Sans MS" w:hAnsi="Comic Sans MS"/>
          <w:sz w:val="20"/>
          <w:szCs w:val="20"/>
        </w:rPr>
      </w:pPr>
    </w:p>
    <w:p w14:paraId="4A9FABBC" w14:textId="77777777" w:rsidR="00630C6A" w:rsidRDefault="008F6C3B">
      <w:pPr>
        <w:numPr>
          <w:ilvl w:val="0"/>
          <w:numId w:val="2"/>
        </w:numPr>
        <w:rPr>
          <w:rFonts w:ascii="Comic Sans MS" w:hAnsi="Comic Sans MS"/>
          <w:sz w:val="20"/>
          <w:szCs w:val="20"/>
        </w:rPr>
      </w:pPr>
      <w:r>
        <w:rPr>
          <w:rFonts w:ascii="Comic Sans MS" w:hAnsi="Comic Sans MS"/>
          <w:sz w:val="20"/>
          <w:szCs w:val="20"/>
        </w:rPr>
        <w:t>Reviewing and developing curriculum policy in the subject(s)</w:t>
      </w:r>
    </w:p>
    <w:p w14:paraId="6A8C376B" w14:textId="77777777" w:rsidR="00630C6A" w:rsidRDefault="008F6C3B">
      <w:pPr>
        <w:numPr>
          <w:ilvl w:val="0"/>
          <w:numId w:val="2"/>
        </w:numPr>
        <w:rPr>
          <w:rFonts w:ascii="Comic Sans MS" w:hAnsi="Comic Sans MS"/>
          <w:sz w:val="20"/>
          <w:szCs w:val="20"/>
        </w:rPr>
      </w:pPr>
      <w:r>
        <w:rPr>
          <w:rFonts w:ascii="Comic Sans MS" w:hAnsi="Comic Sans MS"/>
          <w:sz w:val="20"/>
          <w:szCs w:val="20"/>
        </w:rPr>
        <w:t>Monitoring and evaluating the quality of planning in the subject(s) by other teachers</w:t>
      </w:r>
    </w:p>
    <w:p w14:paraId="2036E1D5" w14:textId="77777777" w:rsidR="00630C6A" w:rsidRDefault="008F6C3B">
      <w:pPr>
        <w:numPr>
          <w:ilvl w:val="0"/>
          <w:numId w:val="2"/>
        </w:numPr>
        <w:rPr>
          <w:rFonts w:ascii="Comic Sans MS" w:hAnsi="Comic Sans MS"/>
          <w:sz w:val="20"/>
          <w:szCs w:val="20"/>
        </w:rPr>
      </w:pPr>
      <w:r>
        <w:rPr>
          <w:rFonts w:ascii="Comic Sans MS" w:hAnsi="Comic Sans MS"/>
          <w:sz w:val="20"/>
          <w:szCs w:val="20"/>
        </w:rPr>
        <w:t>Observing teaching in the subject(s</w:t>
      </w:r>
      <w:r>
        <w:rPr>
          <w:rFonts w:ascii="Comic Sans MS" w:hAnsi="Comic Sans MS"/>
          <w:sz w:val="20"/>
          <w:szCs w:val="20"/>
        </w:rPr>
        <w:t>) in order to evaluate strengths and areas for further development or the impact of school improvement work</w:t>
      </w:r>
    </w:p>
    <w:p w14:paraId="748279AC" w14:textId="77777777" w:rsidR="00630C6A" w:rsidRDefault="008F6C3B">
      <w:pPr>
        <w:numPr>
          <w:ilvl w:val="0"/>
          <w:numId w:val="2"/>
        </w:numPr>
        <w:rPr>
          <w:rFonts w:ascii="Comic Sans MS" w:hAnsi="Comic Sans MS"/>
          <w:sz w:val="20"/>
          <w:szCs w:val="20"/>
        </w:rPr>
      </w:pPr>
      <w:r>
        <w:rPr>
          <w:rFonts w:ascii="Comic Sans MS" w:hAnsi="Comic Sans MS"/>
          <w:sz w:val="20"/>
          <w:szCs w:val="20"/>
        </w:rPr>
        <w:t>Evaluating relevant assessment information for individuals, groups or cohorts</w:t>
      </w:r>
    </w:p>
    <w:p w14:paraId="4C82BEC2" w14:textId="77777777" w:rsidR="00630C6A" w:rsidRDefault="008F6C3B">
      <w:pPr>
        <w:numPr>
          <w:ilvl w:val="0"/>
          <w:numId w:val="2"/>
        </w:numPr>
        <w:rPr>
          <w:rFonts w:ascii="Comic Sans MS" w:hAnsi="Comic Sans MS"/>
          <w:sz w:val="20"/>
          <w:szCs w:val="20"/>
        </w:rPr>
      </w:pPr>
      <w:r>
        <w:rPr>
          <w:rFonts w:ascii="Comic Sans MS" w:hAnsi="Comic Sans MS"/>
          <w:sz w:val="20"/>
          <w:szCs w:val="20"/>
        </w:rPr>
        <w:t>Suggesting ideas in the subject(s) for further development</w:t>
      </w:r>
    </w:p>
    <w:p w14:paraId="4EDCFB4E" w14:textId="77777777" w:rsidR="00630C6A" w:rsidRDefault="008F6C3B">
      <w:pPr>
        <w:numPr>
          <w:ilvl w:val="0"/>
          <w:numId w:val="2"/>
        </w:numPr>
        <w:rPr>
          <w:rFonts w:ascii="Comic Sans MS" w:hAnsi="Comic Sans MS"/>
          <w:sz w:val="20"/>
          <w:szCs w:val="20"/>
        </w:rPr>
      </w:pPr>
      <w:r>
        <w:rPr>
          <w:rFonts w:ascii="Comic Sans MS" w:hAnsi="Comic Sans MS"/>
          <w:sz w:val="20"/>
          <w:szCs w:val="20"/>
        </w:rPr>
        <w:t>Reviewing a</w:t>
      </w:r>
      <w:r>
        <w:rPr>
          <w:rFonts w:ascii="Comic Sans MS" w:hAnsi="Comic Sans MS"/>
          <w:sz w:val="20"/>
          <w:szCs w:val="20"/>
        </w:rPr>
        <w:t>nd co-ordinating the usage of resources in the subject(s)</w:t>
      </w:r>
    </w:p>
    <w:p w14:paraId="0EA1CF95" w14:textId="77777777" w:rsidR="00630C6A" w:rsidRDefault="008F6C3B">
      <w:pPr>
        <w:numPr>
          <w:ilvl w:val="0"/>
          <w:numId w:val="2"/>
        </w:numPr>
        <w:rPr>
          <w:rFonts w:ascii="Comic Sans MS" w:hAnsi="Comic Sans MS"/>
          <w:sz w:val="20"/>
          <w:szCs w:val="20"/>
        </w:rPr>
      </w:pPr>
      <w:r>
        <w:rPr>
          <w:rFonts w:ascii="Comic Sans MS" w:hAnsi="Comic Sans MS"/>
          <w:sz w:val="20"/>
          <w:szCs w:val="20"/>
        </w:rPr>
        <w:t>Providing advice and supporting new staff in the subject(s)</w:t>
      </w:r>
    </w:p>
    <w:p w14:paraId="70A53E59" w14:textId="77777777" w:rsidR="00630C6A" w:rsidRDefault="008F6C3B">
      <w:pPr>
        <w:numPr>
          <w:ilvl w:val="0"/>
          <w:numId w:val="2"/>
        </w:numPr>
        <w:rPr>
          <w:rFonts w:ascii="Comic Sans MS" w:hAnsi="Comic Sans MS"/>
          <w:sz w:val="20"/>
          <w:szCs w:val="20"/>
        </w:rPr>
      </w:pPr>
      <w:r>
        <w:rPr>
          <w:rFonts w:ascii="Comic Sans MS" w:hAnsi="Comic Sans MS"/>
          <w:sz w:val="20"/>
          <w:szCs w:val="20"/>
        </w:rPr>
        <w:t>Reporting on progress, achievement and standards in the subject(s) to staff, governors or parents</w:t>
      </w:r>
    </w:p>
    <w:p w14:paraId="0E55D784" w14:textId="77777777" w:rsidR="00630C6A" w:rsidRDefault="008F6C3B">
      <w:pPr>
        <w:numPr>
          <w:ilvl w:val="0"/>
          <w:numId w:val="2"/>
        </w:numPr>
        <w:rPr>
          <w:rFonts w:ascii="Comic Sans MS" w:hAnsi="Comic Sans MS"/>
          <w:sz w:val="20"/>
          <w:szCs w:val="20"/>
        </w:rPr>
      </w:pPr>
      <w:r>
        <w:rPr>
          <w:rFonts w:ascii="Comic Sans MS" w:hAnsi="Comic Sans MS"/>
          <w:sz w:val="20"/>
          <w:szCs w:val="20"/>
        </w:rPr>
        <w:t>Arranging and promoting relevant subject</w:t>
      </w:r>
      <w:r>
        <w:rPr>
          <w:rFonts w:ascii="Comic Sans MS" w:hAnsi="Comic Sans MS"/>
          <w:sz w:val="20"/>
          <w:szCs w:val="20"/>
        </w:rPr>
        <w:t xml:space="preserve"> activities to promote pupil’s enthusiasm and interest</w:t>
      </w:r>
    </w:p>
    <w:p w14:paraId="0E39AE1C" w14:textId="77777777" w:rsidR="00630C6A" w:rsidRDefault="00630C6A">
      <w:pPr>
        <w:rPr>
          <w:rFonts w:ascii="Comic Sans MS" w:hAnsi="Comic Sans MS"/>
          <w:sz w:val="20"/>
          <w:szCs w:val="20"/>
        </w:rPr>
      </w:pPr>
    </w:p>
    <w:p w14:paraId="55D922C4" w14:textId="77777777" w:rsidR="00630C6A" w:rsidRDefault="00630C6A">
      <w:pPr>
        <w:rPr>
          <w:rFonts w:ascii="Comic Sans MS" w:hAnsi="Comic Sans MS"/>
          <w:sz w:val="20"/>
          <w:szCs w:val="20"/>
        </w:rPr>
      </w:pPr>
    </w:p>
    <w:p w14:paraId="061794B2" w14:textId="77777777" w:rsidR="00630C6A" w:rsidRDefault="00630C6A">
      <w:pPr>
        <w:rPr>
          <w:rFonts w:ascii="Comic Sans MS" w:hAnsi="Comic Sans MS"/>
          <w:sz w:val="20"/>
          <w:szCs w:val="20"/>
        </w:rPr>
      </w:pPr>
    </w:p>
    <w:p w14:paraId="51B01BD2" w14:textId="77777777" w:rsidR="00630C6A" w:rsidRDefault="008F6C3B">
      <w:pPr>
        <w:rPr>
          <w:rFonts w:ascii="Comic Sans MS" w:hAnsi="Comic Sans MS"/>
          <w:sz w:val="20"/>
          <w:szCs w:val="20"/>
        </w:rPr>
      </w:pPr>
      <w:r>
        <w:rPr>
          <w:rFonts w:ascii="Comic Sans MS" w:hAnsi="Comic Sans MS"/>
          <w:sz w:val="20"/>
          <w:szCs w:val="20"/>
        </w:rPr>
        <w:lastRenderedPageBreak/>
        <w:t xml:space="preserve">This job description will be supported by an annual job plan which will list the key tasks, responsibilities and outcomes sought from the post holder in the school year. These will be derived </w:t>
      </w:r>
      <w:r>
        <w:rPr>
          <w:rFonts w:ascii="Comic Sans MS" w:hAnsi="Comic Sans MS"/>
          <w:sz w:val="20"/>
          <w:szCs w:val="20"/>
        </w:rPr>
        <w:t>from the School Improvement Plan and other school priorities.</w:t>
      </w:r>
    </w:p>
    <w:p w14:paraId="6C28391A" w14:textId="77777777" w:rsidR="00630C6A" w:rsidRDefault="00630C6A">
      <w:pPr>
        <w:rPr>
          <w:rFonts w:ascii="Comic Sans MS" w:hAnsi="Comic Sans MS"/>
          <w:sz w:val="20"/>
          <w:szCs w:val="20"/>
        </w:rPr>
      </w:pPr>
    </w:p>
    <w:p w14:paraId="5E239746" w14:textId="77777777" w:rsidR="00630C6A" w:rsidRDefault="00630C6A">
      <w:pPr>
        <w:rPr>
          <w:rFonts w:ascii="Comic Sans MS" w:hAnsi="Comic Sans MS"/>
          <w:sz w:val="20"/>
          <w:szCs w:val="20"/>
        </w:rPr>
      </w:pPr>
    </w:p>
    <w:p w14:paraId="166F49F3" w14:textId="77777777" w:rsidR="00630C6A" w:rsidRDefault="008F6C3B">
      <w:pPr>
        <w:rPr>
          <w:rFonts w:ascii="Comic Sans MS" w:hAnsi="Comic Sans MS"/>
          <w:sz w:val="20"/>
          <w:szCs w:val="20"/>
        </w:rPr>
      </w:pPr>
      <w:r>
        <w:rPr>
          <w:rFonts w:ascii="Comic Sans MS" w:hAnsi="Comic Sans MS"/>
          <w:sz w:val="20"/>
          <w:szCs w:val="20"/>
        </w:rPr>
        <w:t>The post holder will be expected to carry out all duties in the context of and in compliance with the Council’s Equal Opportunities Policies.</w:t>
      </w:r>
    </w:p>
    <w:p w14:paraId="4674A9DF" w14:textId="77777777" w:rsidR="00630C6A" w:rsidRDefault="00630C6A">
      <w:pPr>
        <w:rPr>
          <w:rFonts w:ascii="Comic Sans MS" w:hAnsi="Comic Sans MS"/>
          <w:sz w:val="20"/>
          <w:szCs w:val="20"/>
        </w:rPr>
      </w:pPr>
    </w:p>
    <w:p w14:paraId="04A5AB81" w14:textId="77777777" w:rsidR="00630C6A" w:rsidRDefault="00630C6A">
      <w:pPr>
        <w:rPr>
          <w:rFonts w:ascii="Comic Sans MS" w:hAnsi="Comic Sans MS"/>
          <w:sz w:val="20"/>
          <w:szCs w:val="20"/>
        </w:rPr>
      </w:pPr>
    </w:p>
    <w:p w14:paraId="62B11F05" w14:textId="77777777" w:rsidR="00630C6A" w:rsidRDefault="008F6C3B">
      <w:pPr>
        <w:rPr>
          <w:rFonts w:ascii="Comic Sans MS" w:hAnsi="Comic Sans MS"/>
          <w:sz w:val="20"/>
          <w:szCs w:val="20"/>
        </w:rPr>
      </w:pPr>
      <w:r>
        <w:rPr>
          <w:rFonts w:ascii="Comic Sans MS" w:hAnsi="Comic Sans MS"/>
          <w:sz w:val="20"/>
          <w:szCs w:val="20"/>
        </w:rPr>
        <w:t>This job description will be reviewed at least a</w:t>
      </w:r>
      <w:r>
        <w:rPr>
          <w:rFonts w:ascii="Comic Sans MS" w:hAnsi="Comic Sans MS"/>
          <w:sz w:val="20"/>
          <w:szCs w:val="20"/>
        </w:rPr>
        <w:t xml:space="preserve">nnually and any changes will be subject to consultation. </w:t>
      </w:r>
    </w:p>
    <w:p w14:paraId="3FFFF4A2" w14:textId="77777777" w:rsidR="00630C6A" w:rsidRDefault="00630C6A">
      <w:pPr>
        <w:rPr>
          <w:rFonts w:ascii="Comic Sans MS" w:hAnsi="Comic Sans MS"/>
          <w:sz w:val="20"/>
          <w:szCs w:val="20"/>
        </w:rPr>
      </w:pPr>
    </w:p>
    <w:p w14:paraId="5958C151" w14:textId="77777777" w:rsidR="00630C6A" w:rsidRDefault="00630C6A">
      <w:pPr>
        <w:rPr>
          <w:rFonts w:ascii="Comic Sans MS" w:hAnsi="Comic Sans MS"/>
          <w:sz w:val="20"/>
          <w:szCs w:val="20"/>
        </w:rPr>
      </w:pPr>
    </w:p>
    <w:p w14:paraId="3CFD31CB" w14:textId="77777777" w:rsidR="00630C6A" w:rsidRDefault="00630C6A">
      <w:pPr>
        <w:rPr>
          <w:rFonts w:ascii="Comic Sans MS" w:hAnsi="Comic Sans MS"/>
          <w:sz w:val="20"/>
          <w:szCs w:val="20"/>
        </w:rPr>
      </w:pPr>
    </w:p>
    <w:p w14:paraId="586C0BC4" w14:textId="77777777" w:rsidR="00630C6A" w:rsidRDefault="00630C6A">
      <w:pPr>
        <w:rPr>
          <w:rFonts w:ascii="Comic Sans MS" w:hAnsi="Comic Sans MS"/>
          <w:sz w:val="20"/>
          <w:szCs w:val="20"/>
        </w:rPr>
      </w:pPr>
    </w:p>
    <w:p w14:paraId="440C41EF" w14:textId="77777777" w:rsidR="00630C6A" w:rsidRDefault="008F6C3B">
      <w:pPr>
        <w:rPr>
          <w:rFonts w:ascii="Comic Sans MS" w:hAnsi="Comic Sans MS"/>
          <w:sz w:val="20"/>
          <w:szCs w:val="20"/>
        </w:rPr>
      </w:pPr>
      <w:r>
        <w:rPr>
          <w:rFonts w:ascii="Comic Sans MS" w:hAnsi="Comic Sans MS"/>
          <w:sz w:val="20"/>
          <w:szCs w:val="20"/>
        </w:rPr>
        <w:t>Signature of Post holder:</w:t>
      </w:r>
    </w:p>
    <w:p w14:paraId="254A3E99" w14:textId="77777777" w:rsidR="00630C6A" w:rsidRDefault="008F6C3B">
      <w:pPr>
        <w:rPr>
          <w:rFonts w:ascii="Comic Sans MS" w:hAnsi="Comic Sans MS"/>
          <w:sz w:val="20"/>
          <w:szCs w:val="20"/>
        </w:rPr>
      </w:pPr>
      <w:r>
        <w:rPr>
          <w:rFonts w:ascii="Comic Sans MS" w:hAnsi="Comic Sans MS"/>
          <w:sz w:val="20"/>
          <w:szCs w:val="20"/>
        </w:rPr>
        <w:tab/>
      </w:r>
      <w:r>
        <w:rPr>
          <w:rFonts w:ascii="Comic Sans MS" w:hAnsi="Comic Sans MS"/>
          <w:sz w:val="20"/>
          <w:szCs w:val="20"/>
        </w:rPr>
        <w:tab/>
      </w:r>
    </w:p>
    <w:p w14:paraId="2C504614" w14:textId="77777777" w:rsidR="00630C6A" w:rsidRDefault="008F6C3B">
      <w:pPr>
        <w:rPr>
          <w:rFonts w:ascii="Comic Sans MS" w:hAnsi="Comic Sans MS"/>
          <w:sz w:val="20"/>
          <w:szCs w:val="20"/>
        </w:rPr>
      </w:pPr>
      <w:r>
        <w:rPr>
          <w:rFonts w:ascii="Comic Sans MS" w:hAnsi="Comic Sans MS"/>
          <w:sz w:val="20"/>
          <w:szCs w:val="20"/>
        </w:rPr>
        <w:t>Signature of Headteacher:</w:t>
      </w:r>
    </w:p>
    <w:p w14:paraId="1E9D4695" w14:textId="77777777" w:rsidR="00630C6A" w:rsidRDefault="008F6C3B">
      <w:pPr>
        <w:rPr>
          <w:rFonts w:ascii="Comic Sans MS" w:hAnsi="Comic Sans MS"/>
          <w:sz w:val="20"/>
          <w:szCs w:val="20"/>
        </w:rPr>
      </w:pPr>
      <w:r>
        <w:rPr>
          <w:rFonts w:ascii="Comic Sans MS" w:hAnsi="Comic Sans MS"/>
          <w:sz w:val="20"/>
          <w:szCs w:val="20"/>
        </w:rPr>
        <w:tab/>
      </w:r>
      <w:r>
        <w:rPr>
          <w:rFonts w:ascii="Comic Sans MS" w:hAnsi="Comic Sans MS"/>
          <w:sz w:val="20"/>
          <w:szCs w:val="20"/>
        </w:rPr>
        <w:tab/>
      </w:r>
    </w:p>
    <w:p w14:paraId="12A98964" w14:textId="77777777" w:rsidR="00630C6A" w:rsidRDefault="008F6C3B">
      <w:pPr>
        <w:rPr>
          <w:rFonts w:ascii="Comic Sans MS" w:hAnsi="Comic Sans MS"/>
          <w:sz w:val="20"/>
          <w:szCs w:val="20"/>
        </w:rPr>
      </w:pPr>
      <w:r>
        <w:rPr>
          <w:rFonts w:ascii="Comic Sans MS" w:hAnsi="Comic Sans MS"/>
          <w:sz w:val="20"/>
          <w:szCs w:val="20"/>
        </w:rPr>
        <w:t>Date of issue:</w:t>
      </w:r>
    </w:p>
    <w:p w14:paraId="0D086AD8" w14:textId="77777777" w:rsidR="00630C6A" w:rsidRDefault="00630C6A">
      <w:pPr>
        <w:rPr>
          <w:rFonts w:ascii="Comic Sans MS" w:hAnsi="Comic Sans MS"/>
          <w:sz w:val="20"/>
          <w:szCs w:val="20"/>
        </w:rPr>
      </w:pPr>
    </w:p>
    <w:p w14:paraId="16F785B6" w14:textId="77777777" w:rsidR="00630C6A" w:rsidRDefault="00630C6A"/>
    <w:p w14:paraId="30D15529" w14:textId="77777777" w:rsidR="00630C6A" w:rsidRDefault="00630C6A"/>
    <w:p w14:paraId="69BCC8A7" w14:textId="77777777" w:rsidR="00630C6A" w:rsidRDefault="00630C6A"/>
    <w:p w14:paraId="0A6AA8CE" w14:textId="77777777" w:rsidR="00630C6A" w:rsidRDefault="00630C6A">
      <w:pPr>
        <w:rPr>
          <w:rFonts w:ascii="Arial" w:hAnsi="Arial" w:cs="Arial"/>
        </w:rPr>
      </w:pPr>
    </w:p>
    <w:sectPr w:rsidR="00630C6A">
      <w:footerReference w:type="default" r:id="rId11"/>
      <w:pgSz w:w="11906" w:h="16838"/>
      <w:pgMar w:top="709" w:right="566"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BE73DB" w14:textId="77777777" w:rsidR="00630C6A" w:rsidRDefault="008F6C3B">
      <w:r>
        <w:separator/>
      </w:r>
    </w:p>
  </w:endnote>
  <w:endnote w:type="continuationSeparator" w:id="0">
    <w:p w14:paraId="7F24CF71" w14:textId="77777777" w:rsidR="00630C6A" w:rsidRDefault="008F6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D3B35" w14:textId="77777777" w:rsidR="00630C6A" w:rsidRDefault="008F6C3B">
    <w:pPr>
      <w:pStyle w:val="Footer"/>
    </w:pPr>
    <w:r>
      <w:rPr>
        <w:noProof/>
        <w:lang w:val="en-US"/>
      </w:rPr>
      <w:drawing>
        <wp:anchor distT="0" distB="0" distL="114300" distR="114300" simplePos="0" relativeHeight="251659264" behindDoc="1" locked="0" layoutInCell="1" allowOverlap="1" wp14:anchorId="4F57A40C" wp14:editId="703D2D75">
          <wp:simplePos x="0" y="0"/>
          <wp:positionH relativeFrom="column">
            <wp:posOffset>5269865</wp:posOffset>
          </wp:positionH>
          <wp:positionV relativeFrom="paragraph">
            <wp:posOffset>2540</wp:posOffset>
          </wp:positionV>
          <wp:extent cx="1257300" cy="361950"/>
          <wp:effectExtent l="0" t="0" r="0" b="0"/>
          <wp:wrapThrough wrapText="bothSides">
            <wp:wrapPolygon edited="0">
              <wp:start x="0" y="0"/>
              <wp:lineTo x="0" y="20463"/>
              <wp:lineTo x="21273" y="20463"/>
              <wp:lineTo x="21273" y="0"/>
              <wp:lineTo x="0" y="0"/>
            </wp:wrapPolygon>
          </wp:wrapThrough>
          <wp:docPr id="11" name="Picture 11" descr="2015-Charter-Accredit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Charter-Accredited-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lang w:val="en-US"/>
      </w:rPr>
      <w:drawing>
        <wp:inline distT="0" distB="0" distL="0" distR="0" wp14:anchorId="7605DE2E" wp14:editId="5A299481">
          <wp:extent cx="504825" cy="504825"/>
          <wp:effectExtent l="0" t="0" r="9525" b="9525"/>
          <wp:docPr id="10" name="Picture 10" descr="BronzeAward-Eco-Schools-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nzeAward-Eco-Schools-150x1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noProof/>
        <w:lang w:val="en-US"/>
      </w:rPr>
      <w:drawing>
        <wp:inline distT="0" distB="0" distL="0" distR="0" wp14:anchorId="0832F434" wp14:editId="25CF327A">
          <wp:extent cx="457200" cy="504825"/>
          <wp:effectExtent l="0" t="0" r="0" b="9525"/>
          <wp:docPr id="9" name="Picture 9" descr="esafet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ety-logo"/>
                  <pic:cNvPicPr>
                    <a:picLocks noChangeAspect="1" noChangeArrowheads="1"/>
                  </pic:cNvPicPr>
                </pic:nvPicPr>
                <pic:blipFill>
                  <a:blip r:embed="rId3">
                    <a:extLst>
                      <a:ext uri="{28A0092B-C50C-407E-A947-70E740481C1C}">
                        <a14:useLocalDpi xmlns:a14="http://schemas.microsoft.com/office/drawing/2010/main" val="0"/>
                      </a:ext>
                    </a:extLst>
                  </a:blip>
                  <a:srcRect l="19312" t="13228" r="17990" b="17461"/>
                  <a:stretch>
                    <a:fillRect/>
                  </a:stretch>
                </pic:blipFill>
                <pic:spPr bwMode="auto">
                  <a:xfrm>
                    <a:off x="0" y="0"/>
                    <a:ext cx="457200" cy="504825"/>
                  </a:xfrm>
                  <a:prstGeom prst="rect">
                    <a:avLst/>
                  </a:prstGeom>
                  <a:noFill/>
                  <a:ln>
                    <a:noFill/>
                  </a:ln>
                </pic:spPr>
              </pic:pic>
            </a:graphicData>
          </a:graphic>
        </wp:inline>
      </w:drawing>
    </w:r>
    <w:r>
      <w:rPr>
        <w:noProof/>
        <w:lang w:val="en-US"/>
      </w:rPr>
      <w:drawing>
        <wp:inline distT="0" distB="0" distL="0" distR="0" wp14:anchorId="18D04605" wp14:editId="091ADD2D">
          <wp:extent cx="466725" cy="466725"/>
          <wp:effectExtent l="0" t="0" r="9525" b="9525"/>
          <wp:docPr id="8" name="Picture 8" descr="H059_ISA_2017-2020_Mark_420x420px-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59_ISA_2017-2020_Mark_420x420px-FIN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Pr>
        <w:noProof/>
        <w:lang w:val="en-US"/>
      </w:rPr>
      <w:drawing>
        <wp:inline distT="0" distB="0" distL="0" distR="0" wp14:anchorId="66A3B307" wp14:editId="31180FC6">
          <wp:extent cx="590550" cy="590550"/>
          <wp:effectExtent l="0" t="0" r="0" b="0"/>
          <wp:docPr id="7" name="Picture 7" descr="Gold_level-Green-Tree-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d_level-Green-Tree-Schoo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Pr>
        <w:noProof/>
        <w:lang w:val="en-US"/>
      </w:rPr>
      <w:drawing>
        <wp:inline distT="0" distB="0" distL="0" distR="0" wp14:anchorId="0321FEEB" wp14:editId="4A3D24A2">
          <wp:extent cx="600075" cy="476250"/>
          <wp:effectExtent l="0" t="0" r="9525" b="0"/>
          <wp:docPr id="6" name="Picture 6" descr="Local-Off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al-Offe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476250"/>
                  </a:xfrm>
                  <a:prstGeom prst="rect">
                    <a:avLst/>
                  </a:prstGeom>
                  <a:noFill/>
                  <a:ln>
                    <a:noFill/>
                  </a:ln>
                </pic:spPr>
              </pic:pic>
            </a:graphicData>
          </a:graphic>
        </wp:inline>
      </w:drawing>
    </w:r>
    <w:r>
      <w:rPr>
        <w:noProof/>
        <w:lang w:val="en-US"/>
      </w:rPr>
      <w:drawing>
        <wp:inline distT="0" distB="0" distL="0" distR="0" wp14:anchorId="26B33B97" wp14:editId="4501C714">
          <wp:extent cx="466725" cy="476250"/>
          <wp:effectExtent l="0" t="0" r="9525" b="0"/>
          <wp:docPr id="5" name="Picture 5" descr="FairAchiever blue standard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irAchiever blue standard - 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inline>
      </w:drawing>
    </w:r>
    <w:r>
      <w:rPr>
        <w:noProof/>
        <w:lang w:val="en-US"/>
      </w:rPr>
      <w:drawing>
        <wp:inline distT="0" distB="0" distL="0" distR="0" wp14:anchorId="703F1F15" wp14:editId="40985A25">
          <wp:extent cx="619125" cy="581025"/>
          <wp:effectExtent l="0" t="0" r="9525" b="9525"/>
          <wp:docPr id="4" name="Picture 4" descr="R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S bad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581025"/>
                  </a:xfrm>
                  <a:prstGeom prst="rect">
                    <a:avLst/>
                  </a:prstGeom>
                  <a:noFill/>
                  <a:ln>
                    <a:noFill/>
                  </a:ln>
                </pic:spPr>
              </pic:pic>
            </a:graphicData>
          </a:graphic>
        </wp:inline>
      </w:drawing>
    </w:r>
    <w:r>
      <w:rPr>
        <w:noProof/>
        <w:lang w:val="en-US"/>
      </w:rPr>
      <w:drawing>
        <wp:inline distT="0" distB="0" distL="0" distR="0" wp14:anchorId="2FC71E7A" wp14:editId="04E8EA6B">
          <wp:extent cx="590550" cy="590550"/>
          <wp:effectExtent l="0" t="0" r="0" b="0"/>
          <wp:docPr id="3" name="Picture 3" descr="School_Games_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ool_Games_bad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Pr>
        <w:noProof/>
        <w:lang w:val="en-US"/>
      </w:rPr>
      <w:drawing>
        <wp:inline distT="0" distB="0" distL="0" distR="0" wp14:anchorId="7675B1E8" wp14:editId="1C370379">
          <wp:extent cx="523875" cy="523875"/>
          <wp:effectExtent l="0" t="0" r="9525" b="9525"/>
          <wp:docPr id="1" name="Picture 1" descr="School_Games_virtual_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_Games_virtual_bad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87D87" w14:textId="77777777" w:rsidR="00630C6A" w:rsidRDefault="008F6C3B">
      <w:r>
        <w:separator/>
      </w:r>
    </w:p>
  </w:footnote>
  <w:footnote w:type="continuationSeparator" w:id="0">
    <w:p w14:paraId="6CC2722E" w14:textId="77777777" w:rsidR="00630C6A" w:rsidRDefault="008F6C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1700A8"/>
    <w:multiLevelType w:val="hybridMultilevel"/>
    <w:tmpl w:val="9CC0EA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47A664D"/>
    <w:multiLevelType w:val="hybridMultilevel"/>
    <w:tmpl w:val="EB860D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C6A"/>
    <w:rsid w:val="00630C6A"/>
    <w:rsid w:val="008F6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F0E79AF"/>
  <w15:chartTrackingRefBased/>
  <w15:docId w15:val="{B6150435-BE8B-470B-AF1A-D49BCD4DA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style>
  <w:style w:type="paragraph" w:styleId="ListParagraph">
    <w:name w:val="List Paragraph"/>
    <w:basedOn w:val="Normal"/>
    <w:uiPriority w:val="99"/>
    <w:qFormat/>
    <w:pPr>
      <w:ind w:left="720"/>
    </w:p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8923FD44728146992211F316D9BD80" ma:contentTypeVersion="12" ma:contentTypeDescription="Create a new document." ma:contentTypeScope="" ma:versionID="4cec4d2f114de8633326fa2e3ba0f3e8">
  <xsd:schema xmlns:xsd="http://www.w3.org/2001/XMLSchema" xmlns:xs="http://www.w3.org/2001/XMLSchema" xmlns:p="http://schemas.microsoft.com/office/2006/metadata/properties" xmlns:ns2="93ac14e1-fcf2-44ee-892b-8d9b7da09d51" xmlns:ns3="0342a077-56d8-4510-9059-a5ea6bd04c48" targetNamespace="http://schemas.microsoft.com/office/2006/metadata/properties" ma:root="true" ma:fieldsID="4b44eed0533ce2e40770d26c067bdce9" ns2:_="" ns3:_="">
    <xsd:import namespace="93ac14e1-fcf2-44ee-892b-8d9b7da09d51"/>
    <xsd:import namespace="0342a077-56d8-4510-9059-a5ea6bd04c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c14e1-fcf2-44ee-892b-8d9b7da09d5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42a077-56d8-4510-9059-a5ea6bd04c4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CF625C-2020-4E94-8091-C379BA85CB6F}">
  <ds:schemaRefs>
    <ds:schemaRef ds:uri="http://schemas.microsoft.com/sharepoint/v3/contenttype/forms"/>
  </ds:schemaRefs>
</ds:datastoreItem>
</file>

<file path=customXml/itemProps2.xml><?xml version="1.0" encoding="utf-8"?>
<ds:datastoreItem xmlns:ds="http://schemas.openxmlformats.org/officeDocument/2006/customXml" ds:itemID="{DE8B3C20-37CD-4AC1-A7C3-FC5B04050B77}">
  <ds:schemaRefs>
    <ds:schemaRef ds:uri="0342a077-56d8-4510-9059-a5ea6bd04c48"/>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93ac14e1-fcf2-44ee-892b-8d9b7da09d51"/>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E0A4E56D-DB8C-4370-95AC-4970FF5EF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c14e1-fcf2-44ee-892b-8d9b7da09d51"/>
    <ds:schemaRef ds:uri="0342a077-56d8-4510-9059-a5ea6bd04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417</Words>
  <Characters>2378</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northcott</dc:creator>
  <cp:keywords/>
  <dc:description/>
  <cp:lastModifiedBy>Pauline Harris</cp:lastModifiedBy>
  <cp:revision>2</cp:revision>
  <cp:lastPrinted>2021-05-06T11:09:00Z</cp:lastPrinted>
  <dcterms:created xsi:type="dcterms:W3CDTF">2021-05-10T11:01:00Z</dcterms:created>
  <dcterms:modified xsi:type="dcterms:W3CDTF">2021-05-10T11:01:00Z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0x0101001A8923FD44728146992211F316D9BD80</vt:lpwstr>
  </property>
</Properties>
</file>