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FC" w:rsidRPr="008E46FC" w:rsidRDefault="00750694" w:rsidP="008E46FC">
      <w:pPr>
        <w:pStyle w:val="NoSpacing"/>
        <w:jc w:val="center"/>
        <w:rPr>
          <w:b/>
          <w:sz w:val="28"/>
          <w:szCs w:val="28"/>
          <w:lang w:eastAsia="en-GB"/>
        </w:rPr>
      </w:pPr>
      <w:r w:rsidRPr="008E46FC">
        <w:rPr>
          <w:rFonts w:ascii="Calibri" w:eastAsia="Calibri" w:hAnsi="Calibri" w:cs="Calibri"/>
          <w:noProof/>
          <w:color w:val="000000"/>
          <w:lang w:eastAsia="en-GB"/>
        </w:rPr>
        <w:drawing>
          <wp:anchor distT="0" distB="0" distL="114300" distR="114300" simplePos="0" relativeHeight="251656704" behindDoc="0" locked="0" layoutInCell="1" allowOverlap="0" wp14:anchorId="72B08795" wp14:editId="794E4CF8">
            <wp:simplePos x="0" y="0"/>
            <wp:positionH relativeFrom="margin">
              <wp:posOffset>-1905</wp:posOffset>
            </wp:positionH>
            <wp:positionV relativeFrom="paragraph">
              <wp:posOffset>-207644</wp:posOffset>
            </wp:positionV>
            <wp:extent cx="542925" cy="704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5"/>
                    <a:stretch>
                      <a:fillRect/>
                    </a:stretch>
                  </pic:blipFill>
                  <pic:spPr>
                    <a:xfrm>
                      <a:off x="0" y="0"/>
                      <a:ext cx="542925" cy="70485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9776" behindDoc="0" locked="0" layoutInCell="1" allowOverlap="1">
            <wp:simplePos x="0" y="0"/>
            <wp:positionH relativeFrom="column">
              <wp:posOffset>5827395</wp:posOffset>
            </wp:positionH>
            <wp:positionV relativeFrom="paragraph">
              <wp:posOffset>-217170</wp:posOffset>
            </wp:positionV>
            <wp:extent cx="619125" cy="617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wd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7220"/>
                    </a:xfrm>
                    <a:prstGeom prst="rect">
                      <a:avLst/>
                    </a:prstGeom>
                  </pic:spPr>
                </pic:pic>
              </a:graphicData>
            </a:graphic>
            <wp14:sizeRelH relativeFrom="page">
              <wp14:pctWidth>0</wp14:pctWidth>
            </wp14:sizeRelH>
            <wp14:sizeRelV relativeFrom="page">
              <wp14:pctHeight>0</wp14:pctHeight>
            </wp14:sizeRelV>
          </wp:anchor>
        </w:drawing>
      </w:r>
      <w:r w:rsidR="008E46FC" w:rsidRPr="008E46FC">
        <w:rPr>
          <w:b/>
          <w:sz w:val="28"/>
          <w:szCs w:val="28"/>
          <w:lang w:eastAsia="en-GB"/>
        </w:rPr>
        <w:t>SMART Multi Academy Trust</w:t>
      </w:r>
    </w:p>
    <w:p w:rsidR="008E46FC" w:rsidRPr="008E46FC" w:rsidRDefault="008E46FC" w:rsidP="008E46FC">
      <w:pPr>
        <w:pStyle w:val="NoSpacing"/>
        <w:jc w:val="center"/>
        <w:rPr>
          <w:b/>
          <w:sz w:val="28"/>
          <w:szCs w:val="28"/>
          <w:lang w:eastAsia="en-GB"/>
        </w:rPr>
      </w:pPr>
      <w:r w:rsidRPr="008E46FC">
        <w:rPr>
          <w:b/>
          <w:sz w:val="28"/>
          <w:szCs w:val="28"/>
          <w:lang w:eastAsia="en-GB"/>
        </w:rPr>
        <w:t>Person Specificat</w:t>
      </w:r>
      <w:r w:rsidR="005E67AE">
        <w:rPr>
          <w:b/>
          <w:sz w:val="28"/>
          <w:szCs w:val="28"/>
          <w:lang w:eastAsia="en-GB"/>
        </w:rPr>
        <w:t xml:space="preserve">ion </w:t>
      </w:r>
      <w:r w:rsidR="00750694">
        <w:rPr>
          <w:b/>
          <w:sz w:val="28"/>
          <w:szCs w:val="28"/>
          <w:lang w:eastAsia="en-GB"/>
        </w:rPr>
        <w:t xml:space="preserve">– </w:t>
      </w:r>
      <w:r w:rsidR="00586DDE">
        <w:rPr>
          <w:b/>
          <w:sz w:val="28"/>
          <w:szCs w:val="28"/>
          <w:lang w:eastAsia="en-GB"/>
        </w:rPr>
        <w:t xml:space="preserve">Sports Coach </w:t>
      </w:r>
    </w:p>
    <w:p w:rsidR="008E46FC" w:rsidRPr="008E46FC" w:rsidRDefault="008E46FC" w:rsidP="008E46FC">
      <w:pPr>
        <w:spacing w:after="12" w:line="249" w:lineRule="auto"/>
        <w:ind w:left="571" w:right="-1412" w:hanging="10"/>
        <w:jc w:val="center"/>
        <w:rPr>
          <w:rFonts w:ascii="Calibri" w:eastAsia="Calibri" w:hAnsi="Calibri" w:cs="Calibri"/>
          <w:color w:val="000000"/>
          <w:lang w:eastAsia="en-GB"/>
        </w:rPr>
      </w:pPr>
    </w:p>
    <w:p w:rsidR="005E67AE" w:rsidRPr="005E67AE" w:rsidRDefault="005E67AE" w:rsidP="005E67AE">
      <w:pPr>
        <w:keepNext/>
        <w:spacing w:after="0" w:line="240" w:lineRule="auto"/>
        <w:outlineLvl w:val="0"/>
        <w:rPr>
          <w:rFonts w:ascii="Arial" w:eastAsia="Times New Roman" w:hAnsi="Arial" w:cs="Arial"/>
          <w:b/>
          <w:bCs/>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Part A: Application Stage</w:t>
      </w: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The following criteria (experience, skills and qualifications) will be used to short-list at the application stage:</w:t>
      </w:r>
    </w:p>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Essential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8494"/>
      </w:tblGrid>
      <w:tr w:rsidR="005E67AE" w:rsidRPr="005E67AE" w:rsidTr="005E67AE">
        <w:tc>
          <w:tcPr>
            <w:tcW w:w="40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1</w:t>
            </w:r>
          </w:p>
        </w:tc>
        <w:tc>
          <w:tcPr>
            <w:tcW w:w="8494" w:type="dxa"/>
          </w:tcPr>
          <w:p w:rsidR="005E67AE" w:rsidRPr="005E67AE" w:rsidRDefault="00A37F7E" w:rsidP="005E67AE">
            <w:pPr>
              <w:spacing w:after="0" w:line="240" w:lineRule="auto"/>
              <w:rPr>
                <w:rFonts w:eastAsia="Times New Roman" w:cs="Arial"/>
                <w:sz w:val="24"/>
                <w:szCs w:val="24"/>
                <w:lang w:eastAsia="en-GB"/>
              </w:rPr>
            </w:pPr>
            <w:r>
              <w:rPr>
                <w:rFonts w:eastAsia="Times New Roman" w:cs="Arial"/>
                <w:sz w:val="24"/>
                <w:szCs w:val="24"/>
                <w:lang w:eastAsia="en-GB"/>
              </w:rPr>
              <w:t>Enthusiasm and passion for sport</w:t>
            </w:r>
          </w:p>
        </w:tc>
      </w:tr>
      <w:tr w:rsidR="007606CC" w:rsidRPr="005E67AE" w:rsidTr="005E67AE">
        <w:tc>
          <w:tcPr>
            <w:tcW w:w="400" w:type="dxa"/>
          </w:tcPr>
          <w:p w:rsidR="007606CC"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2</w:t>
            </w:r>
          </w:p>
        </w:tc>
        <w:tc>
          <w:tcPr>
            <w:tcW w:w="8494" w:type="dxa"/>
          </w:tcPr>
          <w:p w:rsidR="007606CC" w:rsidRDefault="007606CC" w:rsidP="005E67AE">
            <w:pPr>
              <w:spacing w:after="0" w:line="240" w:lineRule="auto"/>
              <w:rPr>
                <w:rFonts w:eastAsia="Times New Roman" w:cs="Arial"/>
                <w:sz w:val="24"/>
                <w:szCs w:val="24"/>
                <w:lang w:eastAsia="en-GB"/>
              </w:rPr>
            </w:pPr>
            <w:r>
              <w:rPr>
                <w:rFonts w:eastAsia="Times New Roman" w:cs="Arial"/>
                <w:sz w:val="24"/>
                <w:szCs w:val="24"/>
                <w:lang w:eastAsia="en-GB"/>
              </w:rPr>
              <w:t>Prior Experience in a coaching role</w:t>
            </w:r>
          </w:p>
        </w:tc>
      </w:tr>
      <w:tr w:rsidR="005E67AE" w:rsidRPr="005E67AE" w:rsidTr="005E67AE">
        <w:tc>
          <w:tcPr>
            <w:tcW w:w="400" w:type="dxa"/>
          </w:tcPr>
          <w:p w:rsidR="005E67AE"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3</w:t>
            </w:r>
          </w:p>
        </w:tc>
        <w:tc>
          <w:tcPr>
            <w:tcW w:w="8494" w:type="dxa"/>
          </w:tcPr>
          <w:p w:rsidR="005E67AE" w:rsidRPr="005E67AE" w:rsidRDefault="00A37F7E" w:rsidP="005E67AE">
            <w:pPr>
              <w:spacing w:after="0" w:line="240" w:lineRule="auto"/>
              <w:rPr>
                <w:rFonts w:eastAsia="Times New Roman" w:cs="Arial"/>
                <w:sz w:val="24"/>
                <w:szCs w:val="24"/>
                <w:lang w:eastAsia="en-GB"/>
              </w:rPr>
            </w:pPr>
            <w:r>
              <w:rPr>
                <w:rFonts w:eastAsia="Times New Roman" w:cs="Arial"/>
                <w:sz w:val="24"/>
                <w:szCs w:val="24"/>
                <w:lang w:eastAsia="en-GB"/>
              </w:rPr>
              <w:t>Knowledge of the National Curriculum for PE</w:t>
            </w:r>
          </w:p>
        </w:tc>
      </w:tr>
      <w:tr w:rsidR="005E67AE" w:rsidRPr="005E67AE" w:rsidTr="005E67AE">
        <w:tc>
          <w:tcPr>
            <w:tcW w:w="400" w:type="dxa"/>
          </w:tcPr>
          <w:p w:rsidR="005E67AE"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4</w:t>
            </w:r>
          </w:p>
        </w:tc>
        <w:tc>
          <w:tcPr>
            <w:tcW w:w="8494" w:type="dxa"/>
          </w:tcPr>
          <w:p w:rsidR="005E67AE" w:rsidRPr="005E67AE" w:rsidRDefault="00D93777"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Ability to teach a wide range of sports and physical health activities. </w:t>
            </w:r>
          </w:p>
        </w:tc>
      </w:tr>
      <w:tr w:rsidR="005E67AE" w:rsidRPr="005E67AE" w:rsidTr="005E67AE">
        <w:tc>
          <w:tcPr>
            <w:tcW w:w="400" w:type="dxa"/>
          </w:tcPr>
          <w:p w:rsidR="005E67AE"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5</w:t>
            </w:r>
          </w:p>
        </w:tc>
        <w:tc>
          <w:tcPr>
            <w:tcW w:w="8494" w:type="dxa"/>
          </w:tcPr>
          <w:p w:rsidR="005E67AE" w:rsidRPr="005E67AE" w:rsidRDefault="00A37F7E" w:rsidP="00561919">
            <w:pPr>
              <w:spacing w:after="0" w:line="240" w:lineRule="auto"/>
              <w:rPr>
                <w:rFonts w:eastAsia="Times New Roman" w:cs="Arial"/>
                <w:sz w:val="24"/>
                <w:szCs w:val="24"/>
                <w:lang w:eastAsia="en-GB"/>
              </w:rPr>
            </w:pPr>
            <w:r>
              <w:rPr>
                <w:rFonts w:eastAsia="Times New Roman" w:cs="Arial"/>
                <w:sz w:val="24"/>
                <w:szCs w:val="24"/>
                <w:lang w:eastAsia="en-GB"/>
              </w:rPr>
              <w:t xml:space="preserve">Able to produce accurate and  up to date records and reports </w:t>
            </w:r>
          </w:p>
        </w:tc>
      </w:tr>
      <w:tr w:rsidR="00D93777" w:rsidRPr="005E67AE" w:rsidTr="005E67AE">
        <w:tc>
          <w:tcPr>
            <w:tcW w:w="400" w:type="dxa"/>
          </w:tcPr>
          <w:p w:rsidR="00D93777"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6</w:t>
            </w:r>
          </w:p>
        </w:tc>
        <w:tc>
          <w:tcPr>
            <w:tcW w:w="8494" w:type="dxa"/>
          </w:tcPr>
          <w:p w:rsidR="00D93777" w:rsidRDefault="00D93777" w:rsidP="00561919">
            <w:pPr>
              <w:spacing w:after="0" w:line="240" w:lineRule="auto"/>
              <w:rPr>
                <w:rFonts w:eastAsia="Times New Roman" w:cs="Arial"/>
                <w:sz w:val="24"/>
                <w:szCs w:val="24"/>
                <w:lang w:eastAsia="en-GB"/>
              </w:rPr>
            </w:pPr>
            <w:r>
              <w:rPr>
                <w:rFonts w:eastAsia="Times New Roman" w:cs="Arial"/>
                <w:sz w:val="24"/>
                <w:szCs w:val="24"/>
                <w:lang w:eastAsia="en-GB"/>
              </w:rPr>
              <w:t xml:space="preserve">Able to undertake observations and assessments of pupils. </w:t>
            </w:r>
          </w:p>
        </w:tc>
      </w:tr>
      <w:tr w:rsidR="005E67AE" w:rsidRPr="005E67AE" w:rsidTr="005E67AE">
        <w:tc>
          <w:tcPr>
            <w:tcW w:w="400" w:type="dxa"/>
          </w:tcPr>
          <w:p w:rsidR="005E67AE"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7</w:t>
            </w:r>
          </w:p>
        </w:tc>
        <w:tc>
          <w:tcPr>
            <w:tcW w:w="8494" w:type="dxa"/>
          </w:tcPr>
          <w:p w:rsidR="005E67AE" w:rsidRPr="005E67AE" w:rsidRDefault="00A37F7E"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Able to work within and apply all relevant school policies and schemes of work. </w:t>
            </w:r>
          </w:p>
        </w:tc>
      </w:tr>
      <w:tr w:rsidR="00D93777" w:rsidRPr="005E67AE" w:rsidTr="005E67AE">
        <w:tc>
          <w:tcPr>
            <w:tcW w:w="400" w:type="dxa"/>
          </w:tcPr>
          <w:p w:rsidR="00D93777"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8</w:t>
            </w:r>
          </w:p>
        </w:tc>
        <w:tc>
          <w:tcPr>
            <w:tcW w:w="8494" w:type="dxa"/>
          </w:tcPr>
          <w:p w:rsidR="00D93777" w:rsidRDefault="00D93777" w:rsidP="005E67AE">
            <w:pPr>
              <w:spacing w:after="0" w:line="240" w:lineRule="auto"/>
              <w:rPr>
                <w:rFonts w:eastAsia="Times New Roman" w:cs="Arial"/>
                <w:sz w:val="24"/>
                <w:szCs w:val="24"/>
                <w:lang w:eastAsia="en-GB"/>
              </w:rPr>
            </w:pPr>
            <w:r>
              <w:rPr>
                <w:rFonts w:eastAsia="Times New Roman" w:cs="Arial"/>
                <w:sz w:val="24"/>
                <w:szCs w:val="24"/>
                <w:lang w:eastAsia="en-GB"/>
              </w:rPr>
              <w:t>Evidence of running and monitoring sports programmes.</w:t>
            </w:r>
          </w:p>
        </w:tc>
      </w:tr>
      <w:tr w:rsidR="00D93777" w:rsidRPr="005E67AE" w:rsidTr="005E67AE">
        <w:tc>
          <w:tcPr>
            <w:tcW w:w="400" w:type="dxa"/>
          </w:tcPr>
          <w:p w:rsidR="00D93777" w:rsidRPr="005E67AE" w:rsidRDefault="005711C9" w:rsidP="00D93777">
            <w:pPr>
              <w:spacing w:after="0" w:line="240" w:lineRule="auto"/>
              <w:jc w:val="center"/>
              <w:rPr>
                <w:rFonts w:eastAsia="Times New Roman" w:cs="Arial"/>
                <w:sz w:val="24"/>
                <w:szCs w:val="24"/>
                <w:lang w:eastAsia="en-GB"/>
              </w:rPr>
            </w:pPr>
            <w:r>
              <w:rPr>
                <w:rFonts w:eastAsia="Times New Roman" w:cs="Arial"/>
                <w:sz w:val="24"/>
                <w:szCs w:val="24"/>
                <w:lang w:eastAsia="en-GB"/>
              </w:rPr>
              <w:t>9</w:t>
            </w:r>
          </w:p>
        </w:tc>
        <w:tc>
          <w:tcPr>
            <w:tcW w:w="8494" w:type="dxa"/>
          </w:tcPr>
          <w:p w:rsidR="00D93777" w:rsidRDefault="00D93777" w:rsidP="00D93777">
            <w:pPr>
              <w:spacing w:after="0" w:line="240" w:lineRule="auto"/>
              <w:rPr>
                <w:rFonts w:eastAsia="Times New Roman" w:cs="Arial"/>
                <w:sz w:val="24"/>
                <w:szCs w:val="24"/>
                <w:lang w:eastAsia="en-GB"/>
              </w:rPr>
            </w:pPr>
            <w:r>
              <w:rPr>
                <w:rFonts w:eastAsia="Times New Roman" w:cs="Arial"/>
                <w:sz w:val="24"/>
                <w:szCs w:val="24"/>
                <w:lang w:eastAsia="en-GB"/>
              </w:rPr>
              <w:t xml:space="preserve">A degree or equivalent in a sport related subject </w:t>
            </w:r>
          </w:p>
          <w:p w:rsidR="00D93777" w:rsidRDefault="00D93777" w:rsidP="00D93777">
            <w:pPr>
              <w:spacing w:after="0" w:line="240" w:lineRule="auto"/>
              <w:rPr>
                <w:rFonts w:eastAsia="Times New Roman" w:cs="Arial"/>
                <w:sz w:val="24"/>
                <w:szCs w:val="24"/>
                <w:lang w:eastAsia="en-GB"/>
              </w:rPr>
            </w:pPr>
            <w:r>
              <w:rPr>
                <w:rFonts w:eastAsia="Times New Roman" w:cs="Arial"/>
                <w:sz w:val="24"/>
                <w:szCs w:val="24"/>
                <w:lang w:eastAsia="en-GB"/>
              </w:rPr>
              <w:t xml:space="preserve">Level 2/3 coaching qualification </w:t>
            </w:r>
          </w:p>
        </w:tc>
      </w:tr>
    </w:tbl>
    <w:p w:rsidR="005E67AE" w:rsidRPr="005E67AE" w:rsidRDefault="005E67AE" w:rsidP="005E67AE">
      <w:pPr>
        <w:spacing w:after="0" w:line="240" w:lineRule="auto"/>
        <w:ind w:firstLine="720"/>
        <w:rPr>
          <w:rFonts w:eastAsia="Times New Roman" w:cs="Arial"/>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494"/>
      </w:tblGrid>
      <w:tr w:rsidR="005E67AE" w:rsidRPr="005E67AE" w:rsidTr="00561919">
        <w:tc>
          <w:tcPr>
            <w:tcW w:w="460" w:type="dxa"/>
          </w:tcPr>
          <w:p w:rsidR="005E67AE"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10</w:t>
            </w:r>
          </w:p>
        </w:tc>
        <w:tc>
          <w:tcPr>
            <w:tcW w:w="849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Experience of advancing progress of pupils of relevant age within a learning environment</w:t>
            </w:r>
          </w:p>
        </w:tc>
      </w:tr>
      <w:tr w:rsidR="005711C9" w:rsidRPr="005E67AE" w:rsidTr="00561919">
        <w:tc>
          <w:tcPr>
            <w:tcW w:w="460" w:type="dxa"/>
          </w:tcPr>
          <w:p w:rsidR="005711C9"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11</w:t>
            </w:r>
          </w:p>
        </w:tc>
        <w:tc>
          <w:tcPr>
            <w:tcW w:w="8494" w:type="dxa"/>
          </w:tcPr>
          <w:p w:rsidR="005711C9" w:rsidRPr="005E67AE" w:rsidRDefault="005711C9"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Prior experience of working with pupils from across the primary age range (5-11) </w:t>
            </w:r>
          </w:p>
        </w:tc>
      </w:tr>
      <w:tr w:rsidR="005711C9" w:rsidRPr="005E67AE" w:rsidTr="00561919">
        <w:tc>
          <w:tcPr>
            <w:tcW w:w="460" w:type="dxa"/>
          </w:tcPr>
          <w:p w:rsidR="005711C9" w:rsidRPr="005E67AE" w:rsidRDefault="005711C9" w:rsidP="005711C9">
            <w:pPr>
              <w:spacing w:after="0" w:line="240" w:lineRule="auto"/>
              <w:jc w:val="center"/>
              <w:rPr>
                <w:rFonts w:eastAsia="Times New Roman" w:cs="Arial"/>
                <w:sz w:val="24"/>
                <w:szCs w:val="24"/>
                <w:lang w:eastAsia="en-GB"/>
              </w:rPr>
            </w:pPr>
            <w:r>
              <w:rPr>
                <w:rFonts w:eastAsia="Times New Roman" w:cs="Arial"/>
                <w:sz w:val="24"/>
                <w:szCs w:val="24"/>
                <w:lang w:eastAsia="en-GB"/>
              </w:rPr>
              <w:t>12</w:t>
            </w:r>
          </w:p>
        </w:tc>
        <w:tc>
          <w:tcPr>
            <w:tcW w:w="8494" w:type="dxa"/>
          </w:tcPr>
          <w:p w:rsidR="005711C9" w:rsidRPr="005E67AE" w:rsidRDefault="005711C9" w:rsidP="005711C9">
            <w:pPr>
              <w:spacing w:after="0" w:line="240" w:lineRule="auto"/>
              <w:rPr>
                <w:rFonts w:eastAsia="Times New Roman" w:cs="Arial"/>
                <w:sz w:val="24"/>
                <w:szCs w:val="24"/>
                <w:lang w:eastAsia="en-GB"/>
              </w:rPr>
            </w:pPr>
            <w:r>
              <w:rPr>
                <w:rFonts w:eastAsia="Times New Roman" w:cs="Arial"/>
                <w:sz w:val="24"/>
                <w:szCs w:val="24"/>
                <w:lang w:eastAsia="en-GB"/>
              </w:rPr>
              <w:t>Current First Aid Certificate</w:t>
            </w:r>
          </w:p>
        </w:tc>
      </w:tr>
      <w:tr w:rsidR="00E121BA" w:rsidRPr="005E67AE" w:rsidTr="00561919">
        <w:tc>
          <w:tcPr>
            <w:tcW w:w="460" w:type="dxa"/>
          </w:tcPr>
          <w:p w:rsidR="00E121BA" w:rsidRDefault="00E121BA" w:rsidP="005711C9">
            <w:pPr>
              <w:spacing w:after="0" w:line="240" w:lineRule="auto"/>
              <w:jc w:val="center"/>
              <w:rPr>
                <w:rFonts w:eastAsia="Times New Roman" w:cs="Arial"/>
                <w:sz w:val="24"/>
                <w:szCs w:val="24"/>
                <w:lang w:eastAsia="en-GB"/>
              </w:rPr>
            </w:pPr>
            <w:r>
              <w:rPr>
                <w:rFonts w:eastAsia="Times New Roman" w:cs="Arial"/>
                <w:sz w:val="24"/>
                <w:szCs w:val="24"/>
                <w:lang w:eastAsia="en-GB"/>
              </w:rPr>
              <w:t>13</w:t>
            </w:r>
          </w:p>
        </w:tc>
        <w:tc>
          <w:tcPr>
            <w:tcW w:w="8494" w:type="dxa"/>
          </w:tcPr>
          <w:p w:rsidR="00E121BA" w:rsidRDefault="00E121BA" w:rsidP="005711C9">
            <w:pPr>
              <w:spacing w:after="0" w:line="240" w:lineRule="auto"/>
              <w:rPr>
                <w:rFonts w:eastAsia="Times New Roman" w:cs="Arial"/>
                <w:sz w:val="24"/>
                <w:szCs w:val="24"/>
                <w:lang w:eastAsia="en-GB"/>
              </w:rPr>
            </w:pPr>
            <w:r>
              <w:rPr>
                <w:rFonts w:eastAsia="Times New Roman" w:cs="Arial"/>
                <w:sz w:val="24"/>
                <w:szCs w:val="24"/>
                <w:lang w:eastAsia="en-GB"/>
              </w:rPr>
              <w:t xml:space="preserve">Membership of a leisure related professional body. </w:t>
            </w:r>
          </w:p>
        </w:tc>
      </w:tr>
    </w:tbl>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spacing w:after="0" w:line="240" w:lineRule="auto"/>
        <w:rPr>
          <w:rFonts w:eastAsia="Times New Roman" w:cs="Arial"/>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Part B: Assessment Stage</w:t>
      </w: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Items 1 and 2 of the application stage criteria an</w:t>
      </w:r>
      <w:bookmarkStart w:id="0" w:name="_GoBack"/>
      <w:bookmarkEnd w:id="0"/>
      <w:r w:rsidRPr="005E67AE">
        <w:rPr>
          <w:rFonts w:eastAsia="Times New Roman" w:cs="Arial"/>
          <w:sz w:val="24"/>
          <w:szCs w:val="24"/>
          <w:lang w:eastAsia="en-GB"/>
        </w:rPr>
        <w:t>d the criteria below will be further explored at the assessment stage:</w:t>
      </w:r>
    </w:p>
    <w:p w:rsidR="005E67AE" w:rsidRPr="005E67AE" w:rsidRDefault="005E67AE" w:rsidP="005E67AE">
      <w:pPr>
        <w:keepNext/>
        <w:spacing w:after="0" w:line="240" w:lineRule="auto"/>
        <w:outlineLvl w:val="0"/>
        <w:rPr>
          <w:rFonts w:eastAsia="Times New Roman" w:cs="Arial"/>
          <w:b/>
          <w:bCs/>
          <w:sz w:val="24"/>
          <w:szCs w:val="24"/>
          <w:lang w:eastAsia="en-GB"/>
        </w:rPr>
      </w:pPr>
    </w:p>
    <w:p w:rsidR="005E67AE" w:rsidRP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Essential</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434"/>
      </w:tblGrid>
      <w:tr w:rsidR="005E67AE" w:rsidRPr="005E67AE" w:rsidTr="00E121BA">
        <w:tc>
          <w:tcPr>
            <w:tcW w:w="46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1</w:t>
            </w:r>
          </w:p>
        </w:tc>
        <w:tc>
          <w:tcPr>
            <w:tcW w:w="8434" w:type="dxa"/>
          </w:tcPr>
          <w:p w:rsidR="005E67AE" w:rsidRPr="005E67AE" w:rsidRDefault="00D93777"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A good insight into current sporting issues. </w:t>
            </w:r>
          </w:p>
        </w:tc>
      </w:tr>
      <w:tr w:rsidR="005E67AE" w:rsidRPr="005E67AE" w:rsidTr="00E121BA">
        <w:tc>
          <w:tcPr>
            <w:tcW w:w="46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2</w:t>
            </w:r>
          </w:p>
        </w:tc>
        <w:tc>
          <w:tcPr>
            <w:tcW w:w="8434" w:type="dxa"/>
          </w:tcPr>
          <w:p w:rsidR="005E67AE" w:rsidRPr="005E67AE" w:rsidRDefault="00D93777"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Ability to work successfully both independently and as part of a team. </w:t>
            </w:r>
          </w:p>
        </w:tc>
      </w:tr>
      <w:tr w:rsidR="005E67AE" w:rsidRPr="005E67AE" w:rsidTr="00E121BA">
        <w:tc>
          <w:tcPr>
            <w:tcW w:w="46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3</w:t>
            </w:r>
          </w:p>
        </w:tc>
        <w:tc>
          <w:tcPr>
            <w:tcW w:w="8434" w:type="dxa"/>
          </w:tcPr>
          <w:p w:rsidR="005E67AE" w:rsidRPr="005E67AE" w:rsidRDefault="00D93777"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Caring, supportive, nurturing </w:t>
            </w:r>
          </w:p>
        </w:tc>
      </w:tr>
      <w:tr w:rsidR="005E67AE" w:rsidRPr="005E67AE" w:rsidTr="00E121BA">
        <w:tc>
          <w:tcPr>
            <w:tcW w:w="46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4</w:t>
            </w:r>
          </w:p>
        </w:tc>
        <w:tc>
          <w:tcPr>
            <w:tcW w:w="8434" w:type="dxa"/>
          </w:tcPr>
          <w:p w:rsidR="005E67AE" w:rsidRPr="005E67AE" w:rsidRDefault="00D93777"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Commitment to equal opportunities and anti-discriminatory practices. </w:t>
            </w:r>
          </w:p>
        </w:tc>
      </w:tr>
      <w:tr w:rsidR="005E67AE" w:rsidRPr="005E67AE" w:rsidTr="00E121BA">
        <w:tc>
          <w:tcPr>
            <w:tcW w:w="46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5</w:t>
            </w:r>
          </w:p>
        </w:tc>
        <w:tc>
          <w:tcPr>
            <w:tcW w:w="8434" w:type="dxa"/>
          </w:tcPr>
          <w:p w:rsidR="005E67AE" w:rsidRPr="005E67AE" w:rsidRDefault="00D93777" w:rsidP="005E67AE">
            <w:pPr>
              <w:spacing w:after="0" w:line="240" w:lineRule="auto"/>
              <w:ind w:left="6"/>
              <w:rPr>
                <w:rFonts w:eastAsia="Times New Roman" w:cs="Arial"/>
                <w:sz w:val="24"/>
                <w:szCs w:val="24"/>
                <w:lang w:eastAsia="en-GB"/>
              </w:rPr>
            </w:pPr>
            <w:r>
              <w:rPr>
                <w:rFonts w:eastAsia="Times New Roman" w:cs="Arial"/>
                <w:sz w:val="24"/>
                <w:szCs w:val="24"/>
                <w:lang w:eastAsia="en-GB"/>
              </w:rPr>
              <w:t xml:space="preserve">Willingness to become involved in school/trust projects and activities. </w:t>
            </w:r>
          </w:p>
        </w:tc>
      </w:tr>
      <w:tr w:rsidR="005E67AE" w:rsidRPr="005E67AE" w:rsidTr="00E121BA">
        <w:tc>
          <w:tcPr>
            <w:tcW w:w="46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6</w:t>
            </w:r>
          </w:p>
        </w:tc>
        <w:tc>
          <w:tcPr>
            <w:tcW w:w="8434" w:type="dxa"/>
          </w:tcPr>
          <w:p w:rsidR="005E67AE" w:rsidRPr="005E67AE" w:rsidRDefault="00D93777" w:rsidP="005E67AE">
            <w:pPr>
              <w:spacing w:after="0" w:line="240" w:lineRule="auto"/>
              <w:ind w:left="6"/>
              <w:rPr>
                <w:rFonts w:eastAsia="Times New Roman" w:cs="Arial"/>
                <w:sz w:val="24"/>
                <w:szCs w:val="24"/>
                <w:lang w:eastAsia="en-GB"/>
              </w:rPr>
            </w:pPr>
            <w:r>
              <w:rPr>
                <w:rFonts w:eastAsia="Times New Roman" w:cs="Arial"/>
                <w:sz w:val="24"/>
                <w:szCs w:val="24"/>
                <w:lang w:eastAsia="en-GB"/>
              </w:rPr>
              <w:t xml:space="preserve">Able to offer a range of out of school activities. </w:t>
            </w:r>
          </w:p>
        </w:tc>
      </w:tr>
      <w:tr w:rsidR="00D67D62" w:rsidRPr="005E67AE" w:rsidTr="00E121BA">
        <w:tc>
          <w:tcPr>
            <w:tcW w:w="460" w:type="dxa"/>
          </w:tcPr>
          <w:p w:rsidR="00D67D62"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7</w:t>
            </w:r>
          </w:p>
        </w:tc>
        <w:tc>
          <w:tcPr>
            <w:tcW w:w="8434" w:type="dxa"/>
          </w:tcPr>
          <w:p w:rsidR="00D67D62" w:rsidRPr="005E67AE" w:rsidRDefault="00D93777" w:rsidP="005E67AE">
            <w:pPr>
              <w:spacing w:after="0" w:line="240" w:lineRule="auto"/>
              <w:ind w:left="6"/>
              <w:rPr>
                <w:rFonts w:eastAsia="Times New Roman" w:cs="Arial"/>
                <w:sz w:val="24"/>
                <w:szCs w:val="24"/>
                <w:lang w:eastAsia="en-GB"/>
              </w:rPr>
            </w:pPr>
            <w:r>
              <w:rPr>
                <w:rFonts w:eastAsia="Times New Roman" w:cs="Arial"/>
                <w:sz w:val="24"/>
                <w:szCs w:val="24"/>
                <w:lang w:eastAsia="en-GB"/>
              </w:rPr>
              <w:t xml:space="preserve">Reliable, punctual, organised, forward thinking. </w:t>
            </w:r>
          </w:p>
        </w:tc>
      </w:tr>
      <w:tr w:rsidR="005E67AE" w:rsidRPr="005E67AE" w:rsidTr="00E121BA">
        <w:tc>
          <w:tcPr>
            <w:tcW w:w="460" w:type="dxa"/>
          </w:tcPr>
          <w:p w:rsidR="005E67AE"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8</w:t>
            </w:r>
          </w:p>
        </w:tc>
        <w:tc>
          <w:tcPr>
            <w:tcW w:w="8434" w:type="dxa"/>
          </w:tcPr>
          <w:p w:rsidR="005E67AE" w:rsidRPr="005E67AE" w:rsidRDefault="00D93777" w:rsidP="005E67AE">
            <w:pPr>
              <w:spacing w:after="0" w:line="240" w:lineRule="auto"/>
              <w:ind w:left="6"/>
              <w:rPr>
                <w:rFonts w:eastAsia="Times New Roman" w:cs="Arial"/>
                <w:sz w:val="24"/>
                <w:szCs w:val="24"/>
                <w:lang w:eastAsia="en-GB"/>
              </w:rPr>
            </w:pPr>
            <w:r>
              <w:rPr>
                <w:rFonts w:eastAsia="Times New Roman" w:cs="Arial"/>
                <w:sz w:val="24"/>
                <w:szCs w:val="24"/>
                <w:lang w:eastAsia="en-GB"/>
              </w:rPr>
              <w:t xml:space="preserve">Committed to achieving further professional development. </w:t>
            </w:r>
          </w:p>
        </w:tc>
      </w:tr>
      <w:tr w:rsidR="005E67AE" w:rsidRPr="005E67AE" w:rsidTr="00E121BA">
        <w:tc>
          <w:tcPr>
            <w:tcW w:w="460" w:type="dxa"/>
          </w:tcPr>
          <w:p w:rsidR="005E67AE"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9</w:t>
            </w:r>
          </w:p>
        </w:tc>
        <w:tc>
          <w:tcPr>
            <w:tcW w:w="8434" w:type="dxa"/>
          </w:tcPr>
          <w:p w:rsidR="005E67AE" w:rsidRPr="005E67AE" w:rsidRDefault="00D93777" w:rsidP="005E67AE">
            <w:pPr>
              <w:spacing w:after="0" w:line="240" w:lineRule="auto"/>
              <w:ind w:left="6"/>
              <w:rPr>
                <w:rFonts w:eastAsia="Times New Roman" w:cs="Arial"/>
                <w:sz w:val="24"/>
                <w:szCs w:val="24"/>
                <w:lang w:eastAsia="en-GB"/>
              </w:rPr>
            </w:pPr>
            <w:r>
              <w:rPr>
                <w:rFonts w:eastAsia="Times New Roman" w:cs="Arial"/>
                <w:sz w:val="24"/>
                <w:szCs w:val="24"/>
                <w:lang w:eastAsia="en-GB"/>
              </w:rPr>
              <w:t xml:space="preserve">Enthusiastic and confident, able to develop the respect from pupils and other staff. </w:t>
            </w:r>
          </w:p>
        </w:tc>
      </w:tr>
      <w:tr w:rsidR="005E67AE" w:rsidRPr="005E67AE" w:rsidTr="00E121BA">
        <w:tc>
          <w:tcPr>
            <w:tcW w:w="460" w:type="dxa"/>
          </w:tcPr>
          <w:p w:rsidR="005E67AE" w:rsidRPr="005E67AE" w:rsidRDefault="00D67D62" w:rsidP="005E67AE">
            <w:pPr>
              <w:spacing w:after="0" w:line="240" w:lineRule="auto"/>
              <w:jc w:val="center"/>
              <w:rPr>
                <w:rFonts w:eastAsia="Times New Roman" w:cs="Arial"/>
                <w:sz w:val="24"/>
                <w:szCs w:val="24"/>
                <w:lang w:eastAsia="en-GB"/>
              </w:rPr>
            </w:pPr>
            <w:r>
              <w:rPr>
                <w:rFonts w:eastAsia="Times New Roman" w:cs="Arial"/>
                <w:sz w:val="24"/>
                <w:szCs w:val="24"/>
                <w:lang w:eastAsia="en-GB"/>
              </w:rPr>
              <w:t>10</w:t>
            </w:r>
          </w:p>
        </w:tc>
        <w:tc>
          <w:tcPr>
            <w:tcW w:w="8434"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 xml:space="preserve">Appropriate behaviour and attitude towards safeguarding and promoting the welfare of children and young people including: </w:t>
            </w:r>
          </w:p>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motivation to work with children and young people</w:t>
            </w:r>
          </w:p>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 xml:space="preserve">ability to form and maintain appropriate relationships and personal boundaries with children and young people </w:t>
            </w:r>
          </w:p>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lastRenderedPageBreak/>
              <w:t>emotional resilience in working with challenging behaviours</w:t>
            </w:r>
          </w:p>
          <w:p w:rsidR="005E67AE" w:rsidRPr="005711C9" w:rsidRDefault="005E67AE" w:rsidP="005711C9">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attitude to use of authority and maintaining discipline</w:t>
            </w:r>
            <w:r w:rsidR="00D67D62">
              <w:rPr>
                <w:rFonts w:eastAsia="Times New Roman" w:cs="Arial"/>
                <w:sz w:val="24"/>
                <w:szCs w:val="24"/>
                <w:lang w:eastAsia="en-GB"/>
              </w:rPr>
              <w:t>,</w:t>
            </w:r>
          </w:p>
        </w:tc>
      </w:tr>
      <w:tr w:rsidR="005711C9" w:rsidRPr="005E67AE" w:rsidTr="00E121BA">
        <w:tc>
          <w:tcPr>
            <w:tcW w:w="460" w:type="dxa"/>
          </w:tcPr>
          <w:p w:rsidR="005711C9"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lastRenderedPageBreak/>
              <w:t>11</w:t>
            </w:r>
          </w:p>
        </w:tc>
        <w:tc>
          <w:tcPr>
            <w:tcW w:w="8434" w:type="dxa"/>
          </w:tcPr>
          <w:p w:rsidR="005711C9" w:rsidRPr="005E67AE" w:rsidRDefault="005711C9" w:rsidP="005E67AE">
            <w:pPr>
              <w:numPr>
                <w:ilvl w:val="2"/>
                <w:numId w:val="2"/>
              </w:numPr>
              <w:tabs>
                <w:tab w:val="num" w:pos="-51"/>
              </w:tabs>
              <w:spacing w:after="0" w:line="240" w:lineRule="auto"/>
              <w:ind w:left="348" w:hanging="342"/>
              <w:rPr>
                <w:rFonts w:eastAsia="Times New Roman" w:cs="Arial"/>
                <w:sz w:val="24"/>
                <w:szCs w:val="24"/>
                <w:lang w:eastAsia="en-GB"/>
              </w:rPr>
            </w:pPr>
            <w:r>
              <w:rPr>
                <w:rFonts w:eastAsia="Times New Roman" w:cs="Arial"/>
                <w:sz w:val="24"/>
                <w:szCs w:val="24"/>
                <w:lang w:eastAsia="en-GB"/>
              </w:rPr>
              <w:t>Able to plan and  deliver sports sessions that s</w:t>
            </w:r>
            <w:r>
              <w:rPr>
                <w:rFonts w:eastAsia="Times New Roman" w:cs="Arial"/>
                <w:sz w:val="24"/>
                <w:szCs w:val="24"/>
                <w:lang w:eastAsia="en-GB"/>
              </w:rPr>
              <w:t xml:space="preserve">how clear progression of skills taking into account differing needs within the group. </w:t>
            </w:r>
          </w:p>
        </w:tc>
      </w:tr>
      <w:tr w:rsidR="005E67AE" w:rsidRPr="005E67AE" w:rsidTr="00E121BA">
        <w:tc>
          <w:tcPr>
            <w:tcW w:w="460" w:type="dxa"/>
          </w:tcPr>
          <w:p w:rsidR="005E67AE" w:rsidRPr="005E67AE" w:rsidRDefault="005711C9" w:rsidP="005E67AE">
            <w:pPr>
              <w:spacing w:after="0" w:line="240" w:lineRule="auto"/>
              <w:jc w:val="center"/>
              <w:rPr>
                <w:rFonts w:eastAsia="Times New Roman" w:cs="Arial"/>
                <w:sz w:val="24"/>
                <w:szCs w:val="24"/>
                <w:lang w:eastAsia="en-GB"/>
              </w:rPr>
            </w:pPr>
            <w:r>
              <w:rPr>
                <w:rFonts w:eastAsia="Times New Roman" w:cs="Arial"/>
                <w:sz w:val="24"/>
                <w:szCs w:val="24"/>
                <w:lang w:eastAsia="en-GB"/>
              </w:rPr>
              <w:t>12</w:t>
            </w:r>
          </w:p>
        </w:tc>
        <w:tc>
          <w:tcPr>
            <w:tcW w:w="8434" w:type="dxa"/>
          </w:tcPr>
          <w:p w:rsidR="005E67AE" w:rsidRPr="005E67AE" w:rsidRDefault="005E67AE" w:rsidP="005E67AE">
            <w:pPr>
              <w:numPr>
                <w:ilvl w:val="2"/>
                <w:numId w:val="2"/>
              </w:numPr>
              <w:tabs>
                <w:tab w:val="num" w:pos="-51"/>
              </w:tabs>
              <w:spacing w:after="0" w:line="240" w:lineRule="auto"/>
              <w:ind w:left="348" w:hanging="342"/>
              <w:rPr>
                <w:rFonts w:eastAsia="Times New Roman" w:cs="Arial"/>
                <w:sz w:val="24"/>
                <w:szCs w:val="24"/>
                <w:lang w:eastAsia="en-GB"/>
              </w:rPr>
            </w:pPr>
            <w:r w:rsidRPr="005E67AE">
              <w:rPr>
                <w:rFonts w:eastAsia="Times New Roman" w:cs="Arial"/>
                <w:sz w:val="24"/>
                <w:szCs w:val="24"/>
                <w:lang w:eastAsia="en-GB"/>
              </w:rPr>
              <w:t>No disclosure about criminal convictions or safeguarding concern that makes applicant unsuitable for this post.</w:t>
            </w:r>
          </w:p>
        </w:tc>
      </w:tr>
    </w:tbl>
    <w:p w:rsidR="005E67AE" w:rsidRPr="005E67AE" w:rsidRDefault="005E67AE" w:rsidP="005E67AE">
      <w:pPr>
        <w:spacing w:after="0" w:line="240" w:lineRule="auto"/>
        <w:ind w:firstLine="720"/>
        <w:rPr>
          <w:rFonts w:eastAsia="Times New Roman" w:cs="Arial"/>
          <w:sz w:val="24"/>
          <w:szCs w:val="24"/>
          <w:lang w:eastAsia="en-GB"/>
        </w:rPr>
      </w:pPr>
    </w:p>
    <w:p w:rsidR="005E67AE" w:rsidRDefault="005E67AE" w:rsidP="005E67AE">
      <w:pPr>
        <w:keepNext/>
        <w:spacing w:after="0" w:line="240" w:lineRule="auto"/>
        <w:outlineLvl w:val="0"/>
        <w:rPr>
          <w:rFonts w:eastAsia="Times New Roman" w:cs="Arial"/>
          <w:b/>
          <w:bCs/>
          <w:sz w:val="24"/>
          <w:szCs w:val="24"/>
          <w:lang w:eastAsia="en-GB"/>
        </w:rPr>
      </w:pPr>
      <w:r w:rsidRPr="005E67AE">
        <w:rPr>
          <w:rFonts w:eastAsia="Times New Roman" w:cs="Arial"/>
          <w:b/>
          <w:bCs/>
          <w:sz w:val="24"/>
          <w:szCs w:val="24"/>
          <w:lang w:eastAsia="en-GB"/>
        </w:rPr>
        <w:t>Desirable</w:t>
      </w:r>
    </w:p>
    <w:p w:rsidR="00E121BA" w:rsidRPr="005E67AE" w:rsidRDefault="00E121BA" w:rsidP="005E67AE">
      <w:pPr>
        <w:keepNext/>
        <w:spacing w:after="0" w:line="240" w:lineRule="auto"/>
        <w:outlineLvl w:val="0"/>
        <w:rPr>
          <w:rFonts w:eastAsia="Times New Roman" w:cs="Arial"/>
          <w:b/>
          <w:bCs/>
          <w:sz w:val="24"/>
          <w:szCs w:val="24"/>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8494"/>
      </w:tblGrid>
      <w:tr w:rsidR="005E67AE" w:rsidRPr="005E67AE" w:rsidTr="005E67AE">
        <w:tc>
          <w:tcPr>
            <w:tcW w:w="400" w:type="dxa"/>
          </w:tcPr>
          <w:p w:rsidR="005E67AE" w:rsidRPr="005E67AE" w:rsidRDefault="00E121BA" w:rsidP="005E67AE">
            <w:pPr>
              <w:spacing w:after="0" w:line="240" w:lineRule="auto"/>
              <w:jc w:val="center"/>
              <w:rPr>
                <w:rFonts w:eastAsia="Times New Roman" w:cs="Arial"/>
                <w:sz w:val="24"/>
                <w:szCs w:val="24"/>
                <w:lang w:eastAsia="en-GB"/>
              </w:rPr>
            </w:pPr>
            <w:r>
              <w:rPr>
                <w:rFonts w:eastAsia="Times New Roman" w:cs="Arial"/>
                <w:sz w:val="24"/>
                <w:szCs w:val="24"/>
                <w:lang w:eastAsia="en-GB"/>
              </w:rPr>
              <w:t>13</w:t>
            </w:r>
          </w:p>
        </w:tc>
        <w:tc>
          <w:tcPr>
            <w:tcW w:w="8494" w:type="dxa"/>
          </w:tcPr>
          <w:p w:rsidR="005E67AE" w:rsidRPr="005E67AE" w:rsidRDefault="005711C9" w:rsidP="005E67AE">
            <w:pPr>
              <w:spacing w:after="0" w:line="240" w:lineRule="auto"/>
              <w:rPr>
                <w:rFonts w:eastAsia="Times New Roman" w:cs="Arial"/>
                <w:sz w:val="24"/>
                <w:szCs w:val="24"/>
                <w:lang w:eastAsia="en-GB"/>
              </w:rPr>
            </w:pPr>
            <w:r>
              <w:rPr>
                <w:rFonts w:eastAsia="Times New Roman" w:cs="Arial"/>
                <w:sz w:val="24"/>
                <w:szCs w:val="24"/>
                <w:lang w:eastAsia="en-GB"/>
              </w:rPr>
              <w:t xml:space="preserve">Experience of managing large groups of children </w:t>
            </w:r>
          </w:p>
        </w:tc>
      </w:tr>
    </w:tbl>
    <w:p w:rsidR="005E67AE" w:rsidRPr="005E67AE" w:rsidRDefault="005E67AE" w:rsidP="005E67AE">
      <w:pPr>
        <w:spacing w:after="0" w:line="240" w:lineRule="auto"/>
        <w:ind w:left="360"/>
        <w:rPr>
          <w:rFonts w:eastAsia="Times New Roman" w:cs="Arial"/>
          <w:sz w:val="24"/>
          <w:szCs w:val="24"/>
          <w:lang w:eastAsia="en-GB"/>
        </w:rPr>
      </w:pP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The following methods of assessment will be used:</w:t>
      </w:r>
    </w:p>
    <w:p w:rsidR="005E67AE" w:rsidRPr="005E67AE" w:rsidRDefault="005E67AE" w:rsidP="005E67AE">
      <w:pPr>
        <w:spacing w:after="0" w:line="240" w:lineRule="auto"/>
        <w:rPr>
          <w:rFonts w:eastAsia="Times New Roman" w:cs="Arial"/>
          <w:sz w:val="24"/>
          <w:szCs w:val="24"/>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140"/>
        <w:gridCol w:w="3591"/>
        <w:gridCol w:w="1140"/>
      </w:tblGrid>
      <w:tr w:rsidR="005E67AE" w:rsidRPr="005E67AE" w:rsidTr="005E67AE">
        <w:tc>
          <w:tcPr>
            <w:tcW w:w="3022" w:type="dxa"/>
          </w:tcPr>
          <w:p w:rsidR="005E67AE" w:rsidRPr="005E67AE" w:rsidRDefault="005E67AE" w:rsidP="005E67AE">
            <w:pPr>
              <w:spacing w:after="0" w:line="240" w:lineRule="auto"/>
              <w:rPr>
                <w:rFonts w:eastAsia="Times New Roman" w:cs="Arial"/>
                <w:b/>
                <w:bCs/>
                <w:sz w:val="24"/>
                <w:szCs w:val="24"/>
                <w:lang w:eastAsia="en-GB"/>
              </w:rPr>
            </w:pPr>
            <w:r w:rsidRPr="005E67AE">
              <w:rPr>
                <w:rFonts w:eastAsia="Times New Roman" w:cs="Arial"/>
                <w:b/>
                <w:bCs/>
                <w:sz w:val="24"/>
                <w:szCs w:val="24"/>
                <w:lang w:eastAsia="en-GB"/>
              </w:rPr>
              <w:t>Method</w:t>
            </w:r>
          </w:p>
        </w:tc>
        <w:tc>
          <w:tcPr>
            <w:tcW w:w="1140" w:type="dxa"/>
          </w:tcPr>
          <w:p w:rsidR="005E67AE" w:rsidRPr="005E67AE" w:rsidRDefault="005E67AE" w:rsidP="005E67AE">
            <w:pPr>
              <w:keepNext/>
              <w:spacing w:after="0" w:line="240" w:lineRule="auto"/>
              <w:jc w:val="center"/>
              <w:outlineLvl w:val="1"/>
              <w:rPr>
                <w:rFonts w:eastAsia="Times New Roman" w:cs="Arial"/>
                <w:b/>
                <w:bCs/>
                <w:sz w:val="24"/>
                <w:szCs w:val="24"/>
                <w:lang w:eastAsia="en-GB"/>
              </w:rPr>
            </w:pPr>
          </w:p>
        </w:tc>
        <w:tc>
          <w:tcPr>
            <w:tcW w:w="3591" w:type="dxa"/>
          </w:tcPr>
          <w:p w:rsidR="005E67AE" w:rsidRPr="005E67AE" w:rsidRDefault="005E67AE" w:rsidP="005E67AE">
            <w:pPr>
              <w:spacing w:after="0" w:line="240" w:lineRule="auto"/>
              <w:rPr>
                <w:rFonts w:eastAsia="Times New Roman" w:cs="Arial"/>
                <w:b/>
                <w:bCs/>
                <w:sz w:val="24"/>
                <w:szCs w:val="24"/>
                <w:lang w:eastAsia="en-GB"/>
              </w:rPr>
            </w:pPr>
            <w:r w:rsidRPr="005E67AE">
              <w:rPr>
                <w:rFonts w:eastAsia="Times New Roman" w:cs="Arial"/>
                <w:b/>
                <w:bCs/>
                <w:sz w:val="24"/>
                <w:szCs w:val="24"/>
                <w:lang w:eastAsia="en-GB"/>
              </w:rPr>
              <w:t>Method</w:t>
            </w:r>
          </w:p>
        </w:tc>
        <w:tc>
          <w:tcPr>
            <w:tcW w:w="1140" w:type="dxa"/>
          </w:tcPr>
          <w:p w:rsidR="005E67AE" w:rsidRPr="005E67AE" w:rsidRDefault="005E67AE" w:rsidP="005E67AE">
            <w:pPr>
              <w:keepNext/>
              <w:spacing w:after="0" w:line="240" w:lineRule="auto"/>
              <w:jc w:val="center"/>
              <w:outlineLvl w:val="1"/>
              <w:rPr>
                <w:rFonts w:eastAsia="Times New Roman" w:cs="Arial"/>
                <w:b/>
                <w:bCs/>
                <w:sz w:val="24"/>
                <w:szCs w:val="24"/>
                <w:lang w:eastAsia="en-GB"/>
              </w:rPr>
            </w:pPr>
          </w:p>
        </w:tc>
      </w:tr>
      <w:tr w:rsidR="005E67AE" w:rsidRPr="005E67AE" w:rsidTr="005E67AE">
        <w:tc>
          <w:tcPr>
            <w:tcW w:w="3022"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Interview</w:t>
            </w:r>
          </w:p>
        </w:tc>
        <w:tc>
          <w:tcPr>
            <w:tcW w:w="1140" w:type="dxa"/>
          </w:tcPr>
          <w:p w:rsidR="005E67AE" w:rsidRPr="005E67AE" w:rsidRDefault="005E67AE" w:rsidP="005E67AE">
            <w:pPr>
              <w:spacing w:after="0" w:line="240" w:lineRule="auto"/>
              <w:jc w:val="center"/>
              <w:rPr>
                <w:rFonts w:eastAsia="Times New Roman" w:cs="Arial"/>
                <w:sz w:val="24"/>
                <w:szCs w:val="24"/>
                <w:lang w:eastAsia="en-GB"/>
              </w:rPr>
            </w:pPr>
            <w:r w:rsidRPr="005E67AE">
              <w:rPr>
                <w:rFonts w:eastAsia="Times New Roman" w:cs="Arial"/>
                <w:sz w:val="24"/>
                <w:szCs w:val="24"/>
                <w:lang w:eastAsia="en-GB"/>
              </w:rPr>
              <w:t>Yes</w:t>
            </w:r>
          </w:p>
        </w:tc>
        <w:tc>
          <w:tcPr>
            <w:tcW w:w="3591"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Presentation</w:t>
            </w:r>
          </w:p>
        </w:tc>
        <w:tc>
          <w:tcPr>
            <w:tcW w:w="1140" w:type="dxa"/>
          </w:tcPr>
          <w:p w:rsidR="005E67AE" w:rsidRPr="005E67AE" w:rsidRDefault="005E67AE" w:rsidP="005E67AE">
            <w:pPr>
              <w:spacing w:after="0" w:line="240" w:lineRule="auto"/>
              <w:rPr>
                <w:rFonts w:eastAsia="Times New Roman" w:cs="Times New Roman"/>
                <w:sz w:val="24"/>
                <w:szCs w:val="24"/>
                <w:lang w:eastAsia="en-GB"/>
              </w:rPr>
            </w:pPr>
            <w:r w:rsidRPr="005E67AE">
              <w:rPr>
                <w:rFonts w:eastAsia="Times New Roman" w:cs="Arial"/>
                <w:sz w:val="24"/>
                <w:szCs w:val="24"/>
                <w:lang w:eastAsia="en-GB"/>
              </w:rPr>
              <w:t>No</w:t>
            </w:r>
          </w:p>
        </w:tc>
      </w:tr>
      <w:tr w:rsidR="005E67AE" w:rsidRPr="005E67AE" w:rsidTr="005E67AE">
        <w:tc>
          <w:tcPr>
            <w:tcW w:w="3022"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Lesson Observation</w:t>
            </w:r>
          </w:p>
        </w:tc>
        <w:tc>
          <w:tcPr>
            <w:tcW w:w="1140" w:type="dxa"/>
          </w:tcPr>
          <w:p w:rsidR="005E67AE" w:rsidRPr="005E67AE" w:rsidRDefault="005711C9" w:rsidP="005E67AE">
            <w:pPr>
              <w:spacing w:after="0" w:line="240" w:lineRule="auto"/>
              <w:jc w:val="center"/>
              <w:rPr>
                <w:rFonts w:eastAsia="Times New Roman" w:cs="Times New Roman"/>
                <w:sz w:val="24"/>
                <w:szCs w:val="24"/>
                <w:lang w:eastAsia="en-GB"/>
              </w:rPr>
            </w:pPr>
            <w:r>
              <w:rPr>
                <w:rFonts w:eastAsia="Times New Roman" w:cs="Arial"/>
                <w:sz w:val="24"/>
                <w:szCs w:val="24"/>
                <w:lang w:eastAsia="en-GB"/>
              </w:rPr>
              <w:t>Yes</w:t>
            </w:r>
          </w:p>
        </w:tc>
        <w:tc>
          <w:tcPr>
            <w:tcW w:w="3591"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Structured discussion with pupils</w:t>
            </w:r>
          </w:p>
        </w:tc>
        <w:tc>
          <w:tcPr>
            <w:tcW w:w="1140" w:type="dxa"/>
          </w:tcPr>
          <w:p w:rsidR="005E67AE" w:rsidRPr="005E67AE" w:rsidRDefault="005E67AE" w:rsidP="005E67AE">
            <w:pPr>
              <w:spacing w:after="0" w:line="240" w:lineRule="auto"/>
              <w:rPr>
                <w:rFonts w:eastAsia="Times New Roman" w:cs="Times New Roman"/>
                <w:sz w:val="24"/>
                <w:szCs w:val="24"/>
                <w:lang w:eastAsia="en-GB"/>
              </w:rPr>
            </w:pPr>
            <w:r w:rsidRPr="005E67AE">
              <w:rPr>
                <w:rFonts w:eastAsia="Times New Roman" w:cs="Arial"/>
                <w:sz w:val="24"/>
                <w:szCs w:val="24"/>
                <w:lang w:eastAsia="en-GB"/>
              </w:rPr>
              <w:t>No</w:t>
            </w:r>
          </w:p>
        </w:tc>
      </w:tr>
      <w:tr w:rsidR="005E67AE" w:rsidRPr="005E67AE" w:rsidTr="005E67AE">
        <w:tc>
          <w:tcPr>
            <w:tcW w:w="3022"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Other (specify)</w:t>
            </w:r>
          </w:p>
        </w:tc>
        <w:tc>
          <w:tcPr>
            <w:tcW w:w="1140" w:type="dxa"/>
          </w:tcPr>
          <w:p w:rsidR="005E67AE" w:rsidRPr="005E67AE" w:rsidRDefault="005E67AE" w:rsidP="005E67AE">
            <w:pPr>
              <w:spacing w:after="0" w:line="240" w:lineRule="auto"/>
              <w:jc w:val="center"/>
              <w:rPr>
                <w:rFonts w:eastAsia="Times New Roman" w:cs="Times New Roman"/>
                <w:sz w:val="24"/>
                <w:szCs w:val="24"/>
                <w:lang w:eastAsia="en-GB"/>
              </w:rPr>
            </w:pPr>
            <w:r w:rsidRPr="005E67AE">
              <w:rPr>
                <w:rFonts w:eastAsia="Times New Roman" w:cs="Arial"/>
                <w:sz w:val="24"/>
                <w:szCs w:val="24"/>
                <w:lang w:eastAsia="en-GB"/>
              </w:rPr>
              <w:t>Yes/No</w:t>
            </w:r>
          </w:p>
        </w:tc>
        <w:tc>
          <w:tcPr>
            <w:tcW w:w="3591" w:type="dxa"/>
          </w:tcPr>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Other (specify)</w:t>
            </w:r>
          </w:p>
        </w:tc>
        <w:tc>
          <w:tcPr>
            <w:tcW w:w="1140" w:type="dxa"/>
          </w:tcPr>
          <w:p w:rsidR="005E67AE" w:rsidRPr="005E67AE" w:rsidRDefault="005E67AE" w:rsidP="005E67AE">
            <w:pPr>
              <w:spacing w:after="0" w:line="240" w:lineRule="auto"/>
              <w:rPr>
                <w:rFonts w:eastAsia="Times New Roman" w:cs="Times New Roman"/>
                <w:sz w:val="24"/>
                <w:szCs w:val="24"/>
                <w:lang w:eastAsia="en-GB"/>
              </w:rPr>
            </w:pPr>
            <w:r w:rsidRPr="005E67AE">
              <w:rPr>
                <w:rFonts w:eastAsia="Times New Roman" w:cs="Arial"/>
                <w:sz w:val="24"/>
                <w:szCs w:val="24"/>
                <w:lang w:eastAsia="en-GB"/>
              </w:rPr>
              <w:t>Yes/No</w:t>
            </w:r>
          </w:p>
        </w:tc>
      </w:tr>
    </w:tbl>
    <w:p w:rsidR="005E67AE" w:rsidRPr="005E67AE" w:rsidRDefault="005E67AE" w:rsidP="005E67AE">
      <w:pPr>
        <w:spacing w:after="0" w:line="240" w:lineRule="auto"/>
        <w:rPr>
          <w:rFonts w:eastAsia="Times New Roman" w:cs="Arial"/>
          <w:b/>
          <w:bCs/>
          <w:sz w:val="24"/>
          <w:szCs w:val="24"/>
          <w:lang w:eastAsia="en-GB"/>
        </w:rPr>
      </w:pPr>
    </w:p>
    <w:p w:rsidR="005E67AE" w:rsidRPr="005E67AE" w:rsidRDefault="005E67AE" w:rsidP="005E67AE">
      <w:pPr>
        <w:spacing w:after="0" w:line="240" w:lineRule="auto"/>
        <w:rPr>
          <w:rFonts w:eastAsia="Times New Roman" w:cs="Arial"/>
          <w:b/>
          <w:bCs/>
          <w:sz w:val="24"/>
          <w:szCs w:val="24"/>
          <w:lang w:eastAsia="en-GB"/>
        </w:rPr>
      </w:pPr>
    </w:p>
    <w:p w:rsidR="005E67AE" w:rsidRPr="005E67AE" w:rsidRDefault="005E67AE" w:rsidP="005E67AE">
      <w:pPr>
        <w:spacing w:after="0" w:line="240" w:lineRule="auto"/>
        <w:rPr>
          <w:rFonts w:eastAsia="Times New Roman" w:cs="Arial"/>
          <w:b/>
          <w:bCs/>
          <w:sz w:val="24"/>
          <w:szCs w:val="24"/>
          <w:lang w:eastAsia="en-GB"/>
        </w:rPr>
      </w:pPr>
    </w:p>
    <w:p w:rsidR="005E67AE" w:rsidRPr="005E67AE" w:rsidRDefault="005E67AE" w:rsidP="005E67AE">
      <w:pPr>
        <w:spacing w:after="0" w:line="240" w:lineRule="auto"/>
        <w:rPr>
          <w:rFonts w:eastAsia="Times New Roman" w:cs="Arial"/>
          <w:b/>
          <w:bCs/>
          <w:sz w:val="24"/>
          <w:szCs w:val="24"/>
          <w:lang w:eastAsia="en-GB"/>
        </w:rPr>
      </w:pPr>
      <w:r w:rsidRPr="005E67AE">
        <w:rPr>
          <w:rFonts w:eastAsia="Times New Roman" w:cs="Arial"/>
          <w:b/>
          <w:bCs/>
          <w:sz w:val="24"/>
          <w:szCs w:val="24"/>
          <w:lang w:eastAsia="en-GB"/>
        </w:rPr>
        <w:t>Part C: Additional Requirements</w:t>
      </w:r>
    </w:p>
    <w:p w:rsidR="005E67AE" w:rsidRPr="005E67AE" w:rsidRDefault="005E67AE" w:rsidP="005E67AE">
      <w:pPr>
        <w:spacing w:after="0" w:line="240" w:lineRule="auto"/>
        <w:rPr>
          <w:rFonts w:eastAsia="Times New Roman" w:cs="Arial"/>
          <w:sz w:val="24"/>
          <w:szCs w:val="24"/>
          <w:lang w:eastAsia="en-GB"/>
        </w:rPr>
      </w:pPr>
      <w:r w:rsidRPr="005E67AE">
        <w:rPr>
          <w:rFonts w:eastAsia="Times New Roman" w:cs="Arial"/>
          <w:sz w:val="24"/>
          <w:szCs w:val="24"/>
          <w:lang w:eastAsia="en-GB"/>
        </w:rPr>
        <w:t>The following criteria must be judged as satisfactory when pre-employment checks are completed:</w:t>
      </w:r>
    </w:p>
    <w:p w:rsidR="005E67AE" w:rsidRPr="005E67AE" w:rsidRDefault="005E67AE" w:rsidP="005E67AE">
      <w:pPr>
        <w:spacing w:after="0" w:line="240" w:lineRule="auto"/>
        <w:rPr>
          <w:rFonts w:eastAsia="Times New Roman" w:cs="Arial"/>
          <w:sz w:val="24"/>
          <w:szCs w:val="24"/>
          <w:lang w:eastAsia="en-GB"/>
        </w:rPr>
      </w:pP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w:rsidR="005E67AE" w:rsidRPr="005E67AE"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1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 xml:space="preserve">Enhanced Certificate of Disclosure from the Disclosure and Barring Service </w:t>
            </w:r>
          </w:p>
        </w:tc>
      </w:tr>
      <w:tr w:rsidR="005E67AE" w:rsidRPr="005E67AE" w:rsidTr="00030993">
        <w:trPr>
          <w:trHeight w:val="288"/>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2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 xml:space="preserve">Additional criminal record checks if applicant has lived outside the UK </w:t>
            </w:r>
          </w:p>
        </w:tc>
      </w:tr>
      <w:tr w:rsidR="005E67AE" w:rsidRPr="005E67AE"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3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Barred List check</w:t>
            </w:r>
          </w:p>
        </w:tc>
      </w:tr>
      <w:tr w:rsidR="005E67AE" w:rsidRPr="005E67AE" w:rsidTr="00030993">
        <w:trPr>
          <w:trHeight w:val="367"/>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 xml:space="preserve">4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Right to Work Check</w:t>
            </w:r>
          </w:p>
        </w:tc>
      </w:tr>
      <w:tr w:rsidR="005E67AE" w:rsidRPr="005E67AE"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Arial" w:cs="Arial"/>
                <w:color w:val="000000"/>
                <w:sz w:val="24"/>
              </w:rPr>
            </w:pPr>
            <w:r w:rsidRPr="005E67AE">
              <w:rPr>
                <w:rFonts w:eastAsia="Arial" w:cs="Arial"/>
                <w:color w:val="000000"/>
                <w:sz w:val="24"/>
              </w:rPr>
              <w:t xml:space="preserve">5 </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Medical clearance</w:t>
            </w:r>
          </w:p>
        </w:tc>
      </w:tr>
      <w:tr w:rsidR="005E67AE" w:rsidRPr="005E67AE" w:rsidTr="00030993">
        <w:trPr>
          <w:trHeight w:val="562"/>
        </w:trPr>
        <w:tc>
          <w:tcPr>
            <w:tcW w:w="792"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ind w:left="6"/>
              <w:jc w:val="center"/>
              <w:rPr>
                <w:rFonts w:eastAsia="Calibri" w:cs="Calibri"/>
                <w:color w:val="000000"/>
              </w:rPr>
            </w:pPr>
            <w:r w:rsidRPr="005E67AE">
              <w:rPr>
                <w:rFonts w:eastAsia="Arial" w:cs="Arial"/>
                <w:color w:val="000000"/>
                <w:sz w:val="24"/>
              </w:rPr>
              <w:t>6</w:t>
            </w:r>
          </w:p>
        </w:tc>
        <w:tc>
          <w:tcPr>
            <w:tcW w:w="8494" w:type="dxa"/>
            <w:tcBorders>
              <w:top w:val="single" w:sz="4" w:space="0" w:color="000000"/>
              <w:left w:val="single" w:sz="4" w:space="0" w:color="000000"/>
              <w:bottom w:val="single" w:sz="4" w:space="0" w:color="000000"/>
              <w:right w:val="single" w:sz="4" w:space="0" w:color="000000"/>
            </w:tcBorders>
          </w:tcPr>
          <w:p w:rsidR="005E67AE" w:rsidRPr="005E67AE" w:rsidRDefault="005E67AE" w:rsidP="00030993">
            <w:pPr>
              <w:rPr>
                <w:rFonts w:eastAsia="Arial" w:cs="Arial"/>
                <w:color w:val="000000"/>
                <w:sz w:val="24"/>
              </w:rPr>
            </w:pPr>
            <w:r w:rsidRPr="005E67AE">
              <w:rPr>
                <w:rFonts w:eastAsia="Arial" w:cs="Arial"/>
                <w:color w:val="000000"/>
                <w:sz w:val="24"/>
              </w:rPr>
              <w:t xml:space="preserve">Two references from current and previous employers (or education establishment if applicant not in employment) </w:t>
            </w:r>
          </w:p>
        </w:tc>
      </w:tr>
    </w:tbl>
    <w:p w:rsidR="005E67AE" w:rsidRPr="005E67AE" w:rsidRDefault="005E67AE" w:rsidP="005E67AE">
      <w:pPr>
        <w:spacing w:after="0" w:line="240" w:lineRule="auto"/>
        <w:jc w:val="center"/>
        <w:rPr>
          <w:rFonts w:eastAsia="Times New Roman" w:cs="Times New Roman"/>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Default="005E67AE" w:rsidP="005711C9">
      <w:pPr>
        <w:rPr>
          <w:rFonts w:eastAsia="Arial" w:cs="Arial"/>
          <w:color w:val="000000"/>
          <w:sz w:val="18"/>
          <w:szCs w:val="18"/>
          <w:lang w:eastAsia="en-GB"/>
        </w:rPr>
      </w:pPr>
    </w:p>
    <w:p w:rsidR="005E67AE" w:rsidRDefault="005E67AE" w:rsidP="005E67AE">
      <w:pPr>
        <w:jc w:val="center"/>
        <w:rPr>
          <w:rFonts w:eastAsia="Arial" w:cs="Arial"/>
          <w:color w:val="000000"/>
          <w:sz w:val="18"/>
          <w:szCs w:val="18"/>
          <w:lang w:eastAsia="en-GB"/>
        </w:rPr>
      </w:pPr>
    </w:p>
    <w:p w:rsidR="005E67AE" w:rsidRPr="005E67AE" w:rsidRDefault="005E67AE" w:rsidP="005E67AE">
      <w:pPr>
        <w:jc w:val="center"/>
        <w:rPr>
          <w:rFonts w:eastAsia="Arial" w:cs="Arial"/>
          <w:color w:val="000000"/>
          <w:sz w:val="18"/>
          <w:szCs w:val="18"/>
          <w:lang w:eastAsia="en-GB"/>
        </w:rPr>
      </w:pPr>
      <w:r w:rsidRPr="005E67AE">
        <w:rPr>
          <w:rFonts w:eastAsia="Arial" w:cs="Arial"/>
          <w:color w:val="000000"/>
          <w:sz w:val="18"/>
          <w:szCs w:val="18"/>
          <w:lang w:eastAsia="en-GB"/>
        </w:rPr>
        <w:t>SMART Multi Academy Trust is an exempt charity and company limited by guarantee registered in England with company number 10257723. The company's registered office is Wyndham Primary School, Montagu Avenue, Newcastle upon Tyne NE3 4SB.</w:t>
      </w:r>
    </w:p>
    <w:p w:rsidR="008E46FC" w:rsidRPr="005E67AE" w:rsidRDefault="008E46FC" w:rsidP="008E46FC">
      <w:pPr>
        <w:spacing w:after="0" w:line="259" w:lineRule="auto"/>
        <w:ind w:left="571" w:hanging="10"/>
        <w:rPr>
          <w:rFonts w:eastAsia="Calibri" w:cs="Calibri"/>
          <w:color w:val="000000"/>
          <w:lang w:eastAsia="en-GB"/>
        </w:rPr>
      </w:pPr>
    </w:p>
    <w:sectPr w:rsidR="008E46FC" w:rsidRPr="005E67AE" w:rsidSect="005E67AE">
      <w:pgSz w:w="11906" w:h="16838"/>
      <w:pgMar w:top="1392" w:right="790" w:bottom="7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B61"/>
    <w:multiLevelType w:val="hybridMultilevel"/>
    <w:tmpl w:val="70748988"/>
    <w:lvl w:ilvl="0" w:tplc="CA8632A8">
      <w:start w:val="1"/>
      <w:numFmt w:val="bullet"/>
      <w:lvlText w:val=""/>
      <w:lvlJc w:val="left"/>
      <w:pPr>
        <w:ind w:left="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443C4">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24A126">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86571E">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A356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90DD98">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46278">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49E9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A2D66">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FC"/>
    <w:rsid w:val="000D53C1"/>
    <w:rsid w:val="00561919"/>
    <w:rsid w:val="005711C9"/>
    <w:rsid w:val="00586DDE"/>
    <w:rsid w:val="005E67AE"/>
    <w:rsid w:val="00750694"/>
    <w:rsid w:val="007606CC"/>
    <w:rsid w:val="008E46FC"/>
    <w:rsid w:val="00A37F7E"/>
    <w:rsid w:val="00D67D62"/>
    <w:rsid w:val="00D93777"/>
    <w:rsid w:val="00E1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32BF"/>
  <w15:docId w15:val="{9BBBDF09-D8D9-4A05-B853-1E0C0F6A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46FC"/>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8E46FC"/>
    <w:pPr>
      <w:spacing w:after="0" w:line="240" w:lineRule="auto"/>
    </w:pPr>
  </w:style>
  <w:style w:type="paragraph" w:styleId="BalloonText">
    <w:name w:val="Balloon Text"/>
    <w:basedOn w:val="Normal"/>
    <w:link w:val="BalloonTextChar"/>
    <w:uiPriority w:val="99"/>
    <w:semiHidden/>
    <w:unhideWhenUsed/>
    <w:rsid w:val="008E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Elliott, Emma</cp:lastModifiedBy>
  <cp:revision>5</cp:revision>
  <dcterms:created xsi:type="dcterms:W3CDTF">2021-05-20T08:12:00Z</dcterms:created>
  <dcterms:modified xsi:type="dcterms:W3CDTF">2021-05-20T16:31:00Z</dcterms:modified>
</cp:coreProperties>
</file>