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27D1" w14:textId="77777777" w:rsidR="005C2B08" w:rsidRDefault="005C2B08" w:rsidP="003A6391">
      <w:r>
        <w:rPr>
          <w:noProof/>
        </w:rPr>
        <mc:AlternateContent>
          <mc:Choice Requires="wps">
            <w:drawing>
              <wp:anchor distT="0" distB="0" distL="114300" distR="114300" simplePos="0" relativeHeight="251658242" behindDoc="1" locked="0" layoutInCell="1" allowOverlap="1" wp14:anchorId="530FBF4A" wp14:editId="7B501D66">
                <wp:simplePos x="0" y="0"/>
                <wp:positionH relativeFrom="margin">
                  <wp:align>left</wp:align>
                </wp:positionH>
                <wp:positionV relativeFrom="paragraph">
                  <wp:posOffset>0</wp:posOffset>
                </wp:positionV>
                <wp:extent cx="5753100" cy="1447800"/>
                <wp:effectExtent l="0" t="0" r="0" b="0"/>
                <wp:wrapTight wrapText="bothSides">
                  <wp:wrapPolygon edited="0">
                    <wp:start x="215" y="0"/>
                    <wp:lineTo x="215" y="21316"/>
                    <wp:lineTo x="21385" y="21316"/>
                    <wp:lineTo x="21385" y="0"/>
                    <wp:lineTo x="215" y="0"/>
                  </wp:wrapPolygon>
                </wp:wrapTight>
                <wp:docPr id="2" name="Text Box 2"/>
                <wp:cNvGraphicFramePr/>
                <a:graphic xmlns:a="http://schemas.openxmlformats.org/drawingml/2006/main">
                  <a:graphicData uri="http://schemas.microsoft.com/office/word/2010/wordprocessingShape">
                    <wps:wsp>
                      <wps:cNvSpPr txBox="1"/>
                      <wps:spPr>
                        <a:xfrm>
                          <a:off x="0" y="0"/>
                          <a:ext cx="5753100" cy="1447800"/>
                        </a:xfrm>
                        <a:prstGeom prst="rect">
                          <a:avLst/>
                        </a:prstGeom>
                        <a:noFill/>
                        <a:ln w="6350">
                          <a:noFill/>
                        </a:ln>
                      </wps:spPr>
                      <wps:txbx>
                        <w:txbxContent>
                          <w:p w14:paraId="4F5F146C" w14:textId="1477CB37" w:rsidR="00745F04" w:rsidRPr="00745F04" w:rsidRDefault="00C93A39" w:rsidP="00745F04">
                            <w:pPr>
                              <w:pStyle w:val="Title"/>
                              <w:jc w:val="center"/>
                            </w:pPr>
                            <w:r>
                              <w:t>FIRE CONTROL APPRENTICE</w:t>
                            </w:r>
                            <w:r w:rsidR="00745F04">
                              <w:t>SHIP</w:t>
                            </w:r>
                          </w:p>
                          <w:p w14:paraId="1E640DD2" w14:textId="4A8020E8" w:rsidR="00C93A39" w:rsidRPr="00C93A39" w:rsidRDefault="00C93A39" w:rsidP="00C93A39">
                            <w:pPr>
                              <w:pStyle w:val="Title"/>
                              <w:jc w:val="center"/>
                            </w:pPr>
                            <w:r>
                              <w:t xml:space="preserve">CANDIDATE INFORMATION </w:t>
                            </w:r>
                          </w:p>
                          <w:p w14:paraId="54FFC309" w14:textId="3D828C22" w:rsidR="009775D1" w:rsidRPr="006B56A9" w:rsidRDefault="009775D1" w:rsidP="00C93A39">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30FBF4A" id="_x0000_t202" coordsize="21600,21600" o:spt="202" path="m,l,21600r21600,l21600,xe">
                <v:stroke joinstyle="miter"/>
                <v:path gradientshapeok="t" o:connecttype="rect"/>
              </v:shapetype>
              <v:shape id="Text Box 2" o:spid="_x0000_s1026" type="#_x0000_t202" style="position:absolute;margin-left:0;margin-top:0;width:453pt;height:114pt;z-index:-25165823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" filled="f" stroked="f" strokeweight=".5pt">
                <v:textbox>
                  <w:txbxContent>
                    <w:p w14:paraId="4F5F146C" w14:textId="1477CB37" w:rsidR="00745F04" w:rsidRPr="00745F04" w:rsidRDefault="00C93A39" w:rsidP="00745F04">
                      <w:pPr>
                        <w:pStyle w:val="Title"/>
                        <w:jc w:val="center"/>
                      </w:pPr>
                      <w:r>
                        <w:t>FIRE CONTROL APPRENTICE</w:t>
                      </w:r>
                      <w:r w:rsidR="00745F04">
                        <w:t>SHIP</w:t>
                      </w:r>
                    </w:p>
                    <w:p w14:paraId="1E640DD2" w14:textId="4A8020E8" w:rsidR="00C93A39" w:rsidRPr="00C93A39" w:rsidRDefault="00C93A39" w:rsidP="00C93A39">
                      <w:pPr>
                        <w:pStyle w:val="Title"/>
                        <w:jc w:val="center"/>
                      </w:pPr>
                      <w:r>
                        <w:t xml:space="preserve">CANDIDATE INFORMATION </w:t>
                      </w:r>
                    </w:p>
                    <w:p w14:paraId="54FFC309" w14:textId="3D828C22" w:rsidR="009775D1" w:rsidRPr="006B56A9" w:rsidRDefault="009775D1" w:rsidP="00C93A39">
                      <w:pPr>
                        <w:pStyle w:val="Subtitle"/>
                      </w:pPr>
                    </w:p>
                  </w:txbxContent>
                </v:textbox>
                <w10:wrap type="tight" anchorx="margin"/>
              </v:shape>
            </w:pict>
          </mc:Fallback>
        </mc:AlternateContent>
      </w:r>
    </w:p>
    <w:p w14:paraId="3C6358DD" w14:textId="77777777" w:rsidR="005C2B08" w:rsidRDefault="005C2B08" w:rsidP="003A6391">
      <w:r>
        <w:br w:type="page"/>
      </w:r>
    </w:p>
    <w:p w14:paraId="4A54EB41" w14:textId="3EEC1DB8" w:rsidR="00B2690C" w:rsidRDefault="00C93A39" w:rsidP="003A6391">
      <w:pPr>
        <w:pStyle w:val="Title"/>
      </w:pPr>
      <w:r>
        <w:lastRenderedPageBreak/>
        <w:t>Contents</w:t>
      </w:r>
    </w:p>
    <w:p w14:paraId="36D1F5B4" w14:textId="77777777" w:rsidR="00B2690C" w:rsidRDefault="00B2690C" w:rsidP="003A6391"/>
    <w:p w14:paraId="5314309A" w14:textId="631470BE" w:rsidR="005107AF" w:rsidRDefault="00C93A39" w:rsidP="003A6391">
      <w:r>
        <w:t>Introduction</w:t>
      </w:r>
    </w:p>
    <w:p w14:paraId="22360FD4" w14:textId="60B7082E" w:rsidR="00C93A39" w:rsidRDefault="00C93A39" w:rsidP="003A6391">
      <w:r>
        <w:t>Our area</w:t>
      </w:r>
    </w:p>
    <w:p w14:paraId="68C1A4D3" w14:textId="0DA00098" w:rsidR="00C93A39" w:rsidRDefault="00C93A39" w:rsidP="003A6391">
      <w:r>
        <w:t>About us</w:t>
      </w:r>
    </w:p>
    <w:p w14:paraId="4E43729A" w14:textId="54C8EBF8" w:rsidR="00C93A39" w:rsidRDefault="00C93A39" w:rsidP="003A6391">
      <w:r>
        <w:t>Could you be a fire control operator apprentice?</w:t>
      </w:r>
    </w:p>
    <w:p w14:paraId="6C0B2FCC" w14:textId="3B115AB1" w:rsidR="00C93A39" w:rsidRDefault="00C93A39" w:rsidP="003A6391">
      <w:r>
        <w:t>Apprenticeship programme and job role information</w:t>
      </w:r>
    </w:p>
    <w:p w14:paraId="23D10AB9" w14:textId="78B2CF71" w:rsidR="00C93A39" w:rsidRDefault="00C93A39" w:rsidP="003A6391">
      <w:r>
        <w:t>Pre-application information</w:t>
      </w:r>
    </w:p>
    <w:p w14:paraId="7ECD0F84" w14:textId="593EC0A9" w:rsidR="00C93A39" w:rsidRDefault="00C93A39" w:rsidP="003A6391">
      <w:r>
        <w:t>Do you really want to be a fire control operator apprentice?</w:t>
      </w:r>
    </w:p>
    <w:p w14:paraId="577202D0" w14:textId="140FD72F" w:rsidR="00C93A39" w:rsidRDefault="00C93A39" w:rsidP="003A6391">
      <w:r>
        <w:t>Recruitment process</w:t>
      </w:r>
    </w:p>
    <w:p w14:paraId="3EBEF0EE" w14:textId="6A10B7AC" w:rsidR="00C93A39" w:rsidRDefault="00C93A39" w:rsidP="003A6391">
      <w:r>
        <w:t xml:space="preserve">Stage 1 – </w:t>
      </w:r>
      <w:r w:rsidR="00C602A9">
        <w:t>Application form</w:t>
      </w:r>
    </w:p>
    <w:p w14:paraId="784D4C46" w14:textId="62ED09D3" w:rsidR="00C93A39" w:rsidRDefault="00C93A39" w:rsidP="003A6391">
      <w:r>
        <w:t xml:space="preserve">Stage 2 – </w:t>
      </w:r>
      <w:r w:rsidR="00C602A9">
        <w:t>Ability</w:t>
      </w:r>
      <w:r w:rsidR="00B16D89">
        <w:t xml:space="preserve"> and practical</w:t>
      </w:r>
      <w:r>
        <w:t xml:space="preserve"> tests</w:t>
      </w:r>
    </w:p>
    <w:p w14:paraId="07A06470" w14:textId="7EA9D441" w:rsidR="00C93A39" w:rsidRDefault="00C93A39" w:rsidP="003A6391">
      <w:r>
        <w:t>Stage 3 – Interview and presentation</w:t>
      </w:r>
    </w:p>
    <w:p w14:paraId="5440C509" w14:textId="15CFC1CD" w:rsidR="00C93A39" w:rsidRDefault="00C93A39" w:rsidP="003A6391">
      <w:r>
        <w:t>Stage 4 – Medical</w:t>
      </w:r>
    </w:p>
    <w:p w14:paraId="767D833A" w14:textId="499D74C3" w:rsidR="00C93A39" w:rsidRDefault="00C93A39" w:rsidP="003A6391">
      <w:r>
        <w:t xml:space="preserve">Stage 5 – References and baseline check </w:t>
      </w:r>
    </w:p>
    <w:p w14:paraId="389542BE" w14:textId="512E4E10" w:rsidR="00C93A39" w:rsidRDefault="00C93A39" w:rsidP="003A6391"/>
    <w:p w14:paraId="787589E2" w14:textId="5037ADA5" w:rsidR="00C93A39" w:rsidRDefault="00C93A39" w:rsidP="003A6391"/>
    <w:p w14:paraId="030D673D" w14:textId="343E4FE6" w:rsidR="00C93A39" w:rsidRDefault="00C93A39" w:rsidP="003A6391"/>
    <w:p w14:paraId="558C01FF" w14:textId="77358380" w:rsidR="00C93A39" w:rsidRDefault="00C93A39" w:rsidP="003A6391"/>
    <w:p w14:paraId="5B02CCF8" w14:textId="6CB02942" w:rsidR="00C93A39" w:rsidRDefault="00C93A39" w:rsidP="003A6391"/>
    <w:p w14:paraId="3D2BBC5E" w14:textId="51E6317F" w:rsidR="00C93A39" w:rsidRDefault="00C93A39" w:rsidP="003A6391"/>
    <w:p w14:paraId="0705BCB1" w14:textId="022486D4" w:rsidR="00C93A39" w:rsidRDefault="00C93A39" w:rsidP="003A6391"/>
    <w:p w14:paraId="4E553327" w14:textId="35984B98" w:rsidR="00C93A39" w:rsidRDefault="00C93A39" w:rsidP="003A6391"/>
    <w:p w14:paraId="2E98CA54" w14:textId="69B06CB1" w:rsidR="00C93A39" w:rsidRDefault="00C93A39" w:rsidP="003A6391"/>
    <w:p w14:paraId="53B4975C" w14:textId="521F7917" w:rsidR="00C93A39" w:rsidRDefault="00C93A39" w:rsidP="003A6391"/>
    <w:p w14:paraId="1C754AF0" w14:textId="5AC89C06" w:rsidR="00C93A39" w:rsidRDefault="00C93A39" w:rsidP="003A6391"/>
    <w:p w14:paraId="5D166CEB" w14:textId="405D4BF0" w:rsidR="00C93A39" w:rsidRDefault="00C93A39" w:rsidP="003A6391"/>
    <w:p w14:paraId="5637047D" w14:textId="17B40222" w:rsidR="00C93A39" w:rsidRDefault="00C93A39" w:rsidP="003A6391"/>
    <w:p w14:paraId="6FC29A35" w14:textId="0A82D299" w:rsidR="00C93A39" w:rsidRDefault="00C93A39" w:rsidP="003A6391"/>
    <w:p w14:paraId="57D5EDC1" w14:textId="450EEB77" w:rsidR="00C93A39" w:rsidRDefault="00C93A39" w:rsidP="003A6391"/>
    <w:p w14:paraId="686C12B7" w14:textId="5820AAC8" w:rsidR="00C93A39" w:rsidRPr="00054E91" w:rsidRDefault="00C93A39" w:rsidP="003A6391">
      <w:pPr>
        <w:spacing w:line="360" w:lineRule="auto"/>
        <w:rPr>
          <w:b/>
          <w:bCs/>
          <w:sz w:val="28"/>
          <w:szCs w:val="28"/>
        </w:rPr>
      </w:pPr>
      <w:r w:rsidRPr="00054E91">
        <w:rPr>
          <w:b/>
          <w:bCs/>
          <w:sz w:val="28"/>
          <w:szCs w:val="28"/>
        </w:rPr>
        <w:lastRenderedPageBreak/>
        <w:t>Introduction</w:t>
      </w:r>
    </w:p>
    <w:p w14:paraId="5A2D2FB4" w14:textId="7E109966" w:rsidR="00C93A39" w:rsidRPr="00B16D89" w:rsidRDefault="00C93A39" w:rsidP="003A6391">
      <w:pPr>
        <w:spacing w:after="0" w:line="360" w:lineRule="auto"/>
        <w:rPr>
          <w:vanish/>
          <w:specVanish/>
        </w:rPr>
      </w:pPr>
      <w:r>
        <w:t>County Durham and Darlington Fire and Rescue Service (CDDFRS) is pleased to invite applications for apprentice fire control operators to join us in this challenging and highly rewarding career.  Our communities’ value the services we offer and need to feel confident in the highly skilled teams we have in handling emergency calls.  We are continually improving how we operat</w:t>
      </w:r>
      <w:r w:rsidR="0034797B">
        <w:t>e</w:t>
      </w:r>
      <w:r>
        <w:t>, whilst maintaining the highest standards.</w:t>
      </w:r>
    </w:p>
    <w:p w14:paraId="747544B6" w14:textId="3A9EBF84" w:rsidR="00C93A39" w:rsidRDefault="00B16D89" w:rsidP="003A6391">
      <w:pPr>
        <w:spacing w:after="0" w:line="360" w:lineRule="auto"/>
      </w:pPr>
      <w:r>
        <w:t xml:space="preserve"> </w:t>
      </w:r>
    </w:p>
    <w:p w14:paraId="2F42F18B" w14:textId="2AFA8B68" w:rsidR="00C93A39" w:rsidRDefault="00C93A39" w:rsidP="003A6391">
      <w:pPr>
        <w:spacing w:after="0" w:line="360" w:lineRule="auto"/>
      </w:pPr>
      <w:r>
        <w:t>If you feel that you have what it takes, we invite you to join our recruitment process.</w:t>
      </w:r>
    </w:p>
    <w:p w14:paraId="68C2E135" w14:textId="17469296" w:rsidR="00C93A39" w:rsidRDefault="00C93A39" w:rsidP="003A6391">
      <w:pPr>
        <w:spacing w:after="0" w:line="360" w:lineRule="auto"/>
      </w:pPr>
    </w:p>
    <w:p w14:paraId="0972404A" w14:textId="4FC4D33B" w:rsidR="00C93A39" w:rsidRDefault="00C93A39" w:rsidP="003A6391">
      <w:pPr>
        <w:spacing w:after="0" w:line="360" w:lineRule="auto"/>
      </w:pPr>
      <w:r>
        <w:t>This document has been written to provide you with details of each stage of the recruitment process.  It is important that you are aware of how you will be assessed and what to expect at each stage.</w:t>
      </w:r>
    </w:p>
    <w:p w14:paraId="4CE8660F" w14:textId="0AA02F4F" w:rsidR="00C93A39" w:rsidRDefault="00C93A39" w:rsidP="003A6391">
      <w:pPr>
        <w:spacing w:after="0" w:line="360" w:lineRule="auto"/>
      </w:pPr>
    </w:p>
    <w:p w14:paraId="3E43A5B8" w14:textId="520B4D85" w:rsidR="00C93A39" w:rsidRPr="00C93A39" w:rsidRDefault="00C93A39" w:rsidP="003A6391">
      <w:pPr>
        <w:spacing w:after="0" w:line="360" w:lineRule="auto"/>
        <w:rPr>
          <w:b/>
          <w:bCs/>
        </w:rPr>
      </w:pPr>
      <w:r w:rsidRPr="00C93A39">
        <w:rPr>
          <w:b/>
          <w:bCs/>
        </w:rPr>
        <w:t>All details that you need to apply are provided in this document.</w:t>
      </w:r>
    </w:p>
    <w:p w14:paraId="16A9D085" w14:textId="0BB149B3" w:rsidR="00C93A39" w:rsidRDefault="00C93A39" w:rsidP="003A6391">
      <w:pPr>
        <w:spacing w:after="0" w:line="360" w:lineRule="auto"/>
      </w:pPr>
    </w:p>
    <w:p w14:paraId="2B65012A" w14:textId="635B9FF8" w:rsidR="00C93A39" w:rsidRDefault="00C93A39" w:rsidP="003A6391">
      <w:pPr>
        <w:spacing w:after="0" w:line="360" w:lineRule="auto"/>
      </w:pPr>
      <w:r>
        <w:t>If you have any queries prior to the recruitment process, please email:</w:t>
      </w:r>
    </w:p>
    <w:p w14:paraId="4D14E9D9" w14:textId="27EE4137" w:rsidR="00C93A39" w:rsidRDefault="00E37175" w:rsidP="003A6391">
      <w:pPr>
        <w:spacing w:after="0" w:line="360" w:lineRule="auto"/>
      </w:pPr>
      <w:hyperlink r:id="rId11" w:history="1">
        <w:r w:rsidR="00E35340" w:rsidRPr="00E1070D">
          <w:rPr>
            <w:rStyle w:val="Hyperlink"/>
          </w:rPr>
          <w:t>ldarling@ddfire.gov.uk</w:t>
        </w:r>
      </w:hyperlink>
    </w:p>
    <w:p w14:paraId="4A962EA6" w14:textId="7E886833" w:rsidR="00C93A39" w:rsidRDefault="00C93A39" w:rsidP="003A6391">
      <w:pPr>
        <w:spacing w:after="0" w:line="360" w:lineRule="auto"/>
      </w:pPr>
    </w:p>
    <w:p w14:paraId="52125AD2" w14:textId="25331284" w:rsidR="00C93A39" w:rsidRDefault="00C93A39" w:rsidP="003A6391">
      <w:pPr>
        <w:spacing w:after="0" w:line="360" w:lineRule="auto"/>
      </w:pPr>
    </w:p>
    <w:p w14:paraId="335A1ED5" w14:textId="77777777" w:rsidR="00C93A39" w:rsidRDefault="00C93A39" w:rsidP="003A6391">
      <w:pPr>
        <w:spacing w:after="0" w:line="360" w:lineRule="auto"/>
      </w:pPr>
    </w:p>
    <w:p w14:paraId="73948E6C" w14:textId="77777777" w:rsidR="00C93A39" w:rsidRDefault="00C93A39" w:rsidP="003A6391"/>
    <w:p w14:paraId="278A883B" w14:textId="235D92CB" w:rsidR="00C93A39" w:rsidRDefault="00C93A39" w:rsidP="003A6391"/>
    <w:p w14:paraId="57D53F2D" w14:textId="2AE57B7D" w:rsidR="00C93A39" w:rsidRDefault="00C93A39" w:rsidP="003A6391"/>
    <w:p w14:paraId="40BF3198" w14:textId="01DE5D21" w:rsidR="00C93A39" w:rsidRDefault="00C93A39" w:rsidP="003A6391"/>
    <w:p w14:paraId="4AA76459" w14:textId="12C18E5E" w:rsidR="00C93A39" w:rsidRDefault="00C93A39" w:rsidP="003A6391"/>
    <w:p w14:paraId="267F6313" w14:textId="000888DA" w:rsidR="00C93A39" w:rsidRDefault="00C93A39" w:rsidP="003A6391"/>
    <w:p w14:paraId="6276C878" w14:textId="01F5830F" w:rsidR="00C93A39" w:rsidRDefault="00C93A39" w:rsidP="003A6391"/>
    <w:p w14:paraId="42B180EF" w14:textId="2EAC2A4B" w:rsidR="00C93A39" w:rsidRDefault="00C93A39" w:rsidP="003A6391"/>
    <w:p w14:paraId="1DDF4515" w14:textId="1969F532" w:rsidR="00C93A39" w:rsidRDefault="00C93A39" w:rsidP="003A6391"/>
    <w:p w14:paraId="10F04C58" w14:textId="224FCBD0" w:rsidR="00C93A39" w:rsidRDefault="00C93A39" w:rsidP="003A6391"/>
    <w:p w14:paraId="6A4AADEC" w14:textId="77777777" w:rsidR="00054E91" w:rsidRDefault="00054E91" w:rsidP="003A6391"/>
    <w:p w14:paraId="6834BD7A" w14:textId="77777777" w:rsidR="00054E91" w:rsidRDefault="00054E91" w:rsidP="003A6391">
      <w:pPr>
        <w:spacing w:line="360" w:lineRule="auto"/>
        <w:rPr>
          <w:b/>
          <w:bCs/>
        </w:rPr>
      </w:pPr>
    </w:p>
    <w:p w14:paraId="048AB6BD" w14:textId="5D282588" w:rsidR="00C93A39" w:rsidRPr="00C93A39" w:rsidRDefault="00C93A39" w:rsidP="003A6391">
      <w:pPr>
        <w:spacing w:line="360" w:lineRule="auto"/>
        <w:rPr>
          <w:sz w:val="28"/>
          <w:szCs w:val="28"/>
        </w:rPr>
      </w:pPr>
      <w:r w:rsidRPr="00C93A39">
        <w:rPr>
          <w:b/>
          <w:bCs/>
          <w:sz w:val="28"/>
          <w:szCs w:val="28"/>
        </w:rPr>
        <w:lastRenderedPageBreak/>
        <w:t xml:space="preserve">Our area </w:t>
      </w:r>
    </w:p>
    <w:p w14:paraId="589126E8" w14:textId="240EBAB6" w:rsidR="00C93A39" w:rsidRDefault="00C93A39" w:rsidP="003A6391">
      <w:pPr>
        <w:spacing w:after="0" w:line="360" w:lineRule="auto"/>
      </w:pPr>
      <w:r w:rsidRPr="00C93A39">
        <w:t xml:space="preserve">CDDFRS provides a fire and rescue service from 15 strategically placed fire stations managed via two divisions, north and south. The fire stations are staffed by either wholetime firefighters, part-time ('on-call' previously termed retained) firefighters or a combination of both. </w:t>
      </w:r>
    </w:p>
    <w:p w14:paraId="641D9734" w14:textId="77777777" w:rsidR="00DB4B9A" w:rsidRPr="00C93A39" w:rsidRDefault="00DB4B9A" w:rsidP="003A6391">
      <w:pPr>
        <w:spacing w:after="0" w:line="360" w:lineRule="auto"/>
      </w:pPr>
    </w:p>
    <w:p w14:paraId="538E7F9A" w14:textId="5E3EA3D8" w:rsidR="00C93A39" w:rsidRDefault="00C93A39" w:rsidP="003A6391">
      <w:pPr>
        <w:spacing w:after="0" w:line="360" w:lineRule="auto"/>
      </w:pPr>
      <w:r w:rsidRPr="00C93A39">
        <w:t xml:space="preserve">Placing our operational, community and fire safety staff in local areas enables us to provide a more integrated, cohesive, and focused approach to addressing local risks, as well as improving access to services and advice for local residents and members of our business community. </w:t>
      </w:r>
    </w:p>
    <w:p w14:paraId="24207C46" w14:textId="77777777" w:rsidR="00DB4B9A" w:rsidRPr="00C93A39" w:rsidRDefault="00DB4B9A" w:rsidP="003A6391">
      <w:pPr>
        <w:spacing w:after="0" w:line="360" w:lineRule="auto"/>
      </w:pPr>
    </w:p>
    <w:p w14:paraId="34834423" w14:textId="41FFD3FC" w:rsidR="00C93A39" w:rsidRDefault="00C93A39" w:rsidP="003A6391">
      <w:pPr>
        <w:spacing w:after="0" w:line="360" w:lineRule="auto"/>
      </w:pPr>
      <w:r w:rsidRPr="00C93A39">
        <w:t xml:space="preserve">The map below shows where the stations are located throughout the service area. </w:t>
      </w:r>
    </w:p>
    <w:p w14:paraId="0E74533A" w14:textId="1FA98208" w:rsidR="00DB4B9A" w:rsidRDefault="00DB4B9A" w:rsidP="003A6391">
      <w:pPr>
        <w:spacing w:after="0" w:line="360" w:lineRule="auto"/>
      </w:pPr>
    </w:p>
    <w:p w14:paraId="44EE3BF5" w14:textId="56043BDD" w:rsidR="00DB4B9A" w:rsidRPr="00884026" w:rsidRDefault="00DB4B9A" w:rsidP="003A6391">
      <w:pPr>
        <w:spacing w:after="0" w:line="360" w:lineRule="auto"/>
        <w:rPr>
          <w:szCs w:val="24"/>
        </w:rPr>
      </w:pPr>
      <w:r w:rsidRPr="00884026">
        <w:rPr>
          <w:szCs w:val="24"/>
        </w:rPr>
        <w:t>Thirteen of our stations provide on-call cover.</w:t>
      </w:r>
    </w:p>
    <w:p w14:paraId="7B7977E8" w14:textId="7DF9EB53" w:rsidR="00DB4B9A" w:rsidRDefault="00DB4B9A" w:rsidP="003A6391">
      <w:pPr>
        <w:spacing w:after="0" w:line="360" w:lineRule="auto"/>
        <w:rPr>
          <w:sz w:val="23"/>
          <w:szCs w:val="23"/>
        </w:rPr>
      </w:pPr>
    </w:p>
    <w:p w14:paraId="77C5CCA7" w14:textId="1743A2C7" w:rsidR="00DB4B9A" w:rsidRDefault="00DB4B9A" w:rsidP="003A6391">
      <w:pPr>
        <w:spacing w:after="0" w:line="360" w:lineRule="auto"/>
        <w:rPr>
          <w:sz w:val="23"/>
          <w:szCs w:val="23"/>
        </w:rPr>
      </w:pPr>
      <w:r>
        <w:rPr>
          <w:noProof/>
        </w:rPr>
        <w:drawing>
          <wp:inline distT="0" distB="0" distL="0" distR="0" wp14:anchorId="18C86CCF" wp14:editId="32ADFC98">
            <wp:extent cx="5731510" cy="4494144"/>
            <wp:effectExtent l="0" t="0" r="254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4494144"/>
                    </a:xfrm>
                    <a:prstGeom prst="rect">
                      <a:avLst/>
                    </a:prstGeom>
                  </pic:spPr>
                </pic:pic>
              </a:graphicData>
            </a:graphic>
          </wp:inline>
        </w:drawing>
      </w:r>
    </w:p>
    <w:p w14:paraId="643B8634" w14:textId="5A9862EA" w:rsidR="00DB4B9A" w:rsidRDefault="00DB4B9A" w:rsidP="003A6391">
      <w:pPr>
        <w:spacing w:after="0" w:line="360" w:lineRule="auto"/>
        <w:rPr>
          <w:sz w:val="23"/>
          <w:szCs w:val="23"/>
        </w:rPr>
      </w:pPr>
    </w:p>
    <w:p w14:paraId="6DDACAB4" w14:textId="6C14CD6A" w:rsidR="00DB4B9A" w:rsidRDefault="00DB4B9A" w:rsidP="003A6391">
      <w:pPr>
        <w:spacing w:after="0" w:line="360" w:lineRule="auto"/>
        <w:rPr>
          <w:b/>
          <w:bCs/>
          <w:sz w:val="28"/>
          <w:szCs w:val="28"/>
        </w:rPr>
      </w:pPr>
      <w:r w:rsidRPr="003760DA">
        <w:rPr>
          <w:b/>
          <w:bCs/>
          <w:sz w:val="28"/>
          <w:szCs w:val="28"/>
        </w:rPr>
        <w:lastRenderedPageBreak/>
        <w:t>A</w:t>
      </w:r>
      <w:r w:rsidRPr="00DB4B9A">
        <w:rPr>
          <w:b/>
          <w:bCs/>
          <w:sz w:val="28"/>
          <w:szCs w:val="28"/>
        </w:rPr>
        <w:t xml:space="preserve">bout us </w:t>
      </w:r>
    </w:p>
    <w:p w14:paraId="75195EEE" w14:textId="77777777" w:rsidR="003760DA" w:rsidRPr="00DB4B9A" w:rsidRDefault="003760DA" w:rsidP="003A6391">
      <w:pPr>
        <w:spacing w:after="0" w:line="360" w:lineRule="auto"/>
        <w:rPr>
          <w:sz w:val="28"/>
          <w:szCs w:val="28"/>
        </w:rPr>
      </w:pPr>
    </w:p>
    <w:p w14:paraId="40DAF8E7" w14:textId="77777777" w:rsidR="00DB4B9A" w:rsidRDefault="00DB4B9A" w:rsidP="003A6391">
      <w:pPr>
        <w:spacing w:after="0" w:line="360" w:lineRule="auto"/>
      </w:pPr>
      <w:r w:rsidRPr="00DB4B9A">
        <w:t>CDDFRS are here to make the communities within our area a safer place to live, work and visit. We are governed by a separate statutory body known as the Combined Fire Authority. Our Service is accountable to the Combined Fire Authority which is comprised of locally elected councillors who are members of the authority.</w:t>
      </w:r>
    </w:p>
    <w:p w14:paraId="7D9F3CCB" w14:textId="6F08D4DC" w:rsidR="00DB4B9A" w:rsidRPr="00DB4B9A" w:rsidRDefault="00DB4B9A" w:rsidP="003A6391">
      <w:pPr>
        <w:spacing w:after="0" w:line="360" w:lineRule="auto"/>
      </w:pPr>
      <w:r w:rsidRPr="00DB4B9A">
        <w:t xml:space="preserve"> </w:t>
      </w:r>
    </w:p>
    <w:p w14:paraId="60EC3D0B" w14:textId="2B8B8EDC" w:rsidR="00DB4B9A" w:rsidRDefault="00DB4B9A" w:rsidP="003A6391">
      <w:pPr>
        <w:spacing w:after="0" w:line="360" w:lineRule="auto"/>
      </w:pPr>
      <w:r w:rsidRPr="00DB4B9A">
        <w:t xml:space="preserve">County Durham and Darlington Fire Authority is responsible for the fire and rescue service across the two unitary authority areas of County Durham and the borough of Darlington, serving a population of over 620,000 people spread over almost 2,460 square kilometres. </w:t>
      </w:r>
    </w:p>
    <w:p w14:paraId="23F458B4" w14:textId="77777777" w:rsidR="00DB4B9A" w:rsidRPr="00DB4B9A" w:rsidRDefault="00DB4B9A" w:rsidP="003A6391">
      <w:pPr>
        <w:spacing w:after="0" w:line="360" w:lineRule="auto"/>
      </w:pPr>
    </w:p>
    <w:p w14:paraId="61EEAE3A" w14:textId="6FFBAF81" w:rsidR="00DB4B9A" w:rsidRDefault="00DB4B9A" w:rsidP="003A6391">
      <w:pPr>
        <w:spacing w:after="0" w:line="360" w:lineRule="auto"/>
      </w:pPr>
      <w:r w:rsidRPr="00DB4B9A">
        <w:t xml:space="preserve">Fire cover is provided 24-hours a day, every day of the year. </w:t>
      </w:r>
    </w:p>
    <w:p w14:paraId="2588D7F5" w14:textId="77777777" w:rsidR="00DB4B9A" w:rsidRPr="00DB4B9A" w:rsidRDefault="00DB4B9A" w:rsidP="003A6391">
      <w:pPr>
        <w:spacing w:after="0" w:line="360" w:lineRule="auto"/>
      </w:pPr>
    </w:p>
    <w:p w14:paraId="3E5DA968" w14:textId="75ED7CDC" w:rsidR="00DB4B9A" w:rsidRDefault="00DB4B9A" w:rsidP="003A6391">
      <w:pPr>
        <w:spacing w:after="0" w:line="360" w:lineRule="auto"/>
      </w:pPr>
      <w:r w:rsidRPr="00DB4B9A">
        <w:t xml:space="preserve">All 999 calls are received by our </w:t>
      </w:r>
      <w:r w:rsidR="00C45CD4">
        <w:t xml:space="preserve">fire </w:t>
      </w:r>
      <w:r w:rsidRPr="00DB4B9A">
        <w:t>control room at Service Headquarters at Belmont. Fire appliances are then mobilised from 15 fire stations across the Service area. All front-line fire appliances are equipped with state-of-the-art rescue equipment and there is also a fleet of specialist appliances, which are used during road traffic collisions, water rescues and other specialist rescues. Firefighters are trained and ready to respond to a range of emergencies, not just fire. These include road, rail or air crashes, flood, animal rescues, chemical spills and even terrorist atta</w:t>
      </w:r>
      <w:r>
        <w:t>ck.</w:t>
      </w:r>
      <w:r w:rsidR="001A1399">
        <w:t xml:space="preserve">  Fire control operators are trained to deal with</w:t>
      </w:r>
      <w:r w:rsidR="00B10D08">
        <w:t xml:space="preserve"> the handling and mobilising to the range of emergencies we attend. </w:t>
      </w:r>
    </w:p>
    <w:p w14:paraId="663317DB" w14:textId="512720C6" w:rsidR="00DB4B9A" w:rsidRDefault="00DB4B9A" w:rsidP="003A6391">
      <w:pPr>
        <w:spacing w:after="0" w:line="360" w:lineRule="auto"/>
      </w:pPr>
    </w:p>
    <w:p w14:paraId="65211B34" w14:textId="421D7A79" w:rsidR="00DB4B9A" w:rsidRDefault="00DB4B9A" w:rsidP="003A6391">
      <w:pPr>
        <w:spacing w:after="0" w:line="360" w:lineRule="auto"/>
      </w:pPr>
    </w:p>
    <w:p w14:paraId="7FF052F6" w14:textId="41ABB3DC" w:rsidR="00DB4B9A" w:rsidRDefault="00DB4B9A" w:rsidP="003A6391">
      <w:pPr>
        <w:spacing w:after="0" w:line="360" w:lineRule="auto"/>
      </w:pPr>
    </w:p>
    <w:p w14:paraId="731FC893" w14:textId="255E9E73" w:rsidR="00DB4B9A" w:rsidRDefault="00DB4B9A" w:rsidP="003A6391">
      <w:pPr>
        <w:spacing w:after="0" w:line="360" w:lineRule="auto"/>
      </w:pPr>
    </w:p>
    <w:p w14:paraId="39F15CBF" w14:textId="7B7FE359" w:rsidR="00DB4B9A" w:rsidRDefault="00DB4B9A" w:rsidP="003A6391">
      <w:pPr>
        <w:spacing w:after="0" w:line="360" w:lineRule="auto"/>
      </w:pPr>
    </w:p>
    <w:p w14:paraId="7441D6F9" w14:textId="1CE10239" w:rsidR="00DB4B9A" w:rsidRDefault="00DB4B9A" w:rsidP="003A6391">
      <w:pPr>
        <w:spacing w:after="0" w:line="360" w:lineRule="auto"/>
      </w:pPr>
    </w:p>
    <w:p w14:paraId="7F1F109B" w14:textId="65CD0A95" w:rsidR="00DB4B9A" w:rsidRDefault="00DB4B9A" w:rsidP="003A6391">
      <w:pPr>
        <w:spacing w:after="0" w:line="360" w:lineRule="auto"/>
      </w:pPr>
    </w:p>
    <w:p w14:paraId="061BF523" w14:textId="7997EE9E" w:rsidR="00DB4B9A" w:rsidRDefault="00DB4B9A" w:rsidP="003A6391">
      <w:pPr>
        <w:spacing w:after="0" w:line="360" w:lineRule="auto"/>
      </w:pPr>
    </w:p>
    <w:p w14:paraId="54AA185C" w14:textId="1C757018" w:rsidR="00DB4B9A" w:rsidRDefault="00DB4B9A" w:rsidP="003A6391">
      <w:pPr>
        <w:spacing w:after="0" w:line="360" w:lineRule="auto"/>
      </w:pPr>
    </w:p>
    <w:p w14:paraId="605A070F" w14:textId="78CDA915" w:rsidR="00DB4B9A" w:rsidRDefault="00DB4B9A" w:rsidP="003A6391">
      <w:pPr>
        <w:spacing w:after="0" w:line="360" w:lineRule="auto"/>
      </w:pPr>
    </w:p>
    <w:p w14:paraId="0C393E5F" w14:textId="75F9A6D2" w:rsidR="00DB4B9A" w:rsidRDefault="00DB4B9A" w:rsidP="003A6391">
      <w:pPr>
        <w:spacing w:after="0" w:line="360" w:lineRule="auto"/>
        <w:rPr>
          <w:b/>
          <w:bCs/>
          <w:sz w:val="28"/>
          <w:szCs w:val="28"/>
        </w:rPr>
      </w:pPr>
      <w:r w:rsidRPr="00320B19">
        <w:rPr>
          <w:b/>
          <w:bCs/>
          <w:sz w:val="28"/>
          <w:szCs w:val="28"/>
        </w:rPr>
        <w:lastRenderedPageBreak/>
        <w:t>Could you be a</w:t>
      </w:r>
      <w:r w:rsidR="00C45CD4">
        <w:rPr>
          <w:b/>
          <w:bCs/>
          <w:sz w:val="28"/>
          <w:szCs w:val="28"/>
        </w:rPr>
        <w:t>n apprentice</w:t>
      </w:r>
      <w:r w:rsidRPr="00320B19">
        <w:rPr>
          <w:b/>
          <w:bCs/>
          <w:sz w:val="28"/>
          <w:szCs w:val="28"/>
        </w:rPr>
        <w:t xml:space="preserve"> fire control operator?</w:t>
      </w:r>
    </w:p>
    <w:p w14:paraId="604B1C23" w14:textId="77777777" w:rsidR="00320B19" w:rsidRPr="00320B19" w:rsidRDefault="00320B19" w:rsidP="003A6391">
      <w:pPr>
        <w:spacing w:after="0" w:line="360" w:lineRule="auto"/>
        <w:rPr>
          <w:b/>
          <w:bCs/>
          <w:sz w:val="28"/>
          <w:szCs w:val="28"/>
        </w:rPr>
      </w:pPr>
    </w:p>
    <w:p w14:paraId="2646DEF2" w14:textId="374AFCED" w:rsidR="00DB4B9A" w:rsidRDefault="00DB4B9A" w:rsidP="003A6391">
      <w:pPr>
        <w:spacing w:after="0" w:line="360" w:lineRule="auto"/>
        <w:rPr>
          <w:szCs w:val="24"/>
        </w:rPr>
      </w:pPr>
      <w:r>
        <w:rPr>
          <w:szCs w:val="24"/>
        </w:rPr>
        <w:t>You must be aged 18 or over at the time of appointment.</w:t>
      </w:r>
    </w:p>
    <w:p w14:paraId="52D5CE70" w14:textId="77777777" w:rsidR="00A7707E" w:rsidRDefault="00A7707E" w:rsidP="003A6391">
      <w:pPr>
        <w:spacing w:after="0" w:line="360" w:lineRule="auto"/>
        <w:rPr>
          <w:szCs w:val="24"/>
        </w:rPr>
      </w:pPr>
    </w:p>
    <w:p w14:paraId="45533EBC" w14:textId="42468E5E" w:rsidR="00DB4B9A" w:rsidRDefault="00DB4B9A" w:rsidP="003A6391">
      <w:pPr>
        <w:spacing w:after="0" w:line="360" w:lineRule="auto"/>
        <w:rPr>
          <w:szCs w:val="24"/>
        </w:rPr>
      </w:pPr>
      <w:r>
        <w:rPr>
          <w:szCs w:val="24"/>
        </w:rPr>
        <w:t>The programme has a tailored and structured design covering apprentice</w:t>
      </w:r>
      <w:r w:rsidR="00DA2F47">
        <w:rPr>
          <w:szCs w:val="24"/>
        </w:rPr>
        <w:t>ship standard</w:t>
      </w:r>
      <w:r>
        <w:rPr>
          <w:szCs w:val="24"/>
        </w:rPr>
        <w:t xml:space="preserve"> </w:t>
      </w:r>
      <w:r w:rsidR="00DA2F47">
        <w:rPr>
          <w:szCs w:val="24"/>
        </w:rPr>
        <w:t>E</w:t>
      </w:r>
      <w:r>
        <w:rPr>
          <w:szCs w:val="24"/>
        </w:rPr>
        <w:t xml:space="preserve">mergency </w:t>
      </w:r>
      <w:r w:rsidR="00DA2F47">
        <w:rPr>
          <w:szCs w:val="24"/>
        </w:rPr>
        <w:t>Contact H</w:t>
      </w:r>
      <w:r>
        <w:rPr>
          <w:szCs w:val="24"/>
        </w:rPr>
        <w:t xml:space="preserve">andling </w:t>
      </w:r>
      <w:r w:rsidR="00DA2F47">
        <w:rPr>
          <w:szCs w:val="24"/>
        </w:rPr>
        <w:t xml:space="preserve">Level 3 </w:t>
      </w:r>
      <w:r>
        <w:rPr>
          <w:szCs w:val="24"/>
        </w:rPr>
        <w:t xml:space="preserve">and Firefighter (Control) </w:t>
      </w:r>
      <w:r w:rsidR="00DA2F47">
        <w:rPr>
          <w:szCs w:val="24"/>
        </w:rPr>
        <w:t xml:space="preserve">National </w:t>
      </w:r>
      <w:r w:rsidR="00320B19">
        <w:rPr>
          <w:szCs w:val="24"/>
        </w:rPr>
        <w:t>Occupational S</w:t>
      </w:r>
      <w:r>
        <w:rPr>
          <w:szCs w:val="24"/>
        </w:rPr>
        <w:t xml:space="preserve">tandards. </w:t>
      </w:r>
    </w:p>
    <w:p w14:paraId="374218F3" w14:textId="7DC3FB97" w:rsidR="00DB4B9A" w:rsidRDefault="00DB4B9A" w:rsidP="003A6391">
      <w:pPr>
        <w:spacing w:after="0" w:line="360" w:lineRule="auto"/>
        <w:rPr>
          <w:szCs w:val="24"/>
        </w:rPr>
      </w:pPr>
    </w:p>
    <w:p w14:paraId="32C95FEE" w14:textId="19313C2C" w:rsidR="006D44CF" w:rsidRPr="006D44CF" w:rsidRDefault="006D44CF" w:rsidP="003A6391">
      <w:pPr>
        <w:spacing w:after="0" w:line="360" w:lineRule="auto"/>
        <w:rPr>
          <w:szCs w:val="24"/>
        </w:rPr>
      </w:pPr>
      <w:r w:rsidRPr="006D44CF">
        <w:rPr>
          <w:szCs w:val="24"/>
        </w:rPr>
        <w:t xml:space="preserve">The Command and Control Centre is responsible for handling all emergency calls, determining correct resources, </w:t>
      </w:r>
      <w:r w:rsidR="00061A99" w:rsidRPr="006D44CF">
        <w:rPr>
          <w:szCs w:val="24"/>
        </w:rPr>
        <w:t>mobilising,</w:t>
      </w:r>
      <w:r w:rsidRPr="006D44CF">
        <w:rPr>
          <w:szCs w:val="24"/>
        </w:rPr>
        <w:t xml:space="preserve"> and responding to requests for assistance from operational crews. In addition, it is responsible for maintaining operational cover to ensure fire appliances are always strategically deployed in response to our service standards.</w:t>
      </w:r>
    </w:p>
    <w:p w14:paraId="7271FB4F" w14:textId="77777777" w:rsidR="006D44CF" w:rsidRPr="006D44CF" w:rsidRDefault="006D44CF" w:rsidP="003A6391">
      <w:pPr>
        <w:spacing w:after="0" w:line="360" w:lineRule="auto"/>
        <w:rPr>
          <w:szCs w:val="24"/>
        </w:rPr>
      </w:pPr>
    </w:p>
    <w:p w14:paraId="19C2FB57" w14:textId="77777777" w:rsidR="006D44CF" w:rsidRPr="006D44CF" w:rsidRDefault="006D44CF" w:rsidP="003A6391">
      <w:pPr>
        <w:spacing w:after="0" w:line="360" w:lineRule="auto"/>
        <w:rPr>
          <w:szCs w:val="24"/>
        </w:rPr>
      </w:pPr>
      <w:r w:rsidRPr="006D44CF">
        <w:rPr>
          <w:szCs w:val="24"/>
        </w:rPr>
        <w:t>Fire Control Operators in the Command and Control Centre handle almost 15,000 emergency 999 calls per year: ensuring that crews, officers, fire engines and equipment are dispatched to where they're needed.</w:t>
      </w:r>
      <w:r w:rsidRPr="006D44CF">
        <w:rPr>
          <w:szCs w:val="24"/>
        </w:rPr>
        <w:br/>
        <w:t> </w:t>
      </w:r>
      <w:r w:rsidRPr="006D44CF">
        <w:rPr>
          <w:szCs w:val="24"/>
        </w:rPr>
        <w:br/>
        <w:t>Fire Control Operators need to be effective, confident communicators, remaining calm under pressure.  These skills are particularly important when trying to extract vital information from often very distraught callers, about the severity of incidents and more importantly their location within County Durham and Darlington, then communicating this information to firefighters.</w:t>
      </w:r>
      <w:r w:rsidRPr="006D44CF">
        <w:rPr>
          <w:szCs w:val="24"/>
        </w:rPr>
        <w:br/>
        <w:t> </w:t>
      </w:r>
      <w:r w:rsidRPr="006D44CF">
        <w:rPr>
          <w:szCs w:val="24"/>
        </w:rPr>
        <w:br/>
        <w:t>Fire Control Operators stay on the phone, assessing the risks posed to the caller and giving fire survival advice in what can be very stressful, life-threatening situations.</w:t>
      </w:r>
      <w:r w:rsidRPr="006D44CF">
        <w:rPr>
          <w:szCs w:val="24"/>
        </w:rPr>
        <w:br/>
        <w:t> </w:t>
      </w:r>
      <w:r w:rsidRPr="006D44CF">
        <w:rPr>
          <w:szCs w:val="24"/>
        </w:rPr>
        <w:br/>
        <w:t>They also perform a vital role, communicating between crews attending incidents and other emergency services and authorities who need to attend - such as the Environment Agency, if for example, chemicals are involved that can pose a threat to people, property or the environment.</w:t>
      </w:r>
      <w:r w:rsidRPr="006D44CF">
        <w:rPr>
          <w:szCs w:val="24"/>
        </w:rPr>
        <w:br/>
        <w:t> </w:t>
      </w:r>
      <w:r w:rsidRPr="006D44CF">
        <w:rPr>
          <w:szCs w:val="24"/>
        </w:rPr>
        <w:br/>
        <w:t xml:space="preserve">They are encouraged to identify possible malicious false alarm calls. These are not </w:t>
      </w:r>
      <w:r w:rsidRPr="006D44CF">
        <w:rPr>
          <w:szCs w:val="24"/>
        </w:rPr>
        <w:lastRenderedPageBreak/>
        <w:t>just a nuisance; they can be life-threatening because crews attending these false alarms will be unavailable should a genuine incident occur at the same time.</w:t>
      </w:r>
    </w:p>
    <w:p w14:paraId="7EB64D88" w14:textId="77777777" w:rsidR="006D44CF" w:rsidRDefault="006D44CF" w:rsidP="003A6391">
      <w:pPr>
        <w:spacing w:after="0" w:line="360" w:lineRule="auto"/>
        <w:rPr>
          <w:szCs w:val="24"/>
        </w:rPr>
      </w:pPr>
    </w:p>
    <w:p w14:paraId="1ED2AC49" w14:textId="675D8518" w:rsidR="00DE4135" w:rsidRPr="00A7707E" w:rsidRDefault="00D07186" w:rsidP="003A6391">
      <w:pPr>
        <w:spacing w:after="0" w:line="360" w:lineRule="auto"/>
        <w:rPr>
          <w:rFonts w:ascii="Arial" w:hAnsi="Arial" w:cs="Arial"/>
          <w:b/>
          <w:bCs/>
          <w:sz w:val="28"/>
          <w:szCs w:val="28"/>
        </w:rPr>
      </w:pPr>
      <w:r w:rsidRPr="00A7707E">
        <w:rPr>
          <w:b/>
          <w:bCs/>
          <w:sz w:val="28"/>
          <w:szCs w:val="28"/>
        </w:rPr>
        <w:t>Pre-</w:t>
      </w:r>
      <w:r w:rsidRPr="00A7707E">
        <w:rPr>
          <w:rFonts w:ascii="Arial" w:hAnsi="Arial" w:cs="Arial"/>
          <w:b/>
          <w:bCs/>
          <w:sz w:val="28"/>
          <w:szCs w:val="28"/>
        </w:rPr>
        <w:t>application information</w:t>
      </w:r>
    </w:p>
    <w:p w14:paraId="09C7CBCE" w14:textId="77777777" w:rsidR="008F2C53" w:rsidRPr="00A7707E" w:rsidRDefault="008F2C53" w:rsidP="003A6391">
      <w:pPr>
        <w:spacing w:after="0" w:line="360" w:lineRule="auto"/>
        <w:rPr>
          <w:rFonts w:ascii="Arial" w:hAnsi="Arial" w:cs="Arial"/>
          <w:b/>
          <w:bCs/>
          <w:szCs w:val="24"/>
        </w:rPr>
      </w:pPr>
    </w:p>
    <w:p w14:paraId="14002B21" w14:textId="74E16969" w:rsidR="008F2C53" w:rsidRPr="00A7707E" w:rsidRDefault="00D07186" w:rsidP="003A6391">
      <w:pPr>
        <w:spacing w:after="0" w:line="360" w:lineRule="auto"/>
        <w:rPr>
          <w:rFonts w:ascii="Arial" w:hAnsi="Arial" w:cs="Arial"/>
          <w:b/>
          <w:bCs/>
          <w:szCs w:val="24"/>
        </w:rPr>
      </w:pPr>
      <w:r w:rsidRPr="00A7707E">
        <w:rPr>
          <w:rFonts w:ascii="Arial" w:hAnsi="Arial" w:cs="Arial"/>
          <w:b/>
          <w:bCs/>
          <w:szCs w:val="24"/>
        </w:rPr>
        <w:t>Age</w:t>
      </w:r>
    </w:p>
    <w:p w14:paraId="50006AFC" w14:textId="65833BB2" w:rsidR="00D07186" w:rsidRPr="00A7707E" w:rsidRDefault="00720E54" w:rsidP="003A6391">
      <w:pPr>
        <w:spacing w:after="0" w:line="360" w:lineRule="auto"/>
        <w:rPr>
          <w:rFonts w:ascii="Arial" w:hAnsi="Arial" w:cs="Arial"/>
          <w:szCs w:val="24"/>
        </w:rPr>
      </w:pPr>
      <w:r w:rsidRPr="00A7707E">
        <w:rPr>
          <w:rFonts w:ascii="Arial" w:hAnsi="Arial" w:cs="Arial"/>
          <w:szCs w:val="24"/>
        </w:rPr>
        <w:t>Applicants must be 18 years of age or over at the commencement of the programme. Your date of birth is verified as part of the process.</w:t>
      </w:r>
    </w:p>
    <w:p w14:paraId="76960A08" w14:textId="77777777" w:rsidR="008F2C53" w:rsidRPr="00A7707E" w:rsidRDefault="008F2C53" w:rsidP="003A6391">
      <w:pPr>
        <w:spacing w:after="0" w:line="360" w:lineRule="auto"/>
        <w:rPr>
          <w:rFonts w:ascii="Arial" w:hAnsi="Arial" w:cs="Arial"/>
          <w:szCs w:val="24"/>
        </w:rPr>
      </w:pPr>
    </w:p>
    <w:p w14:paraId="6509F031" w14:textId="750BC419" w:rsidR="009757A7" w:rsidRPr="00A7707E" w:rsidRDefault="009757A7" w:rsidP="003A6391">
      <w:pPr>
        <w:pStyle w:val="Default"/>
        <w:spacing w:line="360" w:lineRule="auto"/>
        <w:rPr>
          <w:b/>
          <w:bCs/>
        </w:rPr>
      </w:pPr>
      <w:r w:rsidRPr="00A7707E">
        <w:rPr>
          <w:b/>
          <w:bCs/>
        </w:rPr>
        <w:t xml:space="preserve">Work permit </w:t>
      </w:r>
    </w:p>
    <w:p w14:paraId="5F6EE233" w14:textId="77777777" w:rsidR="008F2C53" w:rsidRPr="00A7707E" w:rsidRDefault="008F2C53" w:rsidP="003A6391">
      <w:pPr>
        <w:pStyle w:val="Default"/>
        <w:spacing w:line="360" w:lineRule="auto"/>
      </w:pPr>
    </w:p>
    <w:p w14:paraId="495083BB" w14:textId="15F11BAB" w:rsidR="009757A7" w:rsidRPr="00A7707E" w:rsidRDefault="009757A7" w:rsidP="003A6391">
      <w:pPr>
        <w:pStyle w:val="Default"/>
        <w:spacing w:line="360" w:lineRule="auto"/>
      </w:pPr>
      <w:r w:rsidRPr="00A7707E">
        <w:t xml:space="preserve">As an employer, the Fire Authority is subject to the provisions of the Asylum and Immigration Act 1996. It could be guilty of committing a criminal offence if it employed someone who does not have permission to be in or to work in the United Kingdom. The Fire Authority reserves the right therefore to request relevant documentation from all those offered employment to satisfy its obligations in this respect. For more information, you may find the following immigration advice website useful: www.workpermit.com or www.ukba.homeoffice.gov.uk.  </w:t>
      </w:r>
    </w:p>
    <w:p w14:paraId="5DBF3614" w14:textId="77777777" w:rsidR="009757A7" w:rsidRPr="00A7707E" w:rsidRDefault="009757A7" w:rsidP="003A6391">
      <w:pPr>
        <w:pStyle w:val="Default"/>
        <w:spacing w:line="360" w:lineRule="auto"/>
      </w:pPr>
    </w:p>
    <w:p w14:paraId="30DA8768" w14:textId="3BE8A6C1" w:rsidR="009757A7" w:rsidRPr="00A7707E" w:rsidRDefault="009757A7" w:rsidP="003A6391">
      <w:pPr>
        <w:pStyle w:val="Default"/>
        <w:spacing w:line="360" w:lineRule="auto"/>
        <w:rPr>
          <w:b/>
          <w:bCs/>
        </w:rPr>
      </w:pPr>
      <w:r w:rsidRPr="00A7707E">
        <w:rPr>
          <w:b/>
          <w:bCs/>
        </w:rPr>
        <w:t xml:space="preserve">Identification </w:t>
      </w:r>
    </w:p>
    <w:p w14:paraId="675206FD" w14:textId="77777777" w:rsidR="008F2C53" w:rsidRPr="00A7707E" w:rsidRDefault="008F2C53" w:rsidP="003A6391">
      <w:pPr>
        <w:pStyle w:val="Default"/>
        <w:spacing w:line="360" w:lineRule="auto"/>
      </w:pPr>
    </w:p>
    <w:p w14:paraId="4A897EE4" w14:textId="0B8A77A2" w:rsidR="009757A7" w:rsidRPr="00A7707E" w:rsidRDefault="009757A7" w:rsidP="003A6391">
      <w:pPr>
        <w:pStyle w:val="Default"/>
        <w:spacing w:line="360" w:lineRule="auto"/>
      </w:pPr>
      <w:r w:rsidRPr="00A7707E">
        <w:t xml:space="preserve">As an employer, we need to ensure all prospective employees have the right to work in the United Kingdom. You will be asked to bring some form of photographic identification e.g., passport, driving license, any other relevant documentation, and a work permit if applicable with you at the interview stage of the recruitment process so your identification can be verified. Please visit www.ukba.homeoffice.gov.uk for more information on prevention of illegal working. </w:t>
      </w:r>
    </w:p>
    <w:p w14:paraId="5A1C3793" w14:textId="77777777" w:rsidR="009757A7" w:rsidRPr="00A7707E" w:rsidRDefault="009757A7" w:rsidP="003A6391">
      <w:pPr>
        <w:pStyle w:val="Default"/>
        <w:spacing w:line="360" w:lineRule="auto"/>
      </w:pPr>
    </w:p>
    <w:p w14:paraId="17D5D011" w14:textId="50E2FFAF" w:rsidR="009757A7" w:rsidRPr="00A7707E" w:rsidRDefault="009757A7" w:rsidP="003A6391">
      <w:pPr>
        <w:pStyle w:val="Default"/>
        <w:spacing w:line="360" w:lineRule="auto"/>
        <w:rPr>
          <w:b/>
          <w:bCs/>
        </w:rPr>
      </w:pPr>
      <w:r w:rsidRPr="00A7707E">
        <w:rPr>
          <w:b/>
          <w:bCs/>
        </w:rPr>
        <w:t xml:space="preserve">Driving </w:t>
      </w:r>
    </w:p>
    <w:p w14:paraId="2F77CC5E" w14:textId="77777777" w:rsidR="008F2C53" w:rsidRPr="00A7707E" w:rsidRDefault="008F2C53" w:rsidP="003A6391">
      <w:pPr>
        <w:pStyle w:val="Default"/>
        <w:spacing w:line="360" w:lineRule="auto"/>
      </w:pPr>
    </w:p>
    <w:p w14:paraId="009BCA7C" w14:textId="078CE550" w:rsidR="009757A7" w:rsidRPr="00A7707E" w:rsidRDefault="009757A7" w:rsidP="003A6391">
      <w:pPr>
        <w:pStyle w:val="Default"/>
        <w:spacing w:line="360" w:lineRule="auto"/>
      </w:pPr>
      <w:r w:rsidRPr="00A7707E">
        <w:t xml:space="preserve">If you hold a driving licence you must inform us if your licence is endorsed, giving details to the nature of the offence, offence code (e.g., CD10 driving without due care </w:t>
      </w:r>
      <w:r w:rsidRPr="00A7707E">
        <w:lastRenderedPageBreak/>
        <w:t xml:space="preserve">and attention) and give details of the penalty (e.g., £ fine and number of penalty points). If you have had to attend court, you need to give details of the outcome. </w:t>
      </w:r>
    </w:p>
    <w:p w14:paraId="4345D88C" w14:textId="21E80C4A" w:rsidR="009757A7" w:rsidRPr="00A7707E" w:rsidRDefault="009757A7" w:rsidP="003A6391">
      <w:pPr>
        <w:pStyle w:val="Default"/>
        <w:spacing w:line="360" w:lineRule="auto"/>
      </w:pPr>
    </w:p>
    <w:p w14:paraId="73B3B443" w14:textId="6DFC7B2D" w:rsidR="009757A7" w:rsidRPr="00A7707E" w:rsidRDefault="009757A7" w:rsidP="003A6391">
      <w:pPr>
        <w:pStyle w:val="Default"/>
        <w:spacing w:line="360" w:lineRule="auto"/>
        <w:rPr>
          <w:b/>
          <w:bCs/>
        </w:rPr>
      </w:pPr>
      <w:r w:rsidRPr="00A7707E">
        <w:rPr>
          <w:b/>
          <w:bCs/>
        </w:rPr>
        <w:t xml:space="preserve">Diversity monitoring </w:t>
      </w:r>
    </w:p>
    <w:p w14:paraId="0A0E4C5C" w14:textId="77777777" w:rsidR="00515F5B" w:rsidRPr="00A7707E" w:rsidRDefault="00515F5B" w:rsidP="003A6391">
      <w:pPr>
        <w:pStyle w:val="Default"/>
        <w:spacing w:line="360" w:lineRule="auto"/>
      </w:pPr>
    </w:p>
    <w:p w14:paraId="34C3A63E" w14:textId="154DDF25" w:rsidR="00D07186" w:rsidRPr="00A7707E" w:rsidRDefault="009757A7" w:rsidP="003A6391">
      <w:pPr>
        <w:pStyle w:val="Default"/>
        <w:spacing w:line="360" w:lineRule="auto"/>
      </w:pPr>
      <w:r w:rsidRPr="00A7707E">
        <w:t>This helps us ensure we are as accessible as possible to all groups in the community. The data is held in accordance with the General Data Protection Regulations (GDPR) and is not used to assist or make selection decisions. It will be used for statistical analysis only. You can find out about your rights and how we will protect your data in our “Universal Privacy Notice” which can be found on our webs</w:t>
      </w:r>
      <w:r w:rsidR="00161961" w:rsidRPr="00A7707E">
        <w:t>ite.</w:t>
      </w:r>
    </w:p>
    <w:p w14:paraId="6776430A" w14:textId="4925D03B" w:rsidR="00161961" w:rsidRPr="00A7707E" w:rsidRDefault="00161961" w:rsidP="003A6391">
      <w:pPr>
        <w:pStyle w:val="Default"/>
        <w:spacing w:line="360" w:lineRule="auto"/>
      </w:pPr>
    </w:p>
    <w:p w14:paraId="276C86B8" w14:textId="77777777" w:rsidR="00161961" w:rsidRPr="00A7707E" w:rsidRDefault="00161961" w:rsidP="003A6391">
      <w:pPr>
        <w:pStyle w:val="Default"/>
        <w:rPr>
          <w:b/>
          <w:bCs/>
        </w:rPr>
      </w:pPr>
    </w:p>
    <w:p w14:paraId="142CF830" w14:textId="3B5D5790" w:rsidR="00161961" w:rsidRPr="00A7707E" w:rsidRDefault="00161961" w:rsidP="003A6391">
      <w:pPr>
        <w:pStyle w:val="Default"/>
        <w:rPr>
          <w:b/>
          <w:bCs/>
        </w:rPr>
      </w:pPr>
      <w:r w:rsidRPr="00A7707E">
        <w:rPr>
          <w:b/>
          <w:bCs/>
        </w:rPr>
        <w:t xml:space="preserve">Declaration of offences </w:t>
      </w:r>
    </w:p>
    <w:p w14:paraId="06F513CC" w14:textId="77777777" w:rsidR="00E05E48" w:rsidRPr="00A7707E" w:rsidRDefault="00E05E48" w:rsidP="003A6391">
      <w:pPr>
        <w:pStyle w:val="Default"/>
        <w:rPr>
          <w:b/>
          <w:bCs/>
        </w:rPr>
      </w:pPr>
    </w:p>
    <w:p w14:paraId="00E2B839" w14:textId="77777777" w:rsidR="00161961" w:rsidRPr="00A7707E" w:rsidRDefault="00161961" w:rsidP="003A6391">
      <w:pPr>
        <w:pStyle w:val="Default"/>
      </w:pPr>
    </w:p>
    <w:p w14:paraId="1C3A078E" w14:textId="6793664F" w:rsidR="00161961" w:rsidRPr="00A7707E" w:rsidRDefault="00161961" w:rsidP="003A6391">
      <w:pPr>
        <w:pStyle w:val="Default"/>
        <w:spacing w:line="360" w:lineRule="auto"/>
      </w:pPr>
      <w:r w:rsidRPr="00A7707E">
        <w:t xml:space="preserve">You are required to declare any offence for which the conviction is not yet spent. Within the meaning of the Rehabilitation of Offenders Act 1974 – incorporating the Rehabilitations of Offenders Act (exemptions) 1975 and the Rehabilitation of Offenders Act 1974 (exemptions) (Amendment) Order 1996 – you are advised to declare any charge that is pending as a subsequent conviction could lead to your dismissal from the Service. </w:t>
      </w:r>
    </w:p>
    <w:p w14:paraId="1CC8CB47" w14:textId="77777777" w:rsidR="008B0FEC" w:rsidRPr="00A7707E" w:rsidRDefault="008B0FEC" w:rsidP="003A6391">
      <w:pPr>
        <w:pStyle w:val="Default"/>
        <w:spacing w:line="360" w:lineRule="auto"/>
      </w:pPr>
    </w:p>
    <w:p w14:paraId="4AB24B17" w14:textId="7B20108C" w:rsidR="00161961" w:rsidRPr="00A7707E" w:rsidRDefault="00161961" w:rsidP="003A6391">
      <w:pPr>
        <w:pStyle w:val="Default"/>
        <w:spacing w:line="360" w:lineRule="auto"/>
      </w:pPr>
      <w:r w:rsidRPr="00A7707E">
        <w:t>Broadly the Act provides for anyone who has ever been convicted of a criminal offence and not sentenced to more than 2.5 years in prison to become a ‘rehabilitated person’ at the end of the rehabilitation period, provided there have been no further convictions. At the end of this period, the conviction is considered spent and thus to be treated as it had never happened. There are fixed rehabilitation periods for specific offences. If you are unsure whether you must declare a previous conviction you should contact your local Probation Office, Citizens Advice Bureau, or your Solicitor. Alternatively, you can consult the Home Office publication ‘A Guide to the Rehabilitation of Offenders Act 197</w:t>
      </w:r>
      <w:r w:rsidR="008B0FEC" w:rsidRPr="00A7707E">
        <w:t>4</w:t>
      </w:r>
      <w:r w:rsidR="00C64E72" w:rsidRPr="00A7707E">
        <w:t>’.</w:t>
      </w:r>
    </w:p>
    <w:p w14:paraId="1827D22F" w14:textId="4AB70A59" w:rsidR="00C64E72" w:rsidRPr="00A7707E" w:rsidRDefault="00C64E72" w:rsidP="003A6391">
      <w:pPr>
        <w:pStyle w:val="Default"/>
        <w:spacing w:line="360" w:lineRule="auto"/>
      </w:pPr>
    </w:p>
    <w:p w14:paraId="6B14D7CA" w14:textId="19A749F6" w:rsidR="00C64E72" w:rsidRPr="00A7707E" w:rsidRDefault="00C64E72" w:rsidP="003A6391">
      <w:pPr>
        <w:pStyle w:val="Default"/>
        <w:spacing w:line="360" w:lineRule="auto"/>
      </w:pPr>
    </w:p>
    <w:p w14:paraId="41CD134C" w14:textId="736A1589" w:rsidR="00C64E72" w:rsidRPr="00A7707E" w:rsidRDefault="00C64E72" w:rsidP="003A6391">
      <w:pPr>
        <w:pStyle w:val="Default"/>
        <w:spacing w:line="360" w:lineRule="auto"/>
      </w:pPr>
    </w:p>
    <w:p w14:paraId="5E971848" w14:textId="7A206F9C" w:rsidR="00C64E72" w:rsidRPr="00A02043" w:rsidRDefault="00C64E72" w:rsidP="003A6391">
      <w:pPr>
        <w:pStyle w:val="Default"/>
        <w:spacing w:line="360" w:lineRule="auto"/>
        <w:rPr>
          <w:b/>
          <w:bCs/>
          <w:sz w:val="28"/>
          <w:szCs w:val="28"/>
        </w:rPr>
      </w:pPr>
      <w:r w:rsidRPr="00A02043">
        <w:rPr>
          <w:b/>
          <w:bCs/>
          <w:sz w:val="28"/>
          <w:szCs w:val="28"/>
        </w:rPr>
        <w:lastRenderedPageBreak/>
        <w:t xml:space="preserve">Do you really want to be a fire control operator apprentice? </w:t>
      </w:r>
    </w:p>
    <w:p w14:paraId="1924F45D" w14:textId="65A4C982" w:rsidR="006D3E9C" w:rsidRPr="00A7707E" w:rsidRDefault="006D3E9C" w:rsidP="003A6391">
      <w:pPr>
        <w:pStyle w:val="Default"/>
        <w:spacing w:line="360" w:lineRule="auto"/>
        <w:rPr>
          <w:b/>
          <w:bCs/>
        </w:rPr>
      </w:pPr>
    </w:p>
    <w:p w14:paraId="7DD3606E" w14:textId="53903F66" w:rsidR="006D3E9C" w:rsidRPr="00A7707E" w:rsidRDefault="006D3E9C" w:rsidP="003A6391">
      <w:pPr>
        <w:pStyle w:val="Default"/>
        <w:spacing w:line="360" w:lineRule="auto"/>
      </w:pPr>
      <w:r w:rsidRPr="00A7707E">
        <w:t xml:space="preserve">The following list of questions has been designed to help you decide whether being a fire control operator apprentice is really for you.  Simply tick </w:t>
      </w:r>
      <w:r w:rsidRPr="00A7707E">
        <w:rPr>
          <w:b/>
          <w:bCs/>
        </w:rPr>
        <w:t>Yes</w:t>
      </w:r>
      <w:r w:rsidRPr="00A7707E">
        <w:t xml:space="preserve"> or </w:t>
      </w:r>
      <w:r w:rsidRPr="00A7707E">
        <w:rPr>
          <w:b/>
          <w:bCs/>
        </w:rPr>
        <w:t>No</w:t>
      </w:r>
      <w:r w:rsidRPr="00A7707E">
        <w:t xml:space="preserve"> to each of the following questions.</w:t>
      </w:r>
    </w:p>
    <w:p w14:paraId="5FDD078A" w14:textId="77777777" w:rsidR="00E05E48" w:rsidRPr="00A7707E" w:rsidRDefault="00E05E48" w:rsidP="003A6391">
      <w:pPr>
        <w:pStyle w:val="Default"/>
        <w:spacing w:line="360" w:lineRule="auto"/>
      </w:pPr>
    </w:p>
    <w:tbl>
      <w:tblPr>
        <w:tblStyle w:val="TableGrid"/>
        <w:tblW w:w="0" w:type="auto"/>
        <w:tblLook w:val="04A0" w:firstRow="1" w:lastRow="0" w:firstColumn="1" w:lastColumn="0" w:noHBand="0" w:noVBand="1"/>
      </w:tblPr>
      <w:tblGrid>
        <w:gridCol w:w="6799"/>
        <w:gridCol w:w="1134"/>
        <w:gridCol w:w="1083"/>
      </w:tblGrid>
      <w:tr w:rsidR="009A1FCD" w:rsidRPr="00A7707E" w14:paraId="65D7EAB8" w14:textId="77777777" w:rsidTr="009A1FCD">
        <w:tc>
          <w:tcPr>
            <w:tcW w:w="6799" w:type="dxa"/>
          </w:tcPr>
          <w:p w14:paraId="44660811" w14:textId="77777777" w:rsidR="009A1FCD" w:rsidRPr="00A7707E" w:rsidRDefault="009A1FCD" w:rsidP="003A6391">
            <w:pPr>
              <w:pStyle w:val="Default"/>
              <w:spacing w:line="360" w:lineRule="auto"/>
            </w:pPr>
          </w:p>
        </w:tc>
        <w:tc>
          <w:tcPr>
            <w:tcW w:w="1134" w:type="dxa"/>
          </w:tcPr>
          <w:p w14:paraId="19505463" w14:textId="775BA28F" w:rsidR="009A1FCD" w:rsidRPr="00A7707E" w:rsidRDefault="009A1FCD" w:rsidP="003A6391">
            <w:pPr>
              <w:pStyle w:val="Default"/>
              <w:spacing w:line="360" w:lineRule="auto"/>
              <w:rPr>
                <w:b/>
                <w:bCs/>
              </w:rPr>
            </w:pPr>
            <w:r w:rsidRPr="00A7707E">
              <w:rPr>
                <w:b/>
                <w:bCs/>
              </w:rPr>
              <w:t>Yes</w:t>
            </w:r>
          </w:p>
        </w:tc>
        <w:tc>
          <w:tcPr>
            <w:tcW w:w="1083" w:type="dxa"/>
          </w:tcPr>
          <w:p w14:paraId="39C21622" w14:textId="4DA5DB3A" w:rsidR="009A1FCD" w:rsidRPr="00A7707E" w:rsidRDefault="009A1FCD" w:rsidP="003A6391">
            <w:pPr>
              <w:pStyle w:val="Default"/>
              <w:spacing w:line="360" w:lineRule="auto"/>
              <w:rPr>
                <w:b/>
                <w:bCs/>
              </w:rPr>
            </w:pPr>
            <w:r w:rsidRPr="00A7707E">
              <w:rPr>
                <w:b/>
                <w:bCs/>
              </w:rPr>
              <w:t>No</w:t>
            </w:r>
          </w:p>
        </w:tc>
      </w:tr>
      <w:tr w:rsidR="009A1FCD" w:rsidRPr="00A7707E" w14:paraId="7A05B3D6" w14:textId="77777777" w:rsidTr="00F458D1">
        <w:tc>
          <w:tcPr>
            <w:tcW w:w="6799" w:type="dxa"/>
            <w:shd w:val="clear" w:color="auto" w:fill="D9D9D9" w:themeFill="background1" w:themeFillShade="D9"/>
          </w:tcPr>
          <w:p w14:paraId="275482EA" w14:textId="0CB68A24" w:rsidR="009A1FCD" w:rsidRPr="00A7707E" w:rsidRDefault="005C0DE9" w:rsidP="003A6391">
            <w:pPr>
              <w:pStyle w:val="Default"/>
              <w:spacing w:line="360" w:lineRule="auto"/>
            </w:pPr>
            <w:r w:rsidRPr="00A7707E">
              <w:t>Are you genuinely interested in people?</w:t>
            </w:r>
          </w:p>
        </w:tc>
        <w:tc>
          <w:tcPr>
            <w:tcW w:w="1134" w:type="dxa"/>
            <w:shd w:val="clear" w:color="auto" w:fill="D9D9D9" w:themeFill="background1" w:themeFillShade="D9"/>
          </w:tcPr>
          <w:p w14:paraId="702F1E53" w14:textId="77777777" w:rsidR="009A1FCD" w:rsidRPr="00A7707E" w:rsidRDefault="009A1FCD" w:rsidP="003A6391">
            <w:pPr>
              <w:pStyle w:val="Default"/>
              <w:spacing w:line="360" w:lineRule="auto"/>
            </w:pPr>
          </w:p>
        </w:tc>
        <w:tc>
          <w:tcPr>
            <w:tcW w:w="1083" w:type="dxa"/>
            <w:shd w:val="clear" w:color="auto" w:fill="D9D9D9" w:themeFill="background1" w:themeFillShade="D9"/>
          </w:tcPr>
          <w:p w14:paraId="5AAB55C1" w14:textId="77777777" w:rsidR="009A1FCD" w:rsidRPr="00A7707E" w:rsidRDefault="009A1FCD" w:rsidP="003A6391">
            <w:pPr>
              <w:pStyle w:val="Default"/>
              <w:spacing w:line="360" w:lineRule="auto"/>
            </w:pPr>
          </w:p>
        </w:tc>
      </w:tr>
      <w:tr w:rsidR="009A1FCD" w:rsidRPr="00A7707E" w14:paraId="0E3B4F27" w14:textId="77777777" w:rsidTr="009A1FCD">
        <w:tc>
          <w:tcPr>
            <w:tcW w:w="6799" w:type="dxa"/>
          </w:tcPr>
          <w:p w14:paraId="47D11A11" w14:textId="5D9FF9F7" w:rsidR="009A1FCD" w:rsidRPr="00A7707E" w:rsidRDefault="005C0DE9" w:rsidP="003A6391">
            <w:pPr>
              <w:pStyle w:val="Default"/>
              <w:spacing w:line="360" w:lineRule="auto"/>
            </w:pPr>
            <w:r w:rsidRPr="00A7707E">
              <w:t>Do you want to work as part of a close-knit team?</w:t>
            </w:r>
          </w:p>
        </w:tc>
        <w:tc>
          <w:tcPr>
            <w:tcW w:w="1134" w:type="dxa"/>
          </w:tcPr>
          <w:p w14:paraId="3BE1EBCC" w14:textId="77777777" w:rsidR="009A1FCD" w:rsidRPr="00A7707E" w:rsidRDefault="009A1FCD" w:rsidP="003A6391">
            <w:pPr>
              <w:pStyle w:val="Default"/>
              <w:spacing w:line="360" w:lineRule="auto"/>
            </w:pPr>
          </w:p>
        </w:tc>
        <w:tc>
          <w:tcPr>
            <w:tcW w:w="1083" w:type="dxa"/>
          </w:tcPr>
          <w:p w14:paraId="651FC0FB" w14:textId="77777777" w:rsidR="009A1FCD" w:rsidRPr="00A7707E" w:rsidRDefault="009A1FCD" w:rsidP="003A6391">
            <w:pPr>
              <w:pStyle w:val="Default"/>
              <w:spacing w:line="360" w:lineRule="auto"/>
            </w:pPr>
          </w:p>
        </w:tc>
      </w:tr>
      <w:tr w:rsidR="009A1FCD" w:rsidRPr="00A7707E" w14:paraId="5BDE8969" w14:textId="77777777" w:rsidTr="00F458D1">
        <w:tc>
          <w:tcPr>
            <w:tcW w:w="6799" w:type="dxa"/>
            <w:shd w:val="clear" w:color="auto" w:fill="D9D9D9" w:themeFill="background1" w:themeFillShade="D9"/>
          </w:tcPr>
          <w:p w14:paraId="14584936" w14:textId="5537A831" w:rsidR="009A1FCD" w:rsidRPr="00A7707E" w:rsidRDefault="005C0DE9" w:rsidP="003A6391">
            <w:pPr>
              <w:pStyle w:val="Default"/>
              <w:spacing w:line="360" w:lineRule="auto"/>
            </w:pPr>
            <w:r w:rsidRPr="00A7707E">
              <w:t>Can you work under pressure?</w:t>
            </w:r>
          </w:p>
        </w:tc>
        <w:tc>
          <w:tcPr>
            <w:tcW w:w="1134" w:type="dxa"/>
            <w:shd w:val="clear" w:color="auto" w:fill="D9D9D9" w:themeFill="background1" w:themeFillShade="D9"/>
          </w:tcPr>
          <w:p w14:paraId="19FD5F62" w14:textId="77777777" w:rsidR="009A1FCD" w:rsidRPr="00A7707E" w:rsidRDefault="009A1FCD" w:rsidP="003A6391">
            <w:pPr>
              <w:pStyle w:val="Default"/>
              <w:spacing w:line="360" w:lineRule="auto"/>
            </w:pPr>
          </w:p>
        </w:tc>
        <w:tc>
          <w:tcPr>
            <w:tcW w:w="1083" w:type="dxa"/>
            <w:shd w:val="clear" w:color="auto" w:fill="D9D9D9" w:themeFill="background1" w:themeFillShade="D9"/>
          </w:tcPr>
          <w:p w14:paraId="2840E003" w14:textId="77777777" w:rsidR="009A1FCD" w:rsidRPr="00A7707E" w:rsidRDefault="009A1FCD" w:rsidP="003A6391">
            <w:pPr>
              <w:pStyle w:val="Default"/>
              <w:spacing w:line="360" w:lineRule="auto"/>
            </w:pPr>
          </w:p>
        </w:tc>
      </w:tr>
      <w:tr w:rsidR="009A1FCD" w:rsidRPr="00A7707E" w14:paraId="57A4911A" w14:textId="77777777" w:rsidTr="009A1FCD">
        <w:tc>
          <w:tcPr>
            <w:tcW w:w="6799" w:type="dxa"/>
          </w:tcPr>
          <w:p w14:paraId="034A7570" w14:textId="4D4EF55E" w:rsidR="009A1FCD" w:rsidRPr="00A7707E" w:rsidRDefault="00DE62E2" w:rsidP="003A6391">
            <w:pPr>
              <w:pStyle w:val="Default"/>
              <w:spacing w:line="360" w:lineRule="auto"/>
            </w:pPr>
            <w:r w:rsidRPr="00A7707E">
              <w:t>Do you have the sensitivity to deal with members of the public when they are distressed, confused or in danger</w:t>
            </w:r>
            <w:r w:rsidR="00FC2243" w:rsidRPr="00A7707E">
              <w:t>?</w:t>
            </w:r>
          </w:p>
        </w:tc>
        <w:tc>
          <w:tcPr>
            <w:tcW w:w="1134" w:type="dxa"/>
          </w:tcPr>
          <w:p w14:paraId="5A87F991" w14:textId="77777777" w:rsidR="009A1FCD" w:rsidRPr="00A7707E" w:rsidRDefault="009A1FCD" w:rsidP="003A6391">
            <w:pPr>
              <w:pStyle w:val="Default"/>
              <w:spacing w:line="360" w:lineRule="auto"/>
            </w:pPr>
          </w:p>
        </w:tc>
        <w:tc>
          <w:tcPr>
            <w:tcW w:w="1083" w:type="dxa"/>
          </w:tcPr>
          <w:p w14:paraId="2D7E0C24" w14:textId="77777777" w:rsidR="009A1FCD" w:rsidRPr="00A7707E" w:rsidRDefault="009A1FCD" w:rsidP="003A6391">
            <w:pPr>
              <w:pStyle w:val="Default"/>
              <w:spacing w:line="360" w:lineRule="auto"/>
            </w:pPr>
          </w:p>
        </w:tc>
      </w:tr>
      <w:tr w:rsidR="009A1FCD" w:rsidRPr="00A7707E" w14:paraId="5E9D2037" w14:textId="77777777" w:rsidTr="00F458D1">
        <w:tc>
          <w:tcPr>
            <w:tcW w:w="6799" w:type="dxa"/>
            <w:shd w:val="clear" w:color="auto" w:fill="D9D9D9" w:themeFill="background1" w:themeFillShade="D9"/>
          </w:tcPr>
          <w:p w14:paraId="5F5F6BFC" w14:textId="678E13FB" w:rsidR="009A1FCD" w:rsidRPr="00A7707E" w:rsidRDefault="00DE62E2" w:rsidP="003A6391">
            <w:pPr>
              <w:pStyle w:val="Default"/>
              <w:spacing w:line="360" w:lineRule="auto"/>
            </w:pPr>
            <w:r w:rsidRPr="00A7707E">
              <w:t>Can you take responsibility for representing the service when you are at work and when you are not?</w:t>
            </w:r>
          </w:p>
        </w:tc>
        <w:tc>
          <w:tcPr>
            <w:tcW w:w="1134" w:type="dxa"/>
            <w:shd w:val="clear" w:color="auto" w:fill="D9D9D9" w:themeFill="background1" w:themeFillShade="D9"/>
          </w:tcPr>
          <w:p w14:paraId="6ABE7EB5" w14:textId="77777777" w:rsidR="009A1FCD" w:rsidRPr="00A7707E" w:rsidRDefault="009A1FCD" w:rsidP="003A6391">
            <w:pPr>
              <w:pStyle w:val="Default"/>
              <w:spacing w:line="360" w:lineRule="auto"/>
            </w:pPr>
          </w:p>
        </w:tc>
        <w:tc>
          <w:tcPr>
            <w:tcW w:w="1083" w:type="dxa"/>
            <w:shd w:val="clear" w:color="auto" w:fill="D9D9D9" w:themeFill="background1" w:themeFillShade="D9"/>
          </w:tcPr>
          <w:p w14:paraId="290FCFA1" w14:textId="77777777" w:rsidR="009A1FCD" w:rsidRPr="00A7707E" w:rsidRDefault="009A1FCD" w:rsidP="003A6391">
            <w:pPr>
              <w:pStyle w:val="Default"/>
              <w:spacing w:line="360" w:lineRule="auto"/>
            </w:pPr>
          </w:p>
        </w:tc>
      </w:tr>
      <w:tr w:rsidR="009A1FCD" w:rsidRPr="00A7707E" w14:paraId="486FE2B4" w14:textId="77777777" w:rsidTr="009A1FCD">
        <w:tc>
          <w:tcPr>
            <w:tcW w:w="6799" w:type="dxa"/>
          </w:tcPr>
          <w:p w14:paraId="4CE9B7D2" w14:textId="692803CB" w:rsidR="009A1FCD" w:rsidRPr="00A7707E" w:rsidRDefault="008B5023" w:rsidP="003A6391">
            <w:pPr>
              <w:pStyle w:val="Default"/>
              <w:spacing w:line="360" w:lineRule="auto"/>
            </w:pPr>
            <w:r w:rsidRPr="00A7707E">
              <w:t>Are you committed to always maintaining and developing your skills</w:t>
            </w:r>
            <w:r w:rsidR="00FC2243" w:rsidRPr="00A7707E">
              <w:t>?</w:t>
            </w:r>
          </w:p>
        </w:tc>
        <w:tc>
          <w:tcPr>
            <w:tcW w:w="1134" w:type="dxa"/>
          </w:tcPr>
          <w:p w14:paraId="3D3DC4F6" w14:textId="77777777" w:rsidR="009A1FCD" w:rsidRPr="00A7707E" w:rsidRDefault="009A1FCD" w:rsidP="003A6391">
            <w:pPr>
              <w:pStyle w:val="Default"/>
              <w:spacing w:line="360" w:lineRule="auto"/>
            </w:pPr>
          </w:p>
        </w:tc>
        <w:tc>
          <w:tcPr>
            <w:tcW w:w="1083" w:type="dxa"/>
          </w:tcPr>
          <w:p w14:paraId="05B9EAC3" w14:textId="77777777" w:rsidR="009A1FCD" w:rsidRPr="00A7707E" w:rsidRDefault="009A1FCD" w:rsidP="003A6391">
            <w:pPr>
              <w:pStyle w:val="Default"/>
              <w:spacing w:line="360" w:lineRule="auto"/>
            </w:pPr>
          </w:p>
        </w:tc>
      </w:tr>
      <w:tr w:rsidR="009A1FCD" w:rsidRPr="00A7707E" w14:paraId="53D60FB5" w14:textId="77777777" w:rsidTr="00F458D1">
        <w:tc>
          <w:tcPr>
            <w:tcW w:w="6799" w:type="dxa"/>
            <w:shd w:val="clear" w:color="auto" w:fill="D9D9D9" w:themeFill="background1" w:themeFillShade="D9"/>
          </w:tcPr>
          <w:p w14:paraId="0758DF26" w14:textId="379CB67D" w:rsidR="009A1FCD" w:rsidRPr="00A7707E" w:rsidRDefault="008B5023" w:rsidP="003A6391">
            <w:pPr>
              <w:pStyle w:val="Default"/>
              <w:spacing w:line="360" w:lineRule="auto"/>
            </w:pPr>
            <w:r w:rsidRPr="00A7707E">
              <w:t xml:space="preserve">Are you prepared to deal with situations that could potentially be </w:t>
            </w:r>
            <w:r w:rsidR="00052F1A" w:rsidRPr="00A7707E">
              <w:t>distressing and traumatic?</w:t>
            </w:r>
          </w:p>
        </w:tc>
        <w:tc>
          <w:tcPr>
            <w:tcW w:w="1134" w:type="dxa"/>
            <w:shd w:val="clear" w:color="auto" w:fill="D9D9D9" w:themeFill="background1" w:themeFillShade="D9"/>
          </w:tcPr>
          <w:p w14:paraId="77755A6A" w14:textId="77777777" w:rsidR="009A1FCD" w:rsidRPr="00A7707E" w:rsidRDefault="009A1FCD" w:rsidP="003A6391">
            <w:pPr>
              <w:pStyle w:val="Default"/>
              <w:spacing w:line="360" w:lineRule="auto"/>
            </w:pPr>
          </w:p>
        </w:tc>
        <w:tc>
          <w:tcPr>
            <w:tcW w:w="1083" w:type="dxa"/>
            <w:shd w:val="clear" w:color="auto" w:fill="D9D9D9" w:themeFill="background1" w:themeFillShade="D9"/>
          </w:tcPr>
          <w:p w14:paraId="6C1A9BC0" w14:textId="77777777" w:rsidR="009A1FCD" w:rsidRPr="00A7707E" w:rsidRDefault="009A1FCD" w:rsidP="003A6391">
            <w:pPr>
              <w:pStyle w:val="Default"/>
              <w:spacing w:line="360" w:lineRule="auto"/>
            </w:pPr>
          </w:p>
        </w:tc>
      </w:tr>
      <w:tr w:rsidR="009A1FCD" w:rsidRPr="00A7707E" w14:paraId="605B0259" w14:textId="77777777" w:rsidTr="009A1FCD">
        <w:tc>
          <w:tcPr>
            <w:tcW w:w="6799" w:type="dxa"/>
          </w:tcPr>
          <w:p w14:paraId="56256F70" w14:textId="05B82B7C" w:rsidR="009A1FCD" w:rsidRPr="00A7707E" w:rsidRDefault="00052F1A" w:rsidP="003A6391">
            <w:pPr>
              <w:pStyle w:val="Default"/>
              <w:spacing w:line="360" w:lineRule="auto"/>
            </w:pPr>
            <w:r w:rsidRPr="00A7707E">
              <w:t xml:space="preserve">Are </w:t>
            </w:r>
            <w:r w:rsidR="00693588">
              <w:t xml:space="preserve">you </w:t>
            </w:r>
            <w:r w:rsidRPr="00A7707E">
              <w:t>someone who can always be relied on to be somewhere on time?</w:t>
            </w:r>
          </w:p>
        </w:tc>
        <w:tc>
          <w:tcPr>
            <w:tcW w:w="1134" w:type="dxa"/>
          </w:tcPr>
          <w:p w14:paraId="75310FF9" w14:textId="77777777" w:rsidR="009A1FCD" w:rsidRPr="00A7707E" w:rsidRDefault="009A1FCD" w:rsidP="003A6391">
            <w:pPr>
              <w:pStyle w:val="Default"/>
              <w:spacing w:line="360" w:lineRule="auto"/>
            </w:pPr>
          </w:p>
        </w:tc>
        <w:tc>
          <w:tcPr>
            <w:tcW w:w="1083" w:type="dxa"/>
          </w:tcPr>
          <w:p w14:paraId="763EC00F" w14:textId="77777777" w:rsidR="009A1FCD" w:rsidRPr="00A7707E" w:rsidRDefault="009A1FCD" w:rsidP="003A6391">
            <w:pPr>
              <w:pStyle w:val="Default"/>
              <w:spacing w:line="360" w:lineRule="auto"/>
            </w:pPr>
          </w:p>
        </w:tc>
      </w:tr>
      <w:tr w:rsidR="009A1FCD" w:rsidRPr="00A7707E" w14:paraId="49C5D086" w14:textId="77777777" w:rsidTr="00F458D1">
        <w:tc>
          <w:tcPr>
            <w:tcW w:w="6799" w:type="dxa"/>
            <w:shd w:val="clear" w:color="auto" w:fill="D9D9D9" w:themeFill="background1" w:themeFillShade="D9"/>
          </w:tcPr>
          <w:p w14:paraId="1E75F6C3" w14:textId="19BBC05E" w:rsidR="009A1FCD" w:rsidRPr="00A7707E" w:rsidRDefault="00E21151" w:rsidP="003A6391">
            <w:pPr>
              <w:pStyle w:val="Default"/>
              <w:spacing w:line="360" w:lineRule="auto"/>
            </w:pPr>
            <w:r w:rsidRPr="00A7707E">
              <w:t>Are you prepared to work unsociable hours</w:t>
            </w:r>
            <w:r w:rsidR="004F28C3" w:rsidRPr="00A7707E">
              <w:t xml:space="preserve"> including public holidays</w:t>
            </w:r>
            <w:r w:rsidRPr="00A7707E">
              <w:t>?</w:t>
            </w:r>
          </w:p>
        </w:tc>
        <w:tc>
          <w:tcPr>
            <w:tcW w:w="1134" w:type="dxa"/>
            <w:shd w:val="clear" w:color="auto" w:fill="D9D9D9" w:themeFill="background1" w:themeFillShade="D9"/>
          </w:tcPr>
          <w:p w14:paraId="2E8855EE" w14:textId="77777777" w:rsidR="009A1FCD" w:rsidRPr="00A7707E" w:rsidRDefault="009A1FCD" w:rsidP="003A6391">
            <w:pPr>
              <w:pStyle w:val="Default"/>
              <w:spacing w:line="360" w:lineRule="auto"/>
            </w:pPr>
          </w:p>
        </w:tc>
        <w:tc>
          <w:tcPr>
            <w:tcW w:w="1083" w:type="dxa"/>
            <w:shd w:val="clear" w:color="auto" w:fill="D9D9D9" w:themeFill="background1" w:themeFillShade="D9"/>
          </w:tcPr>
          <w:p w14:paraId="3F55630D" w14:textId="77777777" w:rsidR="009A1FCD" w:rsidRPr="00A7707E" w:rsidRDefault="009A1FCD" w:rsidP="003A6391">
            <w:pPr>
              <w:pStyle w:val="Default"/>
              <w:spacing w:line="360" w:lineRule="auto"/>
            </w:pPr>
          </w:p>
        </w:tc>
      </w:tr>
      <w:tr w:rsidR="009A1FCD" w:rsidRPr="00A7707E" w14:paraId="2129721A" w14:textId="77777777" w:rsidTr="009A1FCD">
        <w:tc>
          <w:tcPr>
            <w:tcW w:w="6799" w:type="dxa"/>
          </w:tcPr>
          <w:p w14:paraId="44DD869C" w14:textId="25C728BF" w:rsidR="009A1FCD" w:rsidRPr="00A7707E" w:rsidRDefault="002B5432" w:rsidP="003A6391">
            <w:pPr>
              <w:pStyle w:val="Default"/>
              <w:spacing w:line="360" w:lineRule="auto"/>
            </w:pPr>
            <w:r w:rsidRPr="00A7707E">
              <w:t xml:space="preserve">Can you </w:t>
            </w:r>
            <w:r w:rsidR="00A22C8B" w:rsidRPr="00A7707E">
              <w:t>take and carry out direct instructions</w:t>
            </w:r>
            <w:r w:rsidR="00C22367" w:rsidRPr="00A7707E">
              <w:t>?</w:t>
            </w:r>
          </w:p>
        </w:tc>
        <w:tc>
          <w:tcPr>
            <w:tcW w:w="1134" w:type="dxa"/>
          </w:tcPr>
          <w:p w14:paraId="0181F806" w14:textId="77777777" w:rsidR="009A1FCD" w:rsidRPr="00A7707E" w:rsidRDefault="009A1FCD" w:rsidP="003A6391">
            <w:pPr>
              <w:pStyle w:val="Default"/>
              <w:spacing w:line="360" w:lineRule="auto"/>
            </w:pPr>
          </w:p>
        </w:tc>
        <w:tc>
          <w:tcPr>
            <w:tcW w:w="1083" w:type="dxa"/>
          </w:tcPr>
          <w:p w14:paraId="7214C07D" w14:textId="77777777" w:rsidR="009A1FCD" w:rsidRPr="00A7707E" w:rsidRDefault="009A1FCD" w:rsidP="003A6391">
            <w:pPr>
              <w:pStyle w:val="Default"/>
              <w:spacing w:line="360" w:lineRule="auto"/>
            </w:pPr>
          </w:p>
        </w:tc>
      </w:tr>
      <w:tr w:rsidR="009A1FCD" w:rsidRPr="00A7707E" w14:paraId="102BCC3E" w14:textId="77777777" w:rsidTr="00F458D1">
        <w:tc>
          <w:tcPr>
            <w:tcW w:w="6799" w:type="dxa"/>
            <w:shd w:val="clear" w:color="auto" w:fill="D9D9D9" w:themeFill="background1" w:themeFillShade="D9"/>
          </w:tcPr>
          <w:p w14:paraId="4E0B03AB" w14:textId="14A9B344" w:rsidR="009A1FCD" w:rsidRPr="00A7707E" w:rsidRDefault="00FE71C9" w:rsidP="003A6391">
            <w:pPr>
              <w:pStyle w:val="Default"/>
              <w:spacing w:line="360" w:lineRule="auto"/>
            </w:pPr>
            <w:r w:rsidRPr="00A7707E">
              <w:t>Are you able to</w:t>
            </w:r>
            <w:r w:rsidR="00C037B1" w:rsidRPr="00A7707E">
              <w:t xml:space="preserve"> use your own initiative and work unsupervised</w:t>
            </w:r>
            <w:r w:rsidR="00FC2243" w:rsidRPr="00A7707E">
              <w:t xml:space="preserve"> when required</w:t>
            </w:r>
            <w:r w:rsidR="00C037B1" w:rsidRPr="00A7707E">
              <w:t>?</w:t>
            </w:r>
          </w:p>
        </w:tc>
        <w:tc>
          <w:tcPr>
            <w:tcW w:w="1134" w:type="dxa"/>
            <w:shd w:val="clear" w:color="auto" w:fill="D9D9D9" w:themeFill="background1" w:themeFillShade="D9"/>
          </w:tcPr>
          <w:p w14:paraId="1798A81E" w14:textId="77777777" w:rsidR="009A1FCD" w:rsidRPr="00A7707E" w:rsidRDefault="009A1FCD" w:rsidP="003A6391">
            <w:pPr>
              <w:pStyle w:val="Default"/>
              <w:spacing w:line="360" w:lineRule="auto"/>
            </w:pPr>
          </w:p>
        </w:tc>
        <w:tc>
          <w:tcPr>
            <w:tcW w:w="1083" w:type="dxa"/>
            <w:shd w:val="clear" w:color="auto" w:fill="D9D9D9" w:themeFill="background1" w:themeFillShade="D9"/>
          </w:tcPr>
          <w:p w14:paraId="56763714" w14:textId="77777777" w:rsidR="009A1FCD" w:rsidRPr="00A7707E" w:rsidRDefault="009A1FCD" w:rsidP="003A6391">
            <w:pPr>
              <w:pStyle w:val="Default"/>
              <w:spacing w:line="360" w:lineRule="auto"/>
            </w:pPr>
          </w:p>
        </w:tc>
      </w:tr>
    </w:tbl>
    <w:p w14:paraId="202A2B01" w14:textId="54C4A3B3" w:rsidR="006D3E9C" w:rsidRPr="00A7707E" w:rsidRDefault="006D3E9C" w:rsidP="003A6391">
      <w:pPr>
        <w:pStyle w:val="Default"/>
        <w:spacing w:line="360" w:lineRule="auto"/>
      </w:pPr>
    </w:p>
    <w:p w14:paraId="16C8EE5C" w14:textId="5CB98188" w:rsidR="00C22367" w:rsidRPr="00A7707E" w:rsidRDefault="00C22367" w:rsidP="003A6391">
      <w:pPr>
        <w:pStyle w:val="Default"/>
        <w:spacing w:line="360" w:lineRule="auto"/>
      </w:pPr>
      <w:r w:rsidRPr="00A7707E">
        <w:t xml:space="preserve">If you answered ‘Yes’ to </w:t>
      </w:r>
      <w:r w:rsidRPr="00A7707E">
        <w:rPr>
          <w:b/>
          <w:bCs/>
        </w:rPr>
        <w:t>ALL</w:t>
      </w:r>
      <w:r w:rsidRPr="00A7707E">
        <w:t xml:space="preserve"> of the above, and you think that you have what it takes to serve and protect the community you live and work in, read the information provided and join our recruitment campaign. </w:t>
      </w:r>
    </w:p>
    <w:p w14:paraId="53AB2415" w14:textId="1C7C6CDF" w:rsidR="0024168A" w:rsidRPr="00A7707E" w:rsidRDefault="0024168A" w:rsidP="003A6391">
      <w:pPr>
        <w:pStyle w:val="Default"/>
        <w:spacing w:line="360" w:lineRule="auto"/>
      </w:pPr>
    </w:p>
    <w:p w14:paraId="6C695F6E" w14:textId="217EF68C" w:rsidR="0024168A" w:rsidRPr="00A7707E" w:rsidRDefault="0024168A" w:rsidP="003A6391">
      <w:pPr>
        <w:pStyle w:val="Default"/>
        <w:spacing w:line="360" w:lineRule="auto"/>
      </w:pPr>
    </w:p>
    <w:p w14:paraId="1EC52ECE" w14:textId="0DA1556D" w:rsidR="0024168A" w:rsidRPr="00A7707E" w:rsidRDefault="0024168A" w:rsidP="003A6391">
      <w:pPr>
        <w:pStyle w:val="Default"/>
        <w:spacing w:line="360" w:lineRule="auto"/>
      </w:pPr>
    </w:p>
    <w:p w14:paraId="0157001B" w14:textId="01ABC68E" w:rsidR="0024168A" w:rsidRPr="00A7707E" w:rsidRDefault="0024168A" w:rsidP="003A6391">
      <w:pPr>
        <w:pStyle w:val="Default"/>
        <w:spacing w:line="360" w:lineRule="auto"/>
      </w:pPr>
    </w:p>
    <w:p w14:paraId="3D3E2E7A" w14:textId="56F5F7A7" w:rsidR="0024168A" w:rsidRPr="00A02043" w:rsidRDefault="00A02043" w:rsidP="003A6391">
      <w:pPr>
        <w:pStyle w:val="Default"/>
        <w:spacing w:line="360" w:lineRule="auto"/>
        <w:rPr>
          <w:b/>
          <w:bCs/>
          <w:sz w:val="28"/>
          <w:szCs w:val="28"/>
        </w:rPr>
      </w:pPr>
      <w:r w:rsidRPr="00A02043">
        <w:rPr>
          <w:b/>
          <w:bCs/>
          <w:sz w:val="28"/>
          <w:szCs w:val="28"/>
        </w:rPr>
        <w:lastRenderedPageBreak/>
        <w:t xml:space="preserve">Apprentice </w:t>
      </w:r>
      <w:r w:rsidR="0024168A" w:rsidRPr="00A02043">
        <w:rPr>
          <w:b/>
          <w:bCs/>
          <w:sz w:val="28"/>
          <w:szCs w:val="28"/>
        </w:rPr>
        <w:t xml:space="preserve">Fire Control Operator recruitment </w:t>
      </w:r>
    </w:p>
    <w:p w14:paraId="249D097B" w14:textId="21149EAD" w:rsidR="0024168A" w:rsidRPr="00A7707E" w:rsidRDefault="0024168A" w:rsidP="003A6391">
      <w:pPr>
        <w:pStyle w:val="Default"/>
        <w:spacing w:line="360" w:lineRule="auto"/>
        <w:rPr>
          <w:b/>
          <w:bCs/>
        </w:rPr>
      </w:pPr>
    </w:p>
    <w:p w14:paraId="2F181190" w14:textId="7099CA62" w:rsidR="00031BFE" w:rsidRPr="00A7707E" w:rsidRDefault="007E6C33" w:rsidP="003A6391">
      <w:pPr>
        <w:pStyle w:val="Default"/>
        <w:spacing w:line="360" w:lineRule="auto"/>
      </w:pPr>
      <w:r>
        <w:t>There are 6 stages to the recruitment process:</w:t>
      </w:r>
    </w:p>
    <w:p w14:paraId="22EB063A" w14:textId="7E9B98F2" w:rsidR="00D57C6A" w:rsidRDefault="00D57C6A" w:rsidP="00D949E7">
      <w:pPr>
        <w:pStyle w:val="Default"/>
        <w:numPr>
          <w:ilvl w:val="0"/>
          <w:numId w:val="5"/>
        </w:numPr>
        <w:spacing w:line="360" w:lineRule="auto"/>
      </w:pPr>
      <w:r>
        <w:t>Application form</w:t>
      </w:r>
    </w:p>
    <w:p w14:paraId="244D70BB" w14:textId="1FC6A66A" w:rsidR="008E24A9" w:rsidRPr="00A7707E" w:rsidRDefault="00031BFE" w:rsidP="00D949E7">
      <w:pPr>
        <w:pStyle w:val="Default"/>
        <w:numPr>
          <w:ilvl w:val="0"/>
          <w:numId w:val="5"/>
        </w:numPr>
        <w:spacing w:line="360" w:lineRule="auto"/>
      </w:pPr>
      <w:r w:rsidRPr="00A7707E">
        <w:t>Online</w:t>
      </w:r>
      <w:r w:rsidR="00A02043">
        <w:t xml:space="preserve">, ability </w:t>
      </w:r>
      <w:r w:rsidRPr="00A7707E">
        <w:t>assessment</w:t>
      </w:r>
      <w:r w:rsidR="00D57C6A">
        <w:t>s</w:t>
      </w:r>
    </w:p>
    <w:p w14:paraId="68B02FF6" w14:textId="462FD6B3" w:rsidR="00287746" w:rsidRPr="00A7707E" w:rsidRDefault="00D57C6A" w:rsidP="00D949E7">
      <w:pPr>
        <w:pStyle w:val="Default"/>
        <w:numPr>
          <w:ilvl w:val="0"/>
          <w:numId w:val="5"/>
        </w:numPr>
        <w:spacing w:line="360" w:lineRule="auto"/>
      </w:pPr>
      <w:r>
        <w:t>P</w:t>
      </w:r>
      <w:r w:rsidR="00287746" w:rsidRPr="00A7707E">
        <w:t>ractical</w:t>
      </w:r>
      <w:r w:rsidR="00A8337E">
        <w:t>, role related</w:t>
      </w:r>
      <w:r w:rsidR="00287746" w:rsidRPr="00A7707E">
        <w:t xml:space="preserve"> tests</w:t>
      </w:r>
    </w:p>
    <w:p w14:paraId="383E01DD" w14:textId="4B89FC9D" w:rsidR="00287746" w:rsidRPr="00A7707E" w:rsidRDefault="00287746" w:rsidP="00D949E7">
      <w:pPr>
        <w:pStyle w:val="Default"/>
        <w:numPr>
          <w:ilvl w:val="0"/>
          <w:numId w:val="5"/>
        </w:numPr>
        <w:spacing w:line="360" w:lineRule="auto"/>
      </w:pPr>
      <w:r w:rsidRPr="00A7707E">
        <w:t>Interview and presentation</w:t>
      </w:r>
    </w:p>
    <w:p w14:paraId="07ACDE31" w14:textId="58F5A0B4" w:rsidR="00287746" w:rsidRPr="00A7707E" w:rsidRDefault="00287746" w:rsidP="00D949E7">
      <w:pPr>
        <w:pStyle w:val="Default"/>
        <w:numPr>
          <w:ilvl w:val="0"/>
          <w:numId w:val="5"/>
        </w:numPr>
        <w:spacing w:line="360" w:lineRule="auto"/>
      </w:pPr>
      <w:r w:rsidRPr="00A7707E">
        <w:t>Medical</w:t>
      </w:r>
    </w:p>
    <w:p w14:paraId="62231146" w14:textId="5F7DA4E9" w:rsidR="00287746" w:rsidRPr="00A7707E" w:rsidRDefault="00287746" w:rsidP="00D949E7">
      <w:pPr>
        <w:pStyle w:val="Default"/>
        <w:numPr>
          <w:ilvl w:val="0"/>
          <w:numId w:val="5"/>
        </w:numPr>
        <w:spacing w:line="360" w:lineRule="auto"/>
      </w:pPr>
      <w:r w:rsidRPr="00A7707E">
        <w:t>References and baseline check</w:t>
      </w:r>
    </w:p>
    <w:p w14:paraId="722C6B70" w14:textId="2D229E00" w:rsidR="00287746" w:rsidRPr="00A7707E" w:rsidRDefault="00287746" w:rsidP="003A6391">
      <w:pPr>
        <w:pStyle w:val="Default"/>
        <w:spacing w:line="360" w:lineRule="auto"/>
      </w:pPr>
    </w:p>
    <w:p w14:paraId="6B70C49B" w14:textId="3396E3DB" w:rsidR="00606845" w:rsidRDefault="00287746" w:rsidP="00606845">
      <w:pPr>
        <w:pStyle w:val="Default"/>
        <w:spacing w:line="360" w:lineRule="auto"/>
        <w:rPr>
          <w:rFonts w:eastAsiaTheme="minorHAnsi"/>
        </w:rPr>
      </w:pPr>
      <w:r w:rsidRPr="00A7707E">
        <w:t>Feedback will be available following completion of the process.</w:t>
      </w:r>
    </w:p>
    <w:tbl>
      <w:tblPr>
        <w:tblStyle w:val="TableGrid1"/>
        <w:tblW w:w="0" w:type="auto"/>
        <w:tblLook w:val="04A0" w:firstRow="1" w:lastRow="0" w:firstColumn="1" w:lastColumn="0" w:noHBand="0" w:noVBand="1"/>
      </w:tblPr>
      <w:tblGrid>
        <w:gridCol w:w="4390"/>
        <w:gridCol w:w="4626"/>
      </w:tblGrid>
      <w:tr w:rsidR="00606845" w:rsidRPr="00A7707E" w14:paraId="3CF1BEEA" w14:textId="77777777" w:rsidTr="00272FAF">
        <w:tc>
          <w:tcPr>
            <w:tcW w:w="9016" w:type="dxa"/>
            <w:gridSpan w:val="2"/>
            <w:tcBorders>
              <w:bottom w:val="single" w:sz="4" w:space="0" w:color="auto"/>
            </w:tcBorders>
            <w:shd w:val="clear" w:color="auto" w:fill="548DD4" w:themeFill="text2" w:themeFillTint="99"/>
          </w:tcPr>
          <w:p w14:paraId="0B493A20" w14:textId="77777777" w:rsidR="00606845" w:rsidRPr="00A7707E" w:rsidRDefault="00606845" w:rsidP="00186B2D">
            <w:pPr>
              <w:jc w:val="center"/>
              <w:rPr>
                <w:rFonts w:ascii="Arial" w:hAnsi="Arial" w:cs="Arial"/>
                <w:szCs w:val="24"/>
              </w:rPr>
            </w:pPr>
          </w:p>
          <w:p w14:paraId="13478F4E" w14:textId="3F228ADE" w:rsidR="00606845" w:rsidRPr="00A7707E" w:rsidRDefault="00606845" w:rsidP="00186B2D">
            <w:pPr>
              <w:jc w:val="center"/>
              <w:rPr>
                <w:rFonts w:ascii="Arial" w:hAnsi="Arial" w:cs="Arial"/>
                <w:b/>
                <w:bCs/>
                <w:szCs w:val="24"/>
              </w:rPr>
            </w:pPr>
            <w:r>
              <w:rPr>
                <w:rFonts w:ascii="Arial" w:hAnsi="Arial" w:cs="Arial"/>
                <w:b/>
                <w:bCs/>
                <w:szCs w:val="24"/>
              </w:rPr>
              <w:t>APPLICATION FORM</w:t>
            </w:r>
          </w:p>
          <w:p w14:paraId="3B516739" w14:textId="77777777" w:rsidR="00606845" w:rsidRPr="00A7707E" w:rsidRDefault="00606845" w:rsidP="00186B2D">
            <w:pPr>
              <w:jc w:val="center"/>
              <w:rPr>
                <w:rFonts w:ascii="Arial" w:hAnsi="Arial" w:cs="Arial"/>
                <w:szCs w:val="24"/>
              </w:rPr>
            </w:pPr>
          </w:p>
        </w:tc>
      </w:tr>
      <w:tr w:rsidR="00606845" w:rsidRPr="00A7707E" w14:paraId="321DE463" w14:textId="77777777" w:rsidTr="00606845">
        <w:tc>
          <w:tcPr>
            <w:tcW w:w="9016" w:type="dxa"/>
            <w:gridSpan w:val="2"/>
            <w:tcBorders>
              <w:top w:val="single" w:sz="4" w:space="0" w:color="auto"/>
              <w:left w:val="nil"/>
              <w:bottom w:val="single" w:sz="4" w:space="0" w:color="auto"/>
              <w:right w:val="nil"/>
            </w:tcBorders>
          </w:tcPr>
          <w:p w14:paraId="44455014" w14:textId="36A3E7C4" w:rsidR="00606845" w:rsidRPr="00A7707E" w:rsidRDefault="00606845" w:rsidP="00186B2D">
            <w:pPr>
              <w:jc w:val="center"/>
              <w:rPr>
                <w:rFonts w:ascii="Arial" w:hAnsi="Arial" w:cs="Arial"/>
                <w:szCs w:val="24"/>
              </w:rPr>
            </w:pPr>
            <w:r w:rsidRPr="00A7707E">
              <w:rPr>
                <w:rFonts w:ascii="Arial" w:hAnsi="Arial" w:cs="Arial"/>
                <w:noProof/>
                <w:szCs w:val="24"/>
              </w:rPr>
              <mc:AlternateContent>
                <mc:Choice Requires="wps">
                  <w:drawing>
                    <wp:anchor distT="0" distB="0" distL="114300" distR="114300" simplePos="0" relativeHeight="251658245" behindDoc="0" locked="0" layoutInCell="1" allowOverlap="1" wp14:anchorId="77759C7B" wp14:editId="5850DA49">
                      <wp:simplePos x="0" y="0"/>
                      <wp:positionH relativeFrom="column">
                        <wp:posOffset>2687955</wp:posOffset>
                      </wp:positionH>
                      <wp:positionV relativeFrom="paragraph">
                        <wp:posOffset>25400</wp:posOffset>
                      </wp:positionV>
                      <wp:extent cx="45719" cy="161925"/>
                      <wp:effectExtent l="19050" t="0" r="31115" b="47625"/>
                      <wp:wrapNone/>
                      <wp:docPr id="5" name="Arrow: Down 5"/>
                      <wp:cNvGraphicFramePr/>
                      <a:graphic xmlns:a="http://schemas.openxmlformats.org/drawingml/2006/main">
                        <a:graphicData uri="http://schemas.microsoft.com/office/word/2010/wordprocessingShape">
                          <wps:wsp>
                            <wps:cNvSpPr/>
                            <wps:spPr>
                              <a:xfrm>
                                <a:off x="0" y="0"/>
                                <a:ext cx="45719"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85930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5" o:spid="_x0000_s1026" type="#_x0000_t67" style="position:absolute;margin-left:211.65pt;margin-top:2pt;width:3.6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" adj="18551" fillcolor="#4f81bd [3204]" strokecolor="#243f60 [1604]" strokeweight="2pt"/>
                  </w:pict>
                </mc:Fallback>
              </mc:AlternateContent>
            </w:r>
          </w:p>
        </w:tc>
      </w:tr>
      <w:tr w:rsidR="00575D5C" w:rsidRPr="00A7707E" w14:paraId="19BBBDB8" w14:textId="77777777" w:rsidTr="00606845">
        <w:tc>
          <w:tcPr>
            <w:tcW w:w="9016" w:type="dxa"/>
            <w:gridSpan w:val="2"/>
            <w:tcBorders>
              <w:top w:val="single" w:sz="4" w:space="0" w:color="auto"/>
            </w:tcBorders>
            <w:shd w:val="clear" w:color="auto" w:fill="548DD4" w:themeFill="text2" w:themeFillTint="99"/>
          </w:tcPr>
          <w:p w14:paraId="152C4D01" w14:textId="2F195F54" w:rsidR="00575D5C" w:rsidRPr="00A7707E" w:rsidRDefault="00575D5C" w:rsidP="00EE46F4">
            <w:pPr>
              <w:jc w:val="center"/>
              <w:rPr>
                <w:rFonts w:ascii="Arial" w:hAnsi="Arial" w:cs="Arial"/>
                <w:szCs w:val="24"/>
              </w:rPr>
            </w:pPr>
          </w:p>
          <w:p w14:paraId="5F92D8FB" w14:textId="664F0EB7" w:rsidR="00575D5C" w:rsidRPr="00A7707E" w:rsidRDefault="00575D5C" w:rsidP="00EE46F4">
            <w:pPr>
              <w:jc w:val="center"/>
              <w:rPr>
                <w:rFonts w:ascii="Arial" w:hAnsi="Arial" w:cs="Arial"/>
                <w:b/>
                <w:bCs/>
                <w:szCs w:val="24"/>
              </w:rPr>
            </w:pPr>
            <w:r w:rsidRPr="00A7707E">
              <w:rPr>
                <w:rFonts w:ascii="Arial" w:hAnsi="Arial" w:cs="Arial"/>
                <w:b/>
                <w:bCs/>
                <w:szCs w:val="24"/>
              </w:rPr>
              <w:t>ONLINE</w:t>
            </w:r>
            <w:r w:rsidR="00606845">
              <w:rPr>
                <w:rFonts w:ascii="Arial" w:hAnsi="Arial" w:cs="Arial"/>
                <w:b/>
                <w:bCs/>
                <w:szCs w:val="24"/>
              </w:rPr>
              <w:t>, ABILITY</w:t>
            </w:r>
            <w:r w:rsidRPr="00A7707E">
              <w:rPr>
                <w:rFonts w:ascii="Arial" w:hAnsi="Arial" w:cs="Arial"/>
                <w:b/>
                <w:bCs/>
                <w:szCs w:val="24"/>
              </w:rPr>
              <w:t xml:space="preserve"> ASSESSMENT</w:t>
            </w:r>
            <w:r w:rsidR="00606845">
              <w:rPr>
                <w:rFonts w:ascii="Arial" w:hAnsi="Arial" w:cs="Arial"/>
                <w:b/>
                <w:bCs/>
                <w:szCs w:val="24"/>
              </w:rPr>
              <w:t>S</w:t>
            </w:r>
          </w:p>
          <w:p w14:paraId="1F9B092D" w14:textId="1485B33C" w:rsidR="00575D5C" w:rsidRPr="00A7707E" w:rsidRDefault="00575D5C" w:rsidP="00EE46F4">
            <w:pPr>
              <w:jc w:val="center"/>
              <w:rPr>
                <w:rFonts w:ascii="Arial" w:hAnsi="Arial" w:cs="Arial"/>
                <w:szCs w:val="24"/>
              </w:rPr>
            </w:pPr>
          </w:p>
        </w:tc>
      </w:tr>
      <w:tr w:rsidR="00606845" w:rsidRPr="00A7707E" w14:paraId="0AA25D72" w14:textId="77777777" w:rsidTr="00272FAF">
        <w:tc>
          <w:tcPr>
            <w:tcW w:w="4390" w:type="dxa"/>
            <w:shd w:val="clear" w:color="auto" w:fill="DBE5F1" w:themeFill="accent1" w:themeFillTint="33"/>
          </w:tcPr>
          <w:p w14:paraId="16D0DBE9" w14:textId="4DE2D3B8" w:rsidR="00606845" w:rsidRPr="00A7707E" w:rsidRDefault="00606845" w:rsidP="003A6391">
            <w:pPr>
              <w:rPr>
                <w:rFonts w:ascii="Arial" w:hAnsi="Arial" w:cs="Arial"/>
                <w:szCs w:val="24"/>
              </w:rPr>
            </w:pPr>
          </w:p>
          <w:p w14:paraId="659135BC" w14:textId="1B1E9BF2" w:rsidR="00606845" w:rsidRPr="00A7707E" w:rsidRDefault="00606845" w:rsidP="00294C7A">
            <w:pPr>
              <w:jc w:val="center"/>
              <w:rPr>
                <w:rFonts w:ascii="Arial" w:hAnsi="Arial" w:cs="Arial"/>
                <w:szCs w:val="24"/>
              </w:rPr>
            </w:pPr>
            <w:r w:rsidRPr="00A7707E">
              <w:rPr>
                <w:rFonts w:ascii="Arial" w:hAnsi="Arial" w:cs="Arial"/>
                <w:szCs w:val="24"/>
              </w:rPr>
              <w:t>Verbal</w:t>
            </w:r>
            <w:r>
              <w:rPr>
                <w:rFonts w:ascii="Arial" w:hAnsi="Arial" w:cs="Arial"/>
                <w:szCs w:val="24"/>
              </w:rPr>
              <w:t xml:space="preserve"> reasoning assessment</w:t>
            </w:r>
          </w:p>
        </w:tc>
        <w:tc>
          <w:tcPr>
            <w:tcW w:w="4626" w:type="dxa"/>
            <w:shd w:val="clear" w:color="auto" w:fill="DBE5F1" w:themeFill="accent1" w:themeFillTint="33"/>
          </w:tcPr>
          <w:p w14:paraId="3D2287BA" w14:textId="3229CFEA" w:rsidR="00606845" w:rsidRDefault="00606845" w:rsidP="003A6391">
            <w:pPr>
              <w:rPr>
                <w:rFonts w:ascii="Arial" w:hAnsi="Arial" w:cs="Arial"/>
                <w:szCs w:val="24"/>
              </w:rPr>
            </w:pPr>
          </w:p>
          <w:p w14:paraId="11E36EA5" w14:textId="33BA8A23" w:rsidR="00606845" w:rsidRPr="00A7707E" w:rsidRDefault="00606845" w:rsidP="00294C7A">
            <w:pPr>
              <w:jc w:val="center"/>
              <w:rPr>
                <w:rFonts w:ascii="Arial" w:hAnsi="Arial" w:cs="Arial"/>
                <w:szCs w:val="24"/>
              </w:rPr>
            </w:pPr>
            <w:r>
              <w:rPr>
                <w:rFonts w:ascii="Arial" w:hAnsi="Arial" w:cs="Arial"/>
                <w:szCs w:val="24"/>
              </w:rPr>
              <w:t>N</w:t>
            </w:r>
            <w:r w:rsidRPr="00A7707E">
              <w:rPr>
                <w:rFonts w:ascii="Arial" w:hAnsi="Arial" w:cs="Arial"/>
                <w:szCs w:val="24"/>
              </w:rPr>
              <w:t>umerical reasoning assessments</w:t>
            </w:r>
          </w:p>
          <w:p w14:paraId="5D185C86" w14:textId="19786B82" w:rsidR="00606845" w:rsidRPr="00A7707E" w:rsidRDefault="00606845" w:rsidP="003A6391">
            <w:pPr>
              <w:rPr>
                <w:rFonts w:ascii="Arial" w:hAnsi="Arial" w:cs="Arial"/>
                <w:szCs w:val="24"/>
              </w:rPr>
            </w:pPr>
          </w:p>
        </w:tc>
      </w:tr>
    </w:tbl>
    <w:p w14:paraId="11E78CF3" w14:textId="0D19ECF3" w:rsidR="00575D5C" w:rsidRPr="00A7707E" w:rsidRDefault="00A27170" w:rsidP="003A6391">
      <w:pPr>
        <w:spacing w:after="0" w:line="276" w:lineRule="auto"/>
        <w:rPr>
          <w:rFonts w:ascii="Arial" w:eastAsiaTheme="minorHAnsi" w:hAnsi="Arial" w:cs="Arial"/>
          <w:szCs w:val="24"/>
        </w:rPr>
      </w:pPr>
      <w:r w:rsidRPr="00A7707E">
        <w:rPr>
          <w:rFonts w:ascii="Arial" w:eastAsiaTheme="minorHAnsi" w:hAnsi="Arial" w:cs="Arial"/>
          <w:noProof/>
          <w:szCs w:val="24"/>
        </w:rPr>
        <mc:AlternateContent>
          <mc:Choice Requires="wps">
            <w:drawing>
              <wp:anchor distT="0" distB="0" distL="114300" distR="114300" simplePos="0" relativeHeight="251658244" behindDoc="0" locked="0" layoutInCell="1" allowOverlap="1" wp14:anchorId="0BF928E0" wp14:editId="7558DFC9">
                <wp:simplePos x="0" y="0"/>
                <wp:positionH relativeFrom="column">
                  <wp:posOffset>2804795</wp:posOffset>
                </wp:positionH>
                <wp:positionV relativeFrom="paragraph">
                  <wp:posOffset>22860</wp:posOffset>
                </wp:positionV>
                <wp:extent cx="45719" cy="161925"/>
                <wp:effectExtent l="19050" t="0" r="31115" b="47625"/>
                <wp:wrapNone/>
                <wp:docPr id="3" name="Arrow: Down 3"/>
                <wp:cNvGraphicFramePr/>
                <a:graphic xmlns:a="http://schemas.openxmlformats.org/drawingml/2006/main">
                  <a:graphicData uri="http://schemas.microsoft.com/office/word/2010/wordprocessingShape">
                    <wps:wsp>
                      <wps:cNvSpPr/>
                      <wps:spPr>
                        <a:xfrm>
                          <a:off x="0" y="0"/>
                          <a:ext cx="45719" cy="1619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CAA81" id="Arrow: Down 3" o:spid="_x0000_s1026" type="#_x0000_t67" style="position:absolute;margin-left:220.85pt;margin-top:1.8pt;width:3.6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" adj="18551" fillcolor="#4f81bd [3204]" strokecolor="#243f60 [1604]" strokeweight="2pt"/>
            </w:pict>
          </mc:Fallback>
        </mc:AlternateContent>
      </w:r>
    </w:p>
    <w:tbl>
      <w:tblPr>
        <w:tblStyle w:val="TableGrid1"/>
        <w:tblW w:w="0" w:type="auto"/>
        <w:tblLook w:val="04A0" w:firstRow="1" w:lastRow="0" w:firstColumn="1" w:lastColumn="0" w:noHBand="0" w:noVBand="1"/>
      </w:tblPr>
      <w:tblGrid>
        <w:gridCol w:w="3005"/>
        <w:gridCol w:w="3005"/>
        <w:gridCol w:w="3006"/>
      </w:tblGrid>
      <w:tr w:rsidR="00575D5C" w:rsidRPr="00A7707E" w14:paraId="55604D85" w14:textId="77777777" w:rsidTr="00D900CE">
        <w:tc>
          <w:tcPr>
            <w:tcW w:w="9016" w:type="dxa"/>
            <w:gridSpan w:val="3"/>
            <w:shd w:val="clear" w:color="auto" w:fill="548DD4" w:themeFill="text2" w:themeFillTint="99"/>
          </w:tcPr>
          <w:p w14:paraId="2EEC87BF" w14:textId="4E5C9873" w:rsidR="00575D5C" w:rsidRPr="00A7707E" w:rsidRDefault="00575D5C" w:rsidP="00EE46F4">
            <w:pPr>
              <w:jc w:val="center"/>
              <w:rPr>
                <w:rFonts w:ascii="Arial" w:hAnsi="Arial" w:cs="Arial"/>
                <w:szCs w:val="24"/>
              </w:rPr>
            </w:pPr>
          </w:p>
          <w:p w14:paraId="43207F5B" w14:textId="5FF073E1" w:rsidR="00575D5C" w:rsidRPr="00A7707E" w:rsidRDefault="00A8337E" w:rsidP="00EE46F4">
            <w:pPr>
              <w:jc w:val="center"/>
              <w:rPr>
                <w:rFonts w:ascii="Arial" w:hAnsi="Arial" w:cs="Arial"/>
                <w:b/>
                <w:bCs/>
                <w:szCs w:val="24"/>
              </w:rPr>
            </w:pPr>
            <w:r>
              <w:rPr>
                <w:rFonts w:ascii="Arial" w:hAnsi="Arial" w:cs="Arial"/>
                <w:b/>
                <w:bCs/>
                <w:szCs w:val="24"/>
              </w:rPr>
              <w:t xml:space="preserve">PRACTICAL </w:t>
            </w:r>
            <w:r w:rsidR="00575D5C" w:rsidRPr="00A7707E">
              <w:rPr>
                <w:rFonts w:ascii="Arial" w:hAnsi="Arial" w:cs="Arial"/>
                <w:b/>
                <w:bCs/>
                <w:szCs w:val="24"/>
              </w:rPr>
              <w:t>ROLE RELATED TESTS</w:t>
            </w:r>
          </w:p>
          <w:p w14:paraId="50C29F26" w14:textId="77777777" w:rsidR="00575D5C" w:rsidRPr="00A7707E" w:rsidRDefault="00575D5C" w:rsidP="00EE46F4">
            <w:pPr>
              <w:jc w:val="center"/>
              <w:rPr>
                <w:rFonts w:ascii="Arial" w:hAnsi="Arial" w:cs="Arial"/>
                <w:szCs w:val="24"/>
              </w:rPr>
            </w:pPr>
          </w:p>
        </w:tc>
      </w:tr>
      <w:tr w:rsidR="00575D5C" w:rsidRPr="00A7707E" w14:paraId="46E2FB3A" w14:textId="77777777" w:rsidTr="00272FAF">
        <w:tc>
          <w:tcPr>
            <w:tcW w:w="3005" w:type="dxa"/>
            <w:shd w:val="clear" w:color="auto" w:fill="DBE5F1" w:themeFill="accent1" w:themeFillTint="33"/>
          </w:tcPr>
          <w:p w14:paraId="6A8AC38D" w14:textId="77777777" w:rsidR="00575D5C" w:rsidRPr="00A7707E" w:rsidRDefault="00575D5C" w:rsidP="003A6391">
            <w:pPr>
              <w:rPr>
                <w:rFonts w:ascii="Arial" w:hAnsi="Arial" w:cs="Arial"/>
                <w:szCs w:val="24"/>
              </w:rPr>
            </w:pPr>
          </w:p>
          <w:p w14:paraId="687CE910" w14:textId="77777777" w:rsidR="00575D5C" w:rsidRPr="00A7707E" w:rsidRDefault="00575D5C" w:rsidP="003A6391">
            <w:pPr>
              <w:rPr>
                <w:rFonts w:ascii="Arial" w:hAnsi="Arial" w:cs="Arial"/>
                <w:szCs w:val="24"/>
              </w:rPr>
            </w:pPr>
            <w:r w:rsidRPr="00A7707E">
              <w:rPr>
                <w:rFonts w:ascii="Arial" w:hAnsi="Arial" w:cs="Arial"/>
                <w:szCs w:val="24"/>
              </w:rPr>
              <w:t>Audio Typing Assessment</w:t>
            </w:r>
          </w:p>
          <w:p w14:paraId="1B05F9C9" w14:textId="77777777" w:rsidR="00575D5C" w:rsidRPr="00A7707E" w:rsidRDefault="00575D5C" w:rsidP="003A6391">
            <w:pPr>
              <w:rPr>
                <w:rFonts w:ascii="Arial" w:hAnsi="Arial" w:cs="Arial"/>
                <w:szCs w:val="24"/>
              </w:rPr>
            </w:pPr>
          </w:p>
        </w:tc>
        <w:tc>
          <w:tcPr>
            <w:tcW w:w="3005" w:type="dxa"/>
            <w:shd w:val="clear" w:color="auto" w:fill="DBE5F1" w:themeFill="accent1" w:themeFillTint="33"/>
          </w:tcPr>
          <w:p w14:paraId="4F4C47DF" w14:textId="426F4B59" w:rsidR="00575D5C" w:rsidRPr="00A7707E" w:rsidRDefault="00575D5C" w:rsidP="003A6391">
            <w:pPr>
              <w:rPr>
                <w:rFonts w:ascii="Arial" w:hAnsi="Arial" w:cs="Arial"/>
                <w:szCs w:val="24"/>
              </w:rPr>
            </w:pPr>
          </w:p>
          <w:p w14:paraId="3C6E042A" w14:textId="6D8A3CCC" w:rsidR="00575D5C" w:rsidRPr="00A7707E" w:rsidRDefault="00575D5C" w:rsidP="00A27170">
            <w:pPr>
              <w:jc w:val="center"/>
              <w:rPr>
                <w:rFonts w:ascii="Arial" w:hAnsi="Arial" w:cs="Arial"/>
                <w:szCs w:val="24"/>
              </w:rPr>
            </w:pPr>
            <w:r w:rsidRPr="00A7707E">
              <w:rPr>
                <w:rFonts w:ascii="Arial" w:hAnsi="Arial" w:cs="Arial"/>
                <w:szCs w:val="24"/>
              </w:rPr>
              <w:t>Aptitude Test</w:t>
            </w:r>
          </w:p>
        </w:tc>
        <w:tc>
          <w:tcPr>
            <w:tcW w:w="3006" w:type="dxa"/>
            <w:shd w:val="clear" w:color="auto" w:fill="DBE5F1" w:themeFill="accent1" w:themeFillTint="33"/>
          </w:tcPr>
          <w:p w14:paraId="63A2840A" w14:textId="77777777" w:rsidR="00575D5C" w:rsidRPr="00A7707E" w:rsidRDefault="00575D5C" w:rsidP="003A6391">
            <w:pPr>
              <w:rPr>
                <w:rFonts w:ascii="Arial" w:hAnsi="Arial" w:cs="Arial"/>
                <w:szCs w:val="24"/>
              </w:rPr>
            </w:pPr>
          </w:p>
          <w:p w14:paraId="6CB06A18" w14:textId="77777777" w:rsidR="00575D5C" w:rsidRPr="00A7707E" w:rsidRDefault="00575D5C" w:rsidP="00A27170">
            <w:pPr>
              <w:jc w:val="center"/>
              <w:rPr>
                <w:rFonts w:ascii="Arial" w:hAnsi="Arial" w:cs="Arial"/>
                <w:szCs w:val="24"/>
              </w:rPr>
            </w:pPr>
            <w:r w:rsidRPr="00A7707E">
              <w:rPr>
                <w:rFonts w:ascii="Arial" w:hAnsi="Arial" w:cs="Arial"/>
                <w:szCs w:val="24"/>
              </w:rPr>
              <w:t>Emergency calls</w:t>
            </w:r>
          </w:p>
        </w:tc>
      </w:tr>
    </w:tbl>
    <w:p w14:paraId="0CCCB81D" w14:textId="2DCB6D9D" w:rsidR="00575D5C" w:rsidRPr="00A7707E" w:rsidRDefault="00A27170" w:rsidP="003A6391">
      <w:pPr>
        <w:spacing w:after="0" w:line="276" w:lineRule="auto"/>
        <w:rPr>
          <w:rFonts w:ascii="Arial" w:eastAsiaTheme="minorHAnsi" w:hAnsi="Arial" w:cs="Arial"/>
          <w:szCs w:val="24"/>
        </w:rPr>
      </w:pPr>
      <w:r w:rsidRPr="00A7707E">
        <w:rPr>
          <w:rFonts w:ascii="Arial" w:eastAsiaTheme="minorHAnsi" w:hAnsi="Arial" w:cs="Arial"/>
          <w:noProof/>
          <w:szCs w:val="24"/>
        </w:rPr>
        <mc:AlternateContent>
          <mc:Choice Requires="wps">
            <w:drawing>
              <wp:anchor distT="0" distB="0" distL="114300" distR="114300" simplePos="0" relativeHeight="251658243" behindDoc="0" locked="0" layoutInCell="1" allowOverlap="1" wp14:anchorId="5195E0FB" wp14:editId="0275D130">
                <wp:simplePos x="0" y="0"/>
                <wp:positionH relativeFrom="margin">
                  <wp:posOffset>2833370</wp:posOffset>
                </wp:positionH>
                <wp:positionV relativeFrom="paragraph">
                  <wp:posOffset>27305</wp:posOffset>
                </wp:positionV>
                <wp:extent cx="45719" cy="190500"/>
                <wp:effectExtent l="19050" t="0" r="31115" b="38100"/>
                <wp:wrapNone/>
                <wp:docPr id="1" name="Arrow: Down 1"/>
                <wp:cNvGraphicFramePr/>
                <a:graphic xmlns:a="http://schemas.openxmlformats.org/drawingml/2006/main">
                  <a:graphicData uri="http://schemas.microsoft.com/office/word/2010/wordprocessingShape">
                    <wps:wsp>
                      <wps:cNvSpPr/>
                      <wps:spPr>
                        <a:xfrm>
                          <a:off x="0" y="0"/>
                          <a:ext cx="45719"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ECF68" id="Arrow: Down 1" o:spid="_x0000_s1026" type="#_x0000_t67" style="position:absolute;margin-left:223.1pt;margin-top:2.15pt;width:3.6pt;height: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" adj="19008" fillcolor="#4f81bd [3204]" strokecolor="#243f60 [1604]" strokeweight="2pt">
                <w10:wrap anchorx="margin"/>
              </v:shape>
            </w:pict>
          </mc:Fallback>
        </mc:AlternateContent>
      </w:r>
    </w:p>
    <w:tbl>
      <w:tblPr>
        <w:tblStyle w:val="TableGrid1"/>
        <w:tblW w:w="0" w:type="auto"/>
        <w:tblLook w:val="04A0" w:firstRow="1" w:lastRow="0" w:firstColumn="1" w:lastColumn="0" w:noHBand="0" w:noVBand="1"/>
      </w:tblPr>
      <w:tblGrid>
        <w:gridCol w:w="4508"/>
        <w:gridCol w:w="4508"/>
      </w:tblGrid>
      <w:tr w:rsidR="00575D5C" w:rsidRPr="00A7707E" w14:paraId="7AF97C4A" w14:textId="77777777" w:rsidTr="00D900CE">
        <w:tc>
          <w:tcPr>
            <w:tcW w:w="9016" w:type="dxa"/>
            <w:gridSpan w:val="2"/>
            <w:shd w:val="clear" w:color="auto" w:fill="548DD4" w:themeFill="text2" w:themeFillTint="99"/>
          </w:tcPr>
          <w:p w14:paraId="5F4E6048" w14:textId="2E575941" w:rsidR="00575D5C" w:rsidRPr="00A7707E" w:rsidRDefault="00575D5C" w:rsidP="00EE46F4">
            <w:pPr>
              <w:jc w:val="center"/>
              <w:rPr>
                <w:rFonts w:ascii="Arial" w:hAnsi="Arial" w:cs="Arial"/>
                <w:szCs w:val="24"/>
              </w:rPr>
            </w:pPr>
          </w:p>
          <w:p w14:paraId="5CD0A410" w14:textId="579F33D1" w:rsidR="00575D5C" w:rsidRPr="00A7707E" w:rsidRDefault="00575D5C" w:rsidP="00EE46F4">
            <w:pPr>
              <w:jc w:val="center"/>
              <w:rPr>
                <w:rFonts w:ascii="Arial" w:hAnsi="Arial" w:cs="Arial"/>
                <w:b/>
                <w:bCs/>
                <w:szCs w:val="24"/>
              </w:rPr>
            </w:pPr>
            <w:r w:rsidRPr="00A7707E">
              <w:rPr>
                <w:rFonts w:ascii="Arial" w:hAnsi="Arial" w:cs="Arial"/>
                <w:b/>
                <w:bCs/>
                <w:szCs w:val="24"/>
              </w:rPr>
              <w:t>INTERVIEW</w:t>
            </w:r>
            <w:r w:rsidR="00A8337E">
              <w:rPr>
                <w:rFonts w:ascii="Arial" w:hAnsi="Arial" w:cs="Arial"/>
                <w:b/>
                <w:bCs/>
                <w:szCs w:val="24"/>
              </w:rPr>
              <w:t xml:space="preserve"> AND PRESENTATION</w:t>
            </w:r>
          </w:p>
          <w:p w14:paraId="4B32E7F5" w14:textId="77777777" w:rsidR="00575D5C" w:rsidRPr="00A7707E" w:rsidRDefault="00575D5C" w:rsidP="00EE46F4">
            <w:pPr>
              <w:jc w:val="center"/>
              <w:rPr>
                <w:rFonts w:ascii="Arial" w:hAnsi="Arial" w:cs="Arial"/>
                <w:szCs w:val="24"/>
              </w:rPr>
            </w:pPr>
          </w:p>
        </w:tc>
      </w:tr>
      <w:tr w:rsidR="00575D5C" w:rsidRPr="00A7707E" w14:paraId="3C870123" w14:textId="77777777" w:rsidTr="00272FAF">
        <w:tc>
          <w:tcPr>
            <w:tcW w:w="4508" w:type="dxa"/>
            <w:shd w:val="clear" w:color="auto" w:fill="DBE5F1" w:themeFill="accent1" w:themeFillTint="33"/>
          </w:tcPr>
          <w:p w14:paraId="50221E5D" w14:textId="77777777" w:rsidR="00575D5C" w:rsidRPr="00A7707E" w:rsidRDefault="00575D5C" w:rsidP="00A27170">
            <w:pPr>
              <w:jc w:val="center"/>
              <w:rPr>
                <w:rFonts w:ascii="Arial" w:hAnsi="Arial" w:cs="Arial"/>
                <w:szCs w:val="24"/>
              </w:rPr>
            </w:pPr>
          </w:p>
          <w:p w14:paraId="47F3BCD0" w14:textId="77777777" w:rsidR="00575D5C" w:rsidRPr="00A7707E" w:rsidRDefault="00575D5C" w:rsidP="00A27170">
            <w:pPr>
              <w:jc w:val="center"/>
              <w:rPr>
                <w:rFonts w:ascii="Arial" w:hAnsi="Arial" w:cs="Arial"/>
                <w:szCs w:val="24"/>
              </w:rPr>
            </w:pPr>
            <w:r w:rsidRPr="00A7707E">
              <w:rPr>
                <w:rFonts w:ascii="Arial" w:hAnsi="Arial" w:cs="Arial"/>
                <w:szCs w:val="24"/>
              </w:rPr>
              <w:t>Interview</w:t>
            </w:r>
          </w:p>
          <w:p w14:paraId="6C9F4808" w14:textId="77777777" w:rsidR="00575D5C" w:rsidRPr="00A7707E" w:rsidRDefault="00575D5C" w:rsidP="00A27170">
            <w:pPr>
              <w:jc w:val="center"/>
              <w:rPr>
                <w:rFonts w:ascii="Arial" w:hAnsi="Arial" w:cs="Arial"/>
                <w:szCs w:val="24"/>
              </w:rPr>
            </w:pPr>
          </w:p>
        </w:tc>
        <w:tc>
          <w:tcPr>
            <w:tcW w:w="4508" w:type="dxa"/>
            <w:shd w:val="clear" w:color="auto" w:fill="DBE5F1" w:themeFill="accent1" w:themeFillTint="33"/>
          </w:tcPr>
          <w:p w14:paraId="359B5E42" w14:textId="4C9FCA11" w:rsidR="00575D5C" w:rsidRPr="00A7707E" w:rsidRDefault="00575D5C" w:rsidP="00A27170">
            <w:pPr>
              <w:jc w:val="center"/>
              <w:rPr>
                <w:rFonts w:ascii="Arial" w:hAnsi="Arial" w:cs="Arial"/>
                <w:szCs w:val="24"/>
              </w:rPr>
            </w:pPr>
          </w:p>
          <w:p w14:paraId="247BCD7D" w14:textId="22C82154" w:rsidR="00575D5C" w:rsidRPr="00A7707E" w:rsidRDefault="00575D5C" w:rsidP="00A27170">
            <w:pPr>
              <w:jc w:val="center"/>
              <w:rPr>
                <w:rFonts w:ascii="Arial" w:hAnsi="Arial" w:cs="Arial"/>
                <w:szCs w:val="24"/>
              </w:rPr>
            </w:pPr>
            <w:r w:rsidRPr="00A7707E">
              <w:rPr>
                <w:rFonts w:ascii="Arial" w:hAnsi="Arial" w:cs="Arial"/>
                <w:szCs w:val="24"/>
              </w:rPr>
              <w:t>Presentation</w:t>
            </w:r>
          </w:p>
        </w:tc>
      </w:tr>
    </w:tbl>
    <w:p w14:paraId="2243758E" w14:textId="7813E1D4" w:rsidR="00575D5C" w:rsidRPr="00A7707E" w:rsidRDefault="00B5615A" w:rsidP="003A6391">
      <w:pPr>
        <w:spacing w:after="0" w:line="276" w:lineRule="auto"/>
        <w:rPr>
          <w:rFonts w:ascii="Arial" w:eastAsiaTheme="minorHAnsi" w:hAnsi="Arial" w:cs="Arial"/>
          <w:szCs w:val="24"/>
        </w:rPr>
      </w:pPr>
      <w:r w:rsidRPr="00A7707E">
        <w:rPr>
          <w:rFonts w:ascii="Arial" w:eastAsiaTheme="minorHAnsi" w:hAnsi="Arial" w:cs="Arial"/>
          <w:noProof/>
          <w:szCs w:val="24"/>
        </w:rPr>
        <mc:AlternateContent>
          <mc:Choice Requires="wps">
            <w:drawing>
              <wp:anchor distT="0" distB="0" distL="114300" distR="114300" simplePos="0" relativeHeight="251658240" behindDoc="0" locked="0" layoutInCell="1" allowOverlap="1" wp14:anchorId="51AC6DAA" wp14:editId="2D88BFA0">
                <wp:simplePos x="0" y="0"/>
                <wp:positionH relativeFrom="column">
                  <wp:posOffset>2833370</wp:posOffset>
                </wp:positionH>
                <wp:positionV relativeFrom="paragraph">
                  <wp:posOffset>3175</wp:posOffset>
                </wp:positionV>
                <wp:extent cx="45719" cy="190500"/>
                <wp:effectExtent l="19050" t="0" r="31115" b="38100"/>
                <wp:wrapNone/>
                <wp:docPr id="11" name="Arrow: Down 11"/>
                <wp:cNvGraphicFramePr/>
                <a:graphic xmlns:a="http://schemas.openxmlformats.org/drawingml/2006/main">
                  <a:graphicData uri="http://schemas.microsoft.com/office/word/2010/wordprocessingShape">
                    <wps:wsp>
                      <wps:cNvSpPr/>
                      <wps:spPr>
                        <a:xfrm>
                          <a:off x="0" y="0"/>
                          <a:ext cx="45719"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E94E2" id="Arrow: Down 11" o:spid="_x0000_s1026" type="#_x0000_t67" style="position:absolute;margin-left:223.1pt;margin-top:.25pt;width:3.6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" adj="19008" fillcolor="#4f81bd [3204]" strokecolor="#243f60 [1604]" strokeweight="2pt"/>
            </w:pict>
          </mc:Fallback>
        </mc:AlternateContent>
      </w:r>
    </w:p>
    <w:tbl>
      <w:tblPr>
        <w:tblStyle w:val="TableGrid1"/>
        <w:tblW w:w="0" w:type="auto"/>
        <w:tblLook w:val="04A0" w:firstRow="1" w:lastRow="0" w:firstColumn="1" w:lastColumn="0" w:noHBand="0" w:noVBand="1"/>
      </w:tblPr>
      <w:tblGrid>
        <w:gridCol w:w="9016"/>
      </w:tblGrid>
      <w:tr w:rsidR="00575D5C" w:rsidRPr="00A7707E" w14:paraId="0EB2E31E" w14:textId="77777777" w:rsidTr="00D900CE">
        <w:tc>
          <w:tcPr>
            <w:tcW w:w="9016" w:type="dxa"/>
            <w:shd w:val="clear" w:color="auto" w:fill="548DD4" w:themeFill="text2" w:themeFillTint="99"/>
          </w:tcPr>
          <w:p w14:paraId="415F7760" w14:textId="30F03449" w:rsidR="00575D5C" w:rsidRPr="00A7707E" w:rsidRDefault="00575D5C" w:rsidP="00EE46F4">
            <w:pPr>
              <w:jc w:val="center"/>
              <w:rPr>
                <w:rFonts w:ascii="Arial" w:hAnsi="Arial" w:cs="Arial"/>
                <w:szCs w:val="24"/>
              </w:rPr>
            </w:pPr>
          </w:p>
          <w:p w14:paraId="067369A2" w14:textId="77777777" w:rsidR="00575D5C" w:rsidRPr="00A7707E" w:rsidRDefault="00575D5C" w:rsidP="00EE46F4">
            <w:pPr>
              <w:jc w:val="center"/>
              <w:rPr>
                <w:rFonts w:ascii="Arial" w:hAnsi="Arial" w:cs="Arial"/>
                <w:b/>
                <w:bCs/>
                <w:szCs w:val="24"/>
              </w:rPr>
            </w:pPr>
            <w:r w:rsidRPr="00A7707E">
              <w:rPr>
                <w:rFonts w:ascii="Arial" w:hAnsi="Arial" w:cs="Arial"/>
                <w:b/>
                <w:bCs/>
                <w:szCs w:val="24"/>
              </w:rPr>
              <w:t>MEDICAL</w:t>
            </w:r>
          </w:p>
          <w:p w14:paraId="14A81178" w14:textId="77777777" w:rsidR="00575D5C" w:rsidRPr="00A7707E" w:rsidRDefault="00575D5C" w:rsidP="00EE46F4">
            <w:pPr>
              <w:jc w:val="center"/>
              <w:rPr>
                <w:rFonts w:ascii="Arial" w:hAnsi="Arial" w:cs="Arial"/>
                <w:szCs w:val="24"/>
              </w:rPr>
            </w:pPr>
          </w:p>
        </w:tc>
      </w:tr>
    </w:tbl>
    <w:p w14:paraId="3EA46E9E" w14:textId="4428A3C4" w:rsidR="00575D5C" w:rsidRPr="00A7707E" w:rsidRDefault="00A27170" w:rsidP="003A6391">
      <w:pPr>
        <w:spacing w:after="0" w:line="276" w:lineRule="auto"/>
        <w:rPr>
          <w:rFonts w:ascii="Arial" w:eastAsiaTheme="minorHAnsi" w:hAnsi="Arial" w:cs="Arial"/>
          <w:szCs w:val="24"/>
        </w:rPr>
      </w:pPr>
      <w:r w:rsidRPr="00A7707E">
        <w:rPr>
          <w:rFonts w:ascii="Arial" w:eastAsiaTheme="minorHAnsi" w:hAnsi="Arial" w:cs="Arial"/>
          <w:noProof/>
          <w:szCs w:val="24"/>
        </w:rPr>
        <mc:AlternateContent>
          <mc:Choice Requires="wps">
            <w:drawing>
              <wp:anchor distT="0" distB="0" distL="114300" distR="114300" simplePos="0" relativeHeight="251658241" behindDoc="0" locked="0" layoutInCell="1" allowOverlap="1" wp14:anchorId="23190835" wp14:editId="45AC6B2A">
                <wp:simplePos x="0" y="0"/>
                <wp:positionH relativeFrom="margin">
                  <wp:posOffset>2842895</wp:posOffset>
                </wp:positionH>
                <wp:positionV relativeFrom="paragraph">
                  <wp:posOffset>-3810</wp:posOffset>
                </wp:positionV>
                <wp:extent cx="45719" cy="190500"/>
                <wp:effectExtent l="19050" t="0" r="31115" b="38100"/>
                <wp:wrapNone/>
                <wp:docPr id="12" name="Arrow: Down 12"/>
                <wp:cNvGraphicFramePr/>
                <a:graphic xmlns:a="http://schemas.openxmlformats.org/drawingml/2006/main">
                  <a:graphicData uri="http://schemas.microsoft.com/office/word/2010/wordprocessingShape">
                    <wps:wsp>
                      <wps:cNvSpPr/>
                      <wps:spPr>
                        <a:xfrm>
                          <a:off x="0" y="0"/>
                          <a:ext cx="45719"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4E7FB" id="Arrow: Down 12" o:spid="_x0000_s1026" type="#_x0000_t67" style="position:absolute;margin-left:223.85pt;margin-top:-.3pt;width:3.6pt;height: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" adj="19008" fillcolor="#4f81bd [3204]" strokecolor="#243f60 [1604]" strokeweight="2pt">
                <w10:wrap anchorx="margin"/>
              </v:shape>
            </w:pict>
          </mc:Fallback>
        </mc:AlternateContent>
      </w:r>
    </w:p>
    <w:tbl>
      <w:tblPr>
        <w:tblStyle w:val="TableGrid1"/>
        <w:tblW w:w="0" w:type="auto"/>
        <w:tblLook w:val="04A0" w:firstRow="1" w:lastRow="0" w:firstColumn="1" w:lastColumn="0" w:noHBand="0" w:noVBand="1"/>
      </w:tblPr>
      <w:tblGrid>
        <w:gridCol w:w="9016"/>
      </w:tblGrid>
      <w:tr w:rsidR="00575D5C" w:rsidRPr="00A7707E" w14:paraId="61E01013" w14:textId="77777777" w:rsidTr="00D900CE">
        <w:tc>
          <w:tcPr>
            <w:tcW w:w="9016" w:type="dxa"/>
            <w:shd w:val="clear" w:color="auto" w:fill="548DD4" w:themeFill="text2" w:themeFillTint="99"/>
          </w:tcPr>
          <w:p w14:paraId="45346F4D" w14:textId="77777777" w:rsidR="00575D5C" w:rsidRPr="00A7707E" w:rsidRDefault="00575D5C" w:rsidP="00EE46F4">
            <w:pPr>
              <w:jc w:val="center"/>
              <w:rPr>
                <w:rFonts w:ascii="Arial" w:hAnsi="Arial" w:cs="Arial"/>
                <w:szCs w:val="24"/>
              </w:rPr>
            </w:pPr>
          </w:p>
          <w:p w14:paraId="079EB6E4" w14:textId="6A50C1DD" w:rsidR="00575D5C" w:rsidRPr="00A7707E" w:rsidRDefault="00575D5C" w:rsidP="00EE46F4">
            <w:pPr>
              <w:jc w:val="center"/>
              <w:rPr>
                <w:rFonts w:ascii="Arial" w:hAnsi="Arial" w:cs="Arial"/>
                <w:b/>
                <w:bCs/>
                <w:szCs w:val="24"/>
              </w:rPr>
            </w:pPr>
            <w:r w:rsidRPr="00A7707E">
              <w:rPr>
                <w:rFonts w:ascii="Arial" w:hAnsi="Arial" w:cs="Arial"/>
                <w:b/>
                <w:bCs/>
                <w:szCs w:val="24"/>
              </w:rPr>
              <w:t>REFERENCES AND BASELINE</w:t>
            </w:r>
            <w:r w:rsidR="00B5615A" w:rsidRPr="00A7707E">
              <w:rPr>
                <w:rFonts w:ascii="Arial" w:hAnsi="Arial" w:cs="Arial"/>
                <w:b/>
                <w:bCs/>
                <w:szCs w:val="24"/>
              </w:rPr>
              <w:t xml:space="preserve"> CHECKS</w:t>
            </w:r>
          </w:p>
          <w:p w14:paraId="6EDAFB1A" w14:textId="77777777" w:rsidR="00575D5C" w:rsidRPr="00A7707E" w:rsidRDefault="00575D5C" w:rsidP="00EE46F4">
            <w:pPr>
              <w:jc w:val="center"/>
              <w:rPr>
                <w:rFonts w:ascii="Arial" w:hAnsi="Arial" w:cs="Arial"/>
                <w:szCs w:val="24"/>
              </w:rPr>
            </w:pPr>
          </w:p>
        </w:tc>
      </w:tr>
    </w:tbl>
    <w:p w14:paraId="7DCC8532" w14:textId="5E56BD69" w:rsidR="001479DE" w:rsidRPr="00A7707E" w:rsidRDefault="001479DE" w:rsidP="003A6391">
      <w:pPr>
        <w:pStyle w:val="Default"/>
        <w:spacing w:line="360" w:lineRule="auto"/>
        <w:rPr>
          <w:b/>
          <w:bCs/>
        </w:rPr>
      </w:pPr>
      <w:r w:rsidRPr="00A7707E">
        <w:rPr>
          <w:b/>
          <w:bCs/>
        </w:rPr>
        <w:lastRenderedPageBreak/>
        <w:t xml:space="preserve">Stage 1 – </w:t>
      </w:r>
      <w:r w:rsidR="00EE46F4">
        <w:rPr>
          <w:b/>
          <w:bCs/>
        </w:rPr>
        <w:t>Application form</w:t>
      </w:r>
    </w:p>
    <w:p w14:paraId="21D0FE7F" w14:textId="77777777" w:rsidR="00D22484" w:rsidRPr="006E7B56" w:rsidRDefault="00D22484" w:rsidP="00D22484">
      <w:pPr>
        <w:overflowPunct w:val="0"/>
        <w:autoSpaceDE w:val="0"/>
        <w:autoSpaceDN w:val="0"/>
        <w:adjustRightInd w:val="0"/>
        <w:spacing w:after="0" w:line="360" w:lineRule="auto"/>
        <w:ind w:right="-154"/>
        <w:jc w:val="both"/>
        <w:textAlignment w:val="baseline"/>
        <w:rPr>
          <w:rFonts w:ascii="Arial" w:eastAsia="Times New Roman" w:hAnsi="Arial" w:cs="Arial"/>
        </w:rPr>
      </w:pPr>
      <w:r w:rsidRPr="006E7B56">
        <w:rPr>
          <w:rFonts w:ascii="Arial" w:eastAsia="Times New Roman" w:hAnsi="Arial" w:cs="Arial"/>
        </w:rPr>
        <w:t xml:space="preserve">Application packs are available to download via the Northeast Jobs portal </w:t>
      </w:r>
      <w:hyperlink r:id="rId13" w:history="1">
        <w:r w:rsidRPr="006E7B56">
          <w:rPr>
            <w:rStyle w:val="Hyperlink"/>
            <w:rFonts w:ascii="Arial" w:eastAsia="Times New Roman" w:hAnsi="Arial" w:cs="Arial"/>
            <w:color w:val="auto"/>
          </w:rPr>
          <w:t>www.northeastjobs.org.uk</w:t>
        </w:r>
      </w:hyperlink>
      <w:r w:rsidRPr="006E7B56">
        <w:rPr>
          <w:rFonts w:ascii="Arial" w:eastAsia="Times New Roman" w:hAnsi="Arial" w:cs="Arial"/>
        </w:rPr>
        <w:t xml:space="preserve"> and should be submitted to </w:t>
      </w:r>
      <w:hyperlink r:id="rId14" w:history="1">
        <w:r w:rsidRPr="006E7B56">
          <w:rPr>
            <w:rStyle w:val="Hyperlink"/>
            <w:rFonts w:ascii="Arial" w:eastAsia="Times New Roman" w:hAnsi="Arial" w:cs="Arial"/>
            <w:color w:val="auto"/>
          </w:rPr>
          <w:t>humanresources@ddfire.gov.uk</w:t>
        </w:r>
      </w:hyperlink>
      <w:r w:rsidRPr="006E7B56">
        <w:rPr>
          <w:rFonts w:ascii="Arial" w:eastAsia="Times New Roman" w:hAnsi="Arial" w:cs="Arial"/>
        </w:rPr>
        <w:t xml:space="preserve"> </w:t>
      </w:r>
    </w:p>
    <w:p w14:paraId="3CDDC23D" w14:textId="77777777" w:rsidR="00D22484" w:rsidRDefault="00D22484" w:rsidP="00D22484">
      <w:pPr>
        <w:pStyle w:val="Default"/>
        <w:spacing w:line="360" w:lineRule="auto"/>
      </w:pPr>
    </w:p>
    <w:p w14:paraId="2A1ED6A3" w14:textId="4C8C491D" w:rsidR="001479DE" w:rsidRPr="00A7707E" w:rsidRDefault="001479DE" w:rsidP="00D22484">
      <w:pPr>
        <w:pStyle w:val="Default"/>
        <w:spacing w:line="360" w:lineRule="auto"/>
      </w:pPr>
      <w:r w:rsidRPr="00A7707E">
        <w:t xml:space="preserve">Please note that CVs or any other form of application will not be accepted. </w:t>
      </w:r>
    </w:p>
    <w:p w14:paraId="3AEE9CEF" w14:textId="77777777" w:rsidR="001479DE" w:rsidRPr="00A7707E" w:rsidRDefault="001479DE" w:rsidP="003A6391">
      <w:pPr>
        <w:pStyle w:val="Default"/>
        <w:spacing w:line="360" w:lineRule="auto"/>
      </w:pPr>
    </w:p>
    <w:p w14:paraId="04448F96" w14:textId="401E3DE0" w:rsidR="001479DE" w:rsidRPr="00A7707E" w:rsidRDefault="001479DE" w:rsidP="003A6391">
      <w:pPr>
        <w:pStyle w:val="Default"/>
        <w:spacing w:line="360" w:lineRule="auto"/>
      </w:pPr>
      <w:r w:rsidRPr="00A7707E">
        <w:rPr>
          <w:b/>
          <w:bCs/>
        </w:rPr>
        <w:t xml:space="preserve">Dyslexia </w:t>
      </w:r>
    </w:p>
    <w:p w14:paraId="7CEDE312" w14:textId="77777777" w:rsidR="001479DE" w:rsidRPr="00A7707E" w:rsidRDefault="001479DE" w:rsidP="00986545">
      <w:pPr>
        <w:pStyle w:val="Default"/>
        <w:spacing w:line="360" w:lineRule="auto"/>
      </w:pPr>
      <w:r w:rsidRPr="00A7707E">
        <w:t xml:space="preserve">If you are dyslexic and require reasonable adjustments, you must contact the human resources team on 0191 3755578 or email Humanresources@ddfire.gov.uk who will advise you of how to continue with your application. Evidence of your dyslexia will be required. </w:t>
      </w:r>
    </w:p>
    <w:p w14:paraId="3EBBBADC" w14:textId="77777777" w:rsidR="0082312C" w:rsidRPr="00A7707E" w:rsidRDefault="0082312C" w:rsidP="003A6391">
      <w:pPr>
        <w:pStyle w:val="Default"/>
        <w:spacing w:line="360" w:lineRule="auto"/>
        <w:rPr>
          <w:b/>
          <w:bCs/>
        </w:rPr>
      </w:pPr>
    </w:p>
    <w:p w14:paraId="3C5D5974" w14:textId="509522F1" w:rsidR="00B83E38" w:rsidRPr="00A7707E" w:rsidRDefault="001574C1" w:rsidP="003A6391">
      <w:pPr>
        <w:pStyle w:val="Default"/>
        <w:spacing w:line="360" w:lineRule="auto"/>
        <w:rPr>
          <w:b/>
          <w:bCs/>
        </w:rPr>
      </w:pPr>
      <w:r>
        <w:rPr>
          <w:b/>
          <w:bCs/>
        </w:rPr>
        <w:t xml:space="preserve">Stage </w:t>
      </w:r>
      <w:r w:rsidR="00FC1DD9">
        <w:rPr>
          <w:b/>
          <w:bCs/>
        </w:rPr>
        <w:t xml:space="preserve">2 - </w:t>
      </w:r>
      <w:r>
        <w:rPr>
          <w:b/>
          <w:bCs/>
        </w:rPr>
        <w:t>Online, a</w:t>
      </w:r>
      <w:r w:rsidR="00B83E38" w:rsidRPr="00A7707E">
        <w:rPr>
          <w:b/>
          <w:bCs/>
        </w:rPr>
        <w:t xml:space="preserve">bility tests </w:t>
      </w:r>
    </w:p>
    <w:p w14:paraId="27280DDD" w14:textId="77777777" w:rsidR="00AC1645" w:rsidRPr="00A7707E" w:rsidRDefault="00AC1645" w:rsidP="003A6391">
      <w:pPr>
        <w:pStyle w:val="Default"/>
        <w:spacing w:line="360" w:lineRule="auto"/>
      </w:pPr>
    </w:p>
    <w:p w14:paraId="4FAB954A" w14:textId="31754C81" w:rsidR="00AC1645" w:rsidRPr="00A7707E" w:rsidRDefault="00B83E38" w:rsidP="003A6391">
      <w:pPr>
        <w:pStyle w:val="Default"/>
        <w:spacing w:line="360" w:lineRule="auto"/>
      </w:pPr>
      <w:r w:rsidRPr="00A7707E">
        <w:t xml:space="preserve">There are 2 ability tests: </w:t>
      </w:r>
    </w:p>
    <w:p w14:paraId="26775B4F" w14:textId="413791AF" w:rsidR="00B83E38" w:rsidRPr="00A7707E" w:rsidRDefault="00B83E38" w:rsidP="003A6391">
      <w:pPr>
        <w:pStyle w:val="Default"/>
        <w:numPr>
          <w:ilvl w:val="0"/>
          <w:numId w:val="1"/>
        </w:numPr>
        <w:spacing w:line="360" w:lineRule="auto"/>
      </w:pPr>
      <w:r w:rsidRPr="00A7707E">
        <w:t xml:space="preserve">Numerical reasoning – Candidates will be required to calculate basic numerical equations that are equivalent to GCSE level maths. </w:t>
      </w:r>
    </w:p>
    <w:p w14:paraId="58968532" w14:textId="77777777" w:rsidR="004345ED" w:rsidRPr="00A7707E" w:rsidRDefault="00B83E38" w:rsidP="003A6391">
      <w:pPr>
        <w:pStyle w:val="Default"/>
        <w:numPr>
          <w:ilvl w:val="0"/>
          <w:numId w:val="1"/>
        </w:numPr>
        <w:spacing w:line="360" w:lineRule="auto"/>
      </w:pPr>
      <w:r w:rsidRPr="00A7707E">
        <w:t>Verbal reasoning – Candidates will be required to answer questions on short passages of information. No prior knowledge is required</w:t>
      </w:r>
    </w:p>
    <w:p w14:paraId="5A625DDE" w14:textId="77777777" w:rsidR="001736AF" w:rsidRPr="00A7707E" w:rsidRDefault="001736AF" w:rsidP="003A6391">
      <w:pPr>
        <w:pStyle w:val="Default"/>
        <w:spacing w:line="360" w:lineRule="auto"/>
      </w:pPr>
    </w:p>
    <w:p w14:paraId="2C929709" w14:textId="75DCAB78" w:rsidR="001736AF" w:rsidRPr="00A7707E" w:rsidRDefault="001736AF" w:rsidP="003A6391">
      <w:pPr>
        <w:pStyle w:val="Default"/>
        <w:rPr>
          <w:b/>
          <w:bCs/>
        </w:rPr>
      </w:pPr>
      <w:r w:rsidRPr="00A7707E">
        <w:rPr>
          <w:b/>
          <w:bCs/>
        </w:rPr>
        <w:t>The ability tests are timed, with a specific amount of time allocated per question.</w:t>
      </w:r>
    </w:p>
    <w:p w14:paraId="4D916890" w14:textId="275CC231" w:rsidR="001736AF" w:rsidRPr="00A7707E" w:rsidRDefault="001736AF" w:rsidP="003A6391">
      <w:pPr>
        <w:pStyle w:val="Default"/>
      </w:pPr>
      <w:r w:rsidRPr="00A7707E">
        <w:rPr>
          <w:b/>
          <w:bCs/>
        </w:rPr>
        <w:t xml:space="preserve"> </w:t>
      </w:r>
    </w:p>
    <w:p w14:paraId="4BF6B100" w14:textId="4AA67746" w:rsidR="00B83E38" w:rsidRPr="00A7707E" w:rsidRDefault="001574C1" w:rsidP="003A6391">
      <w:pPr>
        <w:pStyle w:val="Default"/>
        <w:spacing w:line="360" w:lineRule="auto"/>
      </w:pPr>
      <w:r>
        <w:t>These will be facilitated on service premises and you will receive sufficient notice to attend should you be successful in the application stage.</w:t>
      </w:r>
    </w:p>
    <w:p w14:paraId="2E2EA1E5" w14:textId="77777777" w:rsidR="00915C5E" w:rsidRPr="00A7707E" w:rsidRDefault="00915C5E" w:rsidP="003A6391">
      <w:pPr>
        <w:pStyle w:val="Default"/>
        <w:spacing w:line="360" w:lineRule="auto"/>
      </w:pPr>
    </w:p>
    <w:p w14:paraId="6A483520" w14:textId="7C068EEA" w:rsidR="000F14A3" w:rsidRPr="00A7707E" w:rsidRDefault="000F14A3" w:rsidP="003A6391">
      <w:pPr>
        <w:pStyle w:val="Default"/>
        <w:spacing w:line="360" w:lineRule="auto"/>
        <w:rPr>
          <w:b/>
          <w:bCs/>
        </w:rPr>
      </w:pPr>
      <w:r w:rsidRPr="00A7707E">
        <w:rPr>
          <w:b/>
          <w:bCs/>
        </w:rPr>
        <w:t xml:space="preserve">Stage </w:t>
      </w:r>
      <w:r w:rsidR="00FC1DD9">
        <w:rPr>
          <w:b/>
          <w:bCs/>
        </w:rPr>
        <w:t>3</w:t>
      </w:r>
      <w:r w:rsidRPr="00A7707E">
        <w:rPr>
          <w:b/>
          <w:bCs/>
        </w:rPr>
        <w:t xml:space="preserve"> </w:t>
      </w:r>
      <w:r w:rsidR="001574C1">
        <w:rPr>
          <w:b/>
          <w:bCs/>
        </w:rPr>
        <w:t>–</w:t>
      </w:r>
      <w:r w:rsidRPr="00A7707E">
        <w:rPr>
          <w:b/>
          <w:bCs/>
        </w:rPr>
        <w:t xml:space="preserve"> </w:t>
      </w:r>
      <w:r w:rsidR="001574C1">
        <w:rPr>
          <w:b/>
          <w:bCs/>
        </w:rPr>
        <w:t>Practical, r</w:t>
      </w:r>
      <w:r w:rsidRPr="00A7707E">
        <w:rPr>
          <w:b/>
          <w:bCs/>
        </w:rPr>
        <w:t xml:space="preserve">ole related tests </w:t>
      </w:r>
    </w:p>
    <w:p w14:paraId="0373C527" w14:textId="77777777" w:rsidR="000F14A3" w:rsidRPr="00A7707E" w:rsidRDefault="000F14A3" w:rsidP="003A6391">
      <w:pPr>
        <w:pStyle w:val="Default"/>
        <w:spacing w:line="360" w:lineRule="auto"/>
      </w:pPr>
    </w:p>
    <w:p w14:paraId="6F2AF3CC" w14:textId="361165A3" w:rsidR="000F14A3" w:rsidRPr="00A7707E" w:rsidRDefault="00FC1DD9" w:rsidP="003A6391">
      <w:pPr>
        <w:pStyle w:val="Default"/>
        <w:spacing w:line="360" w:lineRule="auto"/>
      </w:pPr>
      <w:r>
        <w:t xml:space="preserve">These will be facilitated alongside stage 2 tests and </w:t>
      </w:r>
      <w:r w:rsidR="000F14A3" w:rsidRPr="00A7707E">
        <w:t xml:space="preserve">you will be invited to undertake </w:t>
      </w:r>
      <w:r>
        <w:t>the</w:t>
      </w:r>
      <w:r w:rsidR="000F14A3" w:rsidRPr="00A7707E">
        <w:t xml:space="preserve"> tests which will be held </w:t>
      </w:r>
      <w:r>
        <w:t>at</w:t>
      </w:r>
      <w:r w:rsidR="000F14A3" w:rsidRPr="00A7707E">
        <w:t xml:space="preserve"> CDDFRS headquarters. The role of a </w:t>
      </w:r>
      <w:r w:rsidR="0082312C" w:rsidRPr="00A7707E">
        <w:t>F</w:t>
      </w:r>
      <w:r w:rsidR="000F14A3" w:rsidRPr="00A7707E">
        <w:t xml:space="preserve">ire </w:t>
      </w:r>
      <w:r w:rsidR="0082312C" w:rsidRPr="00A7707E">
        <w:t>C</w:t>
      </w:r>
      <w:r w:rsidR="000F14A3" w:rsidRPr="00A7707E">
        <w:t xml:space="preserve">ontrol </w:t>
      </w:r>
      <w:r w:rsidR="0082312C" w:rsidRPr="00A7707E">
        <w:t>O</w:t>
      </w:r>
      <w:r w:rsidR="000F14A3" w:rsidRPr="00A7707E">
        <w:t>perator is highly skilled</w:t>
      </w:r>
      <w:r w:rsidR="008A7301" w:rsidRPr="00A7707E">
        <w:t>,</w:t>
      </w:r>
      <w:r w:rsidR="000F14A3" w:rsidRPr="00A7707E">
        <w:t xml:space="preserve"> and it is important for us to assess your ability to handle the situations and challenges you will face. The tests are designed to assess your level of ability in line with the requirements of the role</w:t>
      </w:r>
      <w:r w:rsidR="00986545">
        <w:t xml:space="preserve"> and consist of:</w:t>
      </w:r>
    </w:p>
    <w:p w14:paraId="0F3556F5" w14:textId="77777777" w:rsidR="00ED5452" w:rsidRPr="00A7707E" w:rsidRDefault="00ED5452" w:rsidP="003A6391">
      <w:pPr>
        <w:pStyle w:val="Default"/>
        <w:spacing w:line="360" w:lineRule="auto"/>
      </w:pPr>
    </w:p>
    <w:p w14:paraId="4045EF40" w14:textId="35087A81" w:rsidR="000F14A3" w:rsidRPr="00A7707E" w:rsidRDefault="00BD2438" w:rsidP="003A6391">
      <w:pPr>
        <w:pStyle w:val="Default"/>
        <w:spacing w:line="360" w:lineRule="auto"/>
        <w:rPr>
          <w:b/>
          <w:bCs/>
        </w:rPr>
      </w:pPr>
      <w:r w:rsidRPr="00A7707E">
        <w:rPr>
          <w:b/>
          <w:bCs/>
        </w:rPr>
        <w:lastRenderedPageBreak/>
        <w:t>Oral Comprehension</w:t>
      </w:r>
    </w:p>
    <w:p w14:paraId="215080EE" w14:textId="286EEAAD" w:rsidR="00124D46" w:rsidRPr="00A7707E" w:rsidRDefault="00124D46" w:rsidP="00986545">
      <w:pPr>
        <w:pStyle w:val="Default"/>
        <w:spacing w:line="360" w:lineRule="auto"/>
        <w:rPr>
          <w:b/>
          <w:bCs/>
        </w:rPr>
      </w:pPr>
    </w:p>
    <w:p w14:paraId="314C8293" w14:textId="4791ECA0" w:rsidR="00124D46" w:rsidRPr="00A7707E" w:rsidRDefault="00124D46" w:rsidP="00986545">
      <w:pPr>
        <w:pStyle w:val="Default"/>
        <w:spacing w:line="360" w:lineRule="auto"/>
      </w:pPr>
      <w:r w:rsidRPr="00A7707E">
        <w:t>You will have a recorded passage relayed to you.</w:t>
      </w:r>
      <w:r w:rsidR="00986545">
        <w:t xml:space="preserve"> </w:t>
      </w:r>
      <w:r w:rsidRPr="00A7707E">
        <w:t>You will then be required to answer questions relating to the passage.</w:t>
      </w:r>
    </w:p>
    <w:p w14:paraId="38DFD411" w14:textId="7DD773AD" w:rsidR="00124D46" w:rsidRPr="00A7707E" w:rsidRDefault="00124D46" w:rsidP="00986545">
      <w:pPr>
        <w:pStyle w:val="Default"/>
        <w:spacing w:line="360" w:lineRule="auto"/>
      </w:pPr>
    </w:p>
    <w:p w14:paraId="4D7DBC71" w14:textId="1D03FBB9" w:rsidR="00124D46" w:rsidRPr="00A7707E" w:rsidRDefault="00124D46" w:rsidP="00986545">
      <w:pPr>
        <w:pStyle w:val="Default"/>
        <w:spacing w:line="360" w:lineRule="auto"/>
        <w:rPr>
          <w:b/>
          <w:bCs/>
        </w:rPr>
      </w:pPr>
      <w:r w:rsidRPr="00A7707E">
        <w:rPr>
          <w:b/>
          <w:bCs/>
        </w:rPr>
        <w:t>Logic of Reasoning</w:t>
      </w:r>
    </w:p>
    <w:p w14:paraId="3CDCA5B9" w14:textId="77777777" w:rsidR="00ED5452" w:rsidRPr="00A7707E" w:rsidRDefault="00ED5452" w:rsidP="00986545">
      <w:pPr>
        <w:pStyle w:val="Default"/>
        <w:spacing w:line="360" w:lineRule="auto"/>
        <w:rPr>
          <w:b/>
          <w:bCs/>
        </w:rPr>
      </w:pPr>
    </w:p>
    <w:p w14:paraId="4AB24E6C" w14:textId="1E0397EC" w:rsidR="00A067F4" w:rsidRPr="00A7707E" w:rsidRDefault="00124D46" w:rsidP="00986545">
      <w:pPr>
        <w:pStyle w:val="Default"/>
        <w:spacing w:line="360" w:lineRule="auto"/>
      </w:pPr>
      <w:r w:rsidRPr="00A7707E">
        <w:t xml:space="preserve">You will be given </w:t>
      </w:r>
      <w:r w:rsidR="00ED5452" w:rsidRPr="00A7707E">
        <w:t>several</w:t>
      </w:r>
      <w:r w:rsidRPr="00A7707E">
        <w:t xml:space="preserve"> questions relating</w:t>
      </w:r>
      <w:r w:rsidR="00A067F4" w:rsidRPr="00A7707E">
        <w:t xml:space="preserve"> to sequences and diagrams.</w:t>
      </w:r>
      <w:r w:rsidR="00986545">
        <w:t xml:space="preserve"> </w:t>
      </w:r>
      <w:r w:rsidR="00A067F4" w:rsidRPr="00A7707E">
        <w:t>You are required to provide the missing numbers.</w:t>
      </w:r>
    </w:p>
    <w:p w14:paraId="10C69CDA" w14:textId="2E7BFF22" w:rsidR="00A067F4" w:rsidRPr="00A7707E" w:rsidRDefault="00A067F4" w:rsidP="003A6391">
      <w:pPr>
        <w:pStyle w:val="Default"/>
        <w:spacing w:line="360" w:lineRule="auto"/>
      </w:pPr>
    </w:p>
    <w:p w14:paraId="65F78E12" w14:textId="0A5D54AC" w:rsidR="00A067F4" w:rsidRPr="00A7707E" w:rsidRDefault="00A067F4" w:rsidP="003A6391">
      <w:pPr>
        <w:pStyle w:val="Default"/>
        <w:spacing w:line="360" w:lineRule="auto"/>
        <w:rPr>
          <w:b/>
          <w:bCs/>
        </w:rPr>
      </w:pPr>
      <w:r w:rsidRPr="00A7707E">
        <w:rPr>
          <w:b/>
          <w:bCs/>
        </w:rPr>
        <w:t>Map Reading</w:t>
      </w:r>
    </w:p>
    <w:p w14:paraId="3985F678" w14:textId="634D24F8" w:rsidR="00A067F4" w:rsidRPr="00A7707E" w:rsidRDefault="00A067F4" w:rsidP="003A6391">
      <w:pPr>
        <w:pStyle w:val="Default"/>
        <w:spacing w:line="360" w:lineRule="auto"/>
        <w:rPr>
          <w:b/>
          <w:bCs/>
        </w:rPr>
      </w:pPr>
    </w:p>
    <w:p w14:paraId="219033F5" w14:textId="732758B8" w:rsidR="00A067F4" w:rsidRPr="00A7707E" w:rsidRDefault="001022E0" w:rsidP="003A6391">
      <w:pPr>
        <w:pStyle w:val="Default"/>
        <w:spacing w:line="360" w:lineRule="auto"/>
      </w:pPr>
      <w:r w:rsidRPr="00A7707E">
        <w:t>You will be required to identify key locations in the County Durham &amp; Darlington Fire &amp; Rescue Service using the information provided.</w:t>
      </w:r>
    </w:p>
    <w:p w14:paraId="47836ECC" w14:textId="183E6DF1" w:rsidR="001022E0" w:rsidRPr="00A7707E" w:rsidRDefault="001022E0" w:rsidP="003A6391">
      <w:pPr>
        <w:pStyle w:val="Default"/>
        <w:spacing w:line="360" w:lineRule="auto"/>
      </w:pPr>
    </w:p>
    <w:p w14:paraId="2E0C6442" w14:textId="448772EA" w:rsidR="001022E0" w:rsidRPr="00A7707E" w:rsidRDefault="001F381A" w:rsidP="003A6391">
      <w:pPr>
        <w:pStyle w:val="Default"/>
        <w:spacing w:line="360" w:lineRule="auto"/>
        <w:rPr>
          <w:b/>
          <w:bCs/>
        </w:rPr>
      </w:pPr>
      <w:r w:rsidRPr="00A7707E">
        <w:rPr>
          <w:b/>
          <w:bCs/>
        </w:rPr>
        <w:t>Typing test</w:t>
      </w:r>
    </w:p>
    <w:p w14:paraId="1B5046D6" w14:textId="71BA52AF" w:rsidR="001F381A" w:rsidRPr="00A7707E" w:rsidRDefault="001F381A" w:rsidP="003A6391">
      <w:pPr>
        <w:pStyle w:val="Default"/>
        <w:spacing w:line="360" w:lineRule="auto"/>
        <w:rPr>
          <w:b/>
          <w:bCs/>
        </w:rPr>
      </w:pPr>
    </w:p>
    <w:p w14:paraId="140306B4" w14:textId="12299E90" w:rsidR="001F381A" w:rsidRPr="00A7707E" w:rsidRDefault="001F381A" w:rsidP="003A6391">
      <w:pPr>
        <w:pStyle w:val="Default"/>
        <w:spacing w:line="360" w:lineRule="auto"/>
      </w:pPr>
      <w:r w:rsidRPr="00A7707E">
        <w:t>You will be played an audio recording of a passage which you will need to type</w:t>
      </w:r>
      <w:r w:rsidR="00E5242B" w:rsidRPr="00A7707E">
        <w:t xml:space="preserve"> with a high degree of accuracy and </w:t>
      </w:r>
      <w:r w:rsidR="00DA7FBD" w:rsidRPr="00A7707E">
        <w:t>at a minimum typing speed of 35 wpm.</w:t>
      </w:r>
    </w:p>
    <w:p w14:paraId="61B4B5BB" w14:textId="6CACA258" w:rsidR="00DA7FBD" w:rsidRPr="00A7707E" w:rsidRDefault="00DA7FBD" w:rsidP="003A6391">
      <w:pPr>
        <w:pStyle w:val="Default"/>
        <w:spacing w:line="360" w:lineRule="auto"/>
      </w:pPr>
    </w:p>
    <w:p w14:paraId="35DCFAE3" w14:textId="243907A6" w:rsidR="00DA7FBD" w:rsidRPr="00A7707E" w:rsidRDefault="00DA7FBD" w:rsidP="003A6391">
      <w:pPr>
        <w:pStyle w:val="Default"/>
        <w:spacing w:line="360" w:lineRule="auto"/>
        <w:rPr>
          <w:b/>
          <w:bCs/>
        </w:rPr>
      </w:pPr>
      <w:r w:rsidRPr="00A7707E">
        <w:rPr>
          <w:b/>
          <w:bCs/>
        </w:rPr>
        <w:t>Emergency calls</w:t>
      </w:r>
    </w:p>
    <w:p w14:paraId="3AE72D78" w14:textId="51C816FB" w:rsidR="00DA7FBD" w:rsidRPr="00A7707E" w:rsidRDefault="00DA7FBD" w:rsidP="003A6391">
      <w:pPr>
        <w:pStyle w:val="Default"/>
        <w:spacing w:line="360" w:lineRule="auto"/>
        <w:rPr>
          <w:b/>
          <w:bCs/>
        </w:rPr>
      </w:pPr>
    </w:p>
    <w:p w14:paraId="0426727B" w14:textId="2F3AC13B" w:rsidR="00DA7FBD" w:rsidRPr="00A7707E" w:rsidRDefault="00DA7FBD" w:rsidP="003A6391">
      <w:pPr>
        <w:pStyle w:val="Default"/>
        <w:spacing w:line="360" w:lineRule="auto"/>
      </w:pPr>
      <w:r w:rsidRPr="00A7707E">
        <w:t xml:space="preserve">You will be given </w:t>
      </w:r>
      <w:r w:rsidR="002258A0" w:rsidRPr="00A7707E">
        <w:t>a selection of simple emergency calls to deal with, capturing the relevant information.</w:t>
      </w:r>
    </w:p>
    <w:p w14:paraId="7C13C880" w14:textId="1DFFCF10" w:rsidR="002258A0" w:rsidRPr="00A7707E" w:rsidRDefault="002258A0" w:rsidP="003A6391">
      <w:pPr>
        <w:pStyle w:val="Default"/>
        <w:spacing w:line="360" w:lineRule="auto"/>
      </w:pPr>
    </w:p>
    <w:p w14:paraId="79B75653" w14:textId="1DAD1033" w:rsidR="002258A0" w:rsidRPr="00A7707E" w:rsidRDefault="00F707FA" w:rsidP="003A6391">
      <w:pPr>
        <w:pStyle w:val="Default"/>
        <w:spacing w:line="360" w:lineRule="auto"/>
        <w:rPr>
          <w:b/>
          <w:bCs/>
        </w:rPr>
      </w:pPr>
      <w:r>
        <w:rPr>
          <w:b/>
          <w:bCs/>
        </w:rPr>
        <w:t>Please note f</w:t>
      </w:r>
      <w:r w:rsidR="002258A0" w:rsidRPr="00A7707E">
        <w:rPr>
          <w:b/>
          <w:bCs/>
        </w:rPr>
        <w:t>ull details will be given at the time of each test.</w:t>
      </w:r>
    </w:p>
    <w:p w14:paraId="61E4A1DD" w14:textId="1B227474" w:rsidR="002258A0" w:rsidRPr="00A7707E" w:rsidRDefault="002258A0" w:rsidP="003A6391">
      <w:pPr>
        <w:pStyle w:val="Default"/>
        <w:spacing w:line="360" w:lineRule="auto"/>
      </w:pPr>
    </w:p>
    <w:p w14:paraId="5094412B" w14:textId="144DAB73" w:rsidR="00ED5452" w:rsidRDefault="00ED5452" w:rsidP="003A6391">
      <w:pPr>
        <w:pStyle w:val="Default"/>
        <w:spacing w:line="360" w:lineRule="auto"/>
        <w:rPr>
          <w:b/>
          <w:bCs/>
        </w:rPr>
      </w:pPr>
    </w:p>
    <w:p w14:paraId="02B71899" w14:textId="45375370" w:rsidR="003267AD" w:rsidRDefault="003267AD" w:rsidP="003A6391">
      <w:pPr>
        <w:pStyle w:val="Default"/>
        <w:spacing w:line="360" w:lineRule="auto"/>
        <w:rPr>
          <w:b/>
          <w:bCs/>
        </w:rPr>
      </w:pPr>
    </w:p>
    <w:p w14:paraId="7688CFD2" w14:textId="79999DDA" w:rsidR="003267AD" w:rsidRDefault="003267AD" w:rsidP="003A6391">
      <w:pPr>
        <w:pStyle w:val="Default"/>
        <w:spacing w:line="360" w:lineRule="auto"/>
        <w:rPr>
          <w:b/>
          <w:bCs/>
        </w:rPr>
      </w:pPr>
    </w:p>
    <w:p w14:paraId="1549AA0F" w14:textId="77777777" w:rsidR="003267AD" w:rsidRPr="00A7707E" w:rsidRDefault="003267AD" w:rsidP="003A6391">
      <w:pPr>
        <w:pStyle w:val="Default"/>
        <w:spacing w:line="360" w:lineRule="auto"/>
        <w:rPr>
          <w:b/>
          <w:bCs/>
        </w:rPr>
      </w:pPr>
    </w:p>
    <w:p w14:paraId="082D8B72" w14:textId="77777777" w:rsidR="00ED5452" w:rsidRPr="00A7707E" w:rsidRDefault="00ED5452" w:rsidP="003A6391">
      <w:pPr>
        <w:pStyle w:val="Default"/>
        <w:spacing w:line="360" w:lineRule="auto"/>
        <w:rPr>
          <w:b/>
          <w:bCs/>
        </w:rPr>
      </w:pPr>
    </w:p>
    <w:p w14:paraId="20067388" w14:textId="77777777" w:rsidR="00ED5452" w:rsidRPr="00A7707E" w:rsidRDefault="00ED5452" w:rsidP="003A6391">
      <w:pPr>
        <w:pStyle w:val="Default"/>
        <w:spacing w:line="360" w:lineRule="auto"/>
        <w:rPr>
          <w:b/>
          <w:bCs/>
        </w:rPr>
      </w:pPr>
    </w:p>
    <w:p w14:paraId="1402A033" w14:textId="77777777" w:rsidR="00ED5452" w:rsidRPr="00A7707E" w:rsidRDefault="00ED5452" w:rsidP="003A6391">
      <w:pPr>
        <w:pStyle w:val="Default"/>
        <w:spacing w:line="360" w:lineRule="auto"/>
        <w:rPr>
          <w:b/>
          <w:bCs/>
        </w:rPr>
      </w:pPr>
    </w:p>
    <w:p w14:paraId="7C8532B7" w14:textId="15D5389D" w:rsidR="00BB4DB6" w:rsidRPr="00A7707E" w:rsidRDefault="00BB4DB6" w:rsidP="003A6391">
      <w:pPr>
        <w:pStyle w:val="Default"/>
        <w:spacing w:line="360" w:lineRule="auto"/>
        <w:rPr>
          <w:b/>
          <w:bCs/>
        </w:rPr>
      </w:pPr>
      <w:r w:rsidRPr="00A7707E">
        <w:rPr>
          <w:b/>
          <w:bCs/>
        </w:rPr>
        <w:lastRenderedPageBreak/>
        <w:t xml:space="preserve">Stage </w:t>
      </w:r>
      <w:r w:rsidR="003267AD">
        <w:rPr>
          <w:b/>
          <w:bCs/>
        </w:rPr>
        <w:t>4</w:t>
      </w:r>
      <w:r w:rsidRPr="00A7707E">
        <w:rPr>
          <w:b/>
          <w:bCs/>
        </w:rPr>
        <w:t xml:space="preserve"> – Interview </w:t>
      </w:r>
      <w:r w:rsidR="003267AD">
        <w:rPr>
          <w:b/>
          <w:bCs/>
        </w:rPr>
        <w:t>and presentation</w:t>
      </w:r>
    </w:p>
    <w:p w14:paraId="6BD0B583" w14:textId="77777777" w:rsidR="004A0266" w:rsidRPr="00A7707E" w:rsidRDefault="004A0266" w:rsidP="003A6391">
      <w:pPr>
        <w:pStyle w:val="Default"/>
        <w:spacing w:line="360" w:lineRule="auto"/>
        <w:rPr>
          <w:b/>
          <w:bCs/>
        </w:rPr>
      </w:pPr>
    </w:p>
    <w:p w14:paraId="5E688B42" w14:textId="7EEBE47D" w:rsidR="00BB4DB6" w:rsidRPr="00A7707E" w:rsidRDefault="004A0266" w:rsidP="003A6391">
      <w:pPr>
        <w:pStyle w:val="Default"/>
        <w:spacing w:line="360" w:lineRule="auto"/>
        <w:rPr>
          <w:rStyle w:val="eop"/>
          <w:shd w:val="clear" w:color="auto" w:fill="FFFFFF"/>
        </w:rPr>
      </w:pPr>
      <w:r w:rsidRPr="00A7707E">
        <w:rPr>
          <w:rStyle w:val="normaltextrun"/>
          <w:shd w:val="clear" w:color="auto" w:fill="FFFFFF"/>
        </w:rPr>
        <w:t xml:space="preserve">Upon successfully passing the practical tests you may be invited to attend an interview and presentation which will last for </w:t>
      </w:r>
      <w:r w:rsidR="003267AD">
        <w:rPr>
          <w:rStyle w:val="normaltextrun"/>
          <w:shd w:val="clear" w:color="auto" w:fill="FFFFFF"/>
        </w:rPr>
        <w:t>approximately</w:t>
      </w:r>
      <w:r w:rsidRPr="00A7707E">
        <w:rPr>
          <w:rStyle w:val="normaltextrun"/>
          <w:shd w:val="clear" w:color="auto" w:fill="FFFFFF"/>
        </w:rPr>
        <w:t xml:space="preserve"> an hour. This will be our chance to get to know more about you and ask you more about the information you provided with your online application.</w:t>
      </w:r>
      <w:r w:rsidRPr="00A7707E">
        <w:rPr>
          <w:rStyle w:val="eop"/>
          <w:shd w:val="clear" w:color="auto" w:fill="FFFFFF"/>
        </w:rPr>
        <w:t> </w:t>
      </w:r>
    </w:p>
    <w:p w14:paraId="15D532A3" w14:textId="77777777" w:rsidR="004A0266" w:rsidRPr="00A7707E" w:rsidRDefault="004A0266" w:rsidP="003A6391">
      <w:pPr>
        <w:pStyle w:val="Default"/>
        <w:spacing w:line="360" w:lineRule="auto"/>
        <w:rPr>
          <w:b/>
          <w:bCs/>
        </w:rPr>
      </w:pPr>
    </w:p>
    <w:p w14:paraId="13DA3F77" w14:textId="14E637FF" w:rsidR="002258A0" w:rsidRPr="00A7707E" w:rsidRDefault="006A382B" w:rsidP="003A6391">
      <w:pPr>
        <w:pStyle w:val="Default"/>
        <w:spacing w:line="360" w:lineRule="auto"/>
        <w:rPr>
          <w:b/>
          <w:bCs/>
        </w:rPr>
      </w:pPr>
      <w:r w:rsidRPr="00A7707E">
        <w:rPr>
          <w:b/>
          <w:bCs/>
        </w:rPr>
        <w:t xml:space="preserve">Stage </w:t>
      </w:r>
      <w:r w:rsidR="003267AD">
        <w:rPr>
          <w:b/>
          <w:bCs/>
        </w:rPr>
        <w:t>5</w:t>
      </w:r>
      <w:r w:rsidRPr="00A7707E">
        <w:rPr>
          <w:b/>
          <w:bCs/>
        </w:rPr>
        <w:t xml:space="preserve"> – Medical</w:t>
      </w:r>
    </w:p>
    <w:p w14:paraId="780406F0" w14:textId="3C5CCD1C" w:rsidR="006A382B" w:rsidRPr="00A7707E" w:rsidRDefault="006A382B" w:rsidP="003A6391">
      <w:pPr>
        <w:pStyle w:val="Default"/>
        <w:spacing w:line="360" w:lineRule="auto"/>
        <w:rPr>
          <w:b/>
          <w:bCs/>
        </w:rPr>
      </w:pPr>
    </w:p>
    <w:p w14:paraId="4F357520" w14:textId="186613A7" w:rsidR="006A382B" w:rsidRPr="00A7707E" w:rsidRDefault="006A382B" w:rsidP="003A6391">
      <w:pPr>
        <w:pStyle w:val="Default"/>
        <w:spacing w:line="360" w:lineRule="auto"/>
      </w:pPr>
      <w:r w:rsidRPr="00A7707E">
        <w:t>A full medical assessment will be carried out prior to joining us which will be conducted by an occupational health provider.</w:t>
      </w:r>
      <w:r w:rsidR="00B82F9A" w:rsidRPr="00A7707E">
        <w:t xml:space="preserve">  </w:t>
      </w:r>
      <w:r w:rsidR="007A757F" w:rsidRPr="00A7707E">
        <w:t>This assessment will include:-</w:t>
      </w:r>
    </w:p>
    <w:p w14:paraId="1F0CA425" w14:textId="4301D4F1" w:rsidR="007A757F" w:rsidRPr="00A7707E" w:rsidRDefault="007A757F" w:rsidP="003A6391">
      <w:pPr>
        <w:pStyle w:val="Default"/>
        <w:spacing w:line="360" w:lineRule="auto"/>
      </w:pPr>
    </w:p>
    <w:p w14:paraId="3852EF8D" w14:textId="5E9302C5" w:rsidR="007A757F" w:rsidRPr="00A7707E" w:rsidRDefault="00576D5A" w:rsidP="003A6391">
      <w:pPr>
        <w:pStyle w:val="Default"/>
        <w:numPr>
          <w:ilvl w:val="0"/>
          <w:numId w:val="4"/>
        </w:numPr>
        <w:spacing w:line="360" w:lineRule="auto"/>
      </w:pPr>
      <w:r w:rsidRPr="00A7707E">
        <w:t>Drug/alcohol test</w:t>
      </w:r>
    </w:p>
    <w:p w14:paraId="48DE2039" w14:textId="02D09C5E" w:rsidR="00576D5A" w:rsidRPr="00A7707E" w:rsidRDefault="00576D5A" w:rsidP="003A6391">
      <w:pPr>
        <w:pStyle w:val="Default"/>
        <w:numPr>
          <w:ilvl w:val="0"/>
          <w:numId w:val="4"/>
        </w:numPr>
        <w:spacing w:line="360" w:lineRule="auto"/>
      </w:pPr>
      <w:r w:rsidRPr="00A7707E">
        <w:t>Eyesight test</w:t>
      </w:r>
    </w:p>
    <w:p w14:paraId="180B71A8" w14:textId="592FCCE6" w:rsidR="00576D5A" w:rsidRPr="00A7707E" w:rsidRDefault="00576D5A" w:rsidP="003A6391">
      <w:pPr>
        <w:pStyle w:val="Default"/>
        <w:numPr>
          <w:ilvl w:val="0"/>
          <w:numId w:val="4"/>
        </w:numPr>
        <w:spacing w:line="360" w:lineRule="auto"/>
      </w:pPr>
      <w:r w:rsidRPr="00A7707E">
        <w:t>Hearing test</w:t>
      </w:r>
    </w:p>
    <w:p w14:paraId="19D489A5" w14:textId="292E8FE5" w:rsidR="00576D5A" w:rsidRPr="00A7707E" w:rsidRDefault="00576D5A" w:rsidP="003A6391">
      <w:pPr>
        <w:pStyle w:val="Default"/>
        <w:numPr>
          <w:ilvl w:val="0"/>
          <w:numId w:val="4"/>
        </w:numPr>
        <w:spacing w:line="360" w:lineRule="auto"/>
      </w:pPr>
      <w:r w:rsidRPr="00A7707E">
        <w:t xml:space="preserve">Medical questionnaire </w:t>
      </w:r>
    </w:p>
    <w:p w14:paraId="31A0A949" w14:textId="7B8B2577" w:rsidR="000F14A3" w:rsidRPr="00A7707E" w:rsidRDefault="000F14A3" w:rsidP="003A6391">
      <w:pPr>
        <w:pStyle w:val="Default"/>
        <w:spacing w:line="360" w:lineRule="auto"/>
        <w:rPr>
          <w:b/>
          <w:bCs/>
        </w:rPr>
      </w:pPr>
    </w:p>
    <w:p w14:paraId="472198DB" w14:textId="74C4EE67" w:rsidR="00B82F9A" w:rsidRPr="00A7707E" w:rsidRDefault="00B82F9A" w:rsidP="003A6391">
      <w:pPr>
        <w:pStyle w:val="Default"/>
        <w:spacing w:line="360" w:lineRule="auto"/>
        <w:rPr>
          <w:b/>
          <w:bCs/>
        </w:rPr>
      </w:pPr>
      <w:r w:rsidRPr="00A7707E">
        <w:rPr>
          <w:b/>
          <w:bCs/>
        </w:rPr>
        <w:t xml:space="preserve">Stage </w:t>
      </w:r>
      <w:r w:rsidR="003267AD">
        <w:rPr>
          <w:b/>
          <w:bCs/>
        </w:rPr>
        <w:t>6</w:t>
      </w:r>
      <w:r w:rsidRPr="00A7707E">
        <w:rPr>
          <w:b/>
          <w:bCs/>
        </w:rPr>
        <w:t xml:space="preserve"> – References and Baseline check </w:t>
      </w:r>
    </w:p>
    <w:p w14:paraId="5FD70516" w14:textId="77777777" w:rsidR="003C7130" w:rsidRPr="00A7707E" w:rsidRDefault="003C7130" w:rsidP="003A6391">
      <w:pPr>
        <w:pStyle w:val="Default"/>
        <w:spacing w:line="360" w:lineRule="auto"/>
        <w:rPr>
          <w:b/>
          <w:bCs/>
        </w:rPr>
      </w:pPr>
    </w:p>
    <w:p w14:paraId="6EF1E352" w14:textId="3123A341" w:rsidR="00B82F9A" w:rsidRPr="00A7707E" w:rsidRDefault="00B82F9A" w:rsidP="003A6391">
      <w:pPr>
        <w:pStyle w:val="Default"/>
        <w:spacing w:line="360" w:lineRule="auto"/>
      </w:pPr>
      <w:r w:rsidRPr="00A7707E">
        <w:t xml:space="preserve">If you are successful at all stages of the recruitment process, we will need to check your references. Should an unsatisfactory reference be received, any offer of employment will be withdrawn. </w:t>
      </w:r>
    </w:p>
    <w:p w14:paraId="3F3AC935" w14:textId="77777777" w:rsidR="003C7130" w:rsidRPr="00A7707E" w:rsidRDefault="003C7130" w:rsidP="003A6391">
      <w:pPr>
        <w:pStyle w:val="Default"/>
        <w:spacing w:line="360" w:lineRule="auto"/>
      </w:pPr>
    </w:p>
    <w:p w14:paraId="50AAB1DB" w14:textId="77777777" w:rsidR="00B82F9A" w:rsidRPr="00A7707E" w:rsidRDefault="00B82F9A" w:rsidP="003A6391">
      <w:pPr>
        <w:pStyle w:val="Default"/>
        <w:spacing w:line="360" w:lineRule="auto"/>
      </w:pPr>
      <w:r w:rsidRPr="00A7707E">
        <w:t xml:space="preserve">We will also need to carry out a standard Baseline personal security standard check (BPSS). Once we have both references and a satisfactory BPSS check </w:t>
      </w:r>
    </w:p>
    <w:p w14:paraId="2C56EC43" w14:textId="2E73AD71" w:rsidR="00B82F9A" w:rsidRPr="00A7707E" w:rsidRDefault="00B82F9A" w:rsidP="003A6391">
      <w:pPr>
        <w:pStyle w:val="Default"/>
        <w:spacing w:line="360" w:lineRule="auto"/>
      </w:pPr>
      <w:r w:rsidRPr="00A7707E">
        <w:t xml:space="preserve">is received we will be in a position to offer you a post as a </w:t>
      </w:r>
      <w:r w:rsidR="003C7130" w:rsidRPr="00A7707E">
        <w:t xml:space="preserve">fire control operator </w:t>
      </w:r>
      <w:r w:rsidRPr="00A7707E">
        <w:t xml:space="preserve">apprentice. </w:t>
      </w:r>
    </w:p>
    <w:p w14:paraId="26D19022" w14:textId="77777777" w:rsidR="003C7130" w:rsidRPr="00A7707E" w:rsidRDefault="003C7130" w:rsidP="003A6391">
      <w:pPr>
        <w:pStyle w:val="Default"/>
        <w:spacing w:line="360" w:lineRule="auto"/>
      </w:pPr>
    </w:p>
    <w:p w14:paraId="1DB2917F" w14:textId="50933826" w:rsidR="00B82F9A" w:rsidRPr="00A7707E" w:rsidRDefault="00B82F9A" w:rsidP="003A6391">
      <w:pPr>
        <w:pStyle w:val="Default"/>
        <w:spacing w:line="360" w:lineRule="auto"/>
        <w:rPr>
          <w:b/>
          <w:bCs/>
        </w:rPr>
      </w:pPr>
      <w:r w:rsidRPr="00A7707E">
        <w:rPr>
          <w:b/>
          <w:bCs/>
        </w:rPr>
        <w:t xml:space="preserve">We would like to take the opportunity to wish you every success throughout the recruitment process. </w:t>
      </w:r>
    </w:p>
    <w:p w14:paraId="3ADDF4CE" w14:textId="77777777" w:rsidR="003C7130" w:rsidRPr="00A7707E" w:rsidRDefault="003C7130" w:rsidP="003A6391">
      <w:pPr>
        <w:pStyle w:val="Default"/>
        <w:spacing w:line="360" w:lineRule="auto"/>
        <w:rPr>
          <w:b/>
          <w:bCs/>
        </w:rPr>
      </w:pPr>
    </w:p>
    <w:p w14:paraId="77976AB7" w14:textId="594C5D8A" w:rsidR="000F14A3" w:rsidRPr="00A7707E" w:rsidRDefault="00B82F9A" w:rsidP="003A6391">
      <w:pPr>
        <w:pStyle w:val="Default"/>
        <w:spacing w:line="360" w:lineRule="auto"/>
        <w:rPr>
          <w:b/>
          <w:bCs/>
        </w:rPr>
      </w:pPr>
      <w:r w:rsidRPr="00A7707E">
        <w:t xml:space="preserve">If you have any queries, you are invited to email: </w:t>
      </w:r>
      <w:hyperlink r:id="rId15" w:history="1">
        <w:r w:rsidR="003267AD" w:rsidRPr="00E1070D">
          <w:rPr>
            <w:rStyle w:val="Hyperlink"/>
          </w:rPr>
          <w:t>ldarling@ddfire.gov.uk</w:t>
        </w:r>
      </w:hyperlink>
      <w:r w:rsidR="003267AD">
        <w:t xml:space="preserve"> or </w:t>
      </w:r>
      <w:hyperlink r:id="rId16" w:history="1">
        <w:r w:rsidR="003267AD" w:rsidRPr="00E1070D">
          <w:rPr>
            <w:rStyle w:val="Hyperlink"/>
          </w:rPr>
          <w:t>hwallace@ddfire.gov.uk</w:t>
        </w:r>
      </w:hyperlink>
      <w:r w:rsidR="003267AD">
        <w:t xml:space="preserve"> </w:t>
      </w:r>
    </w:p>
    <w:p w14:paraId="3E4D3DF5" w14:textId="77777777" w:rsidR="000F14A3" w:rsidRPr="00A7707E" w:rsidRDefault="000F14A3" w:rsidP="003A6391">
      <w:pPr>
        <w:pStyle w:val="Default"/>
        <w:spacing w:line="360" w:lineRule="auto"/>
        <w:rPr>
          <w:b/>
          <w:bCs/>
        </w:rPr>
      </w:pPr>
    </w:p>
    <w:sectPr w:rsidR="000F14A3" w:rsidRPr="00A7707E" w:rsidSect="00FF668A">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B3BAC" w14:textId="77777777" w:rsidR="00E37175" w:rsidRDefault="00E37175" w:rsidP="00F2599D">
      <w:pPr>
        <w:spacing w:after="0" w:line="240" w:lineRule="auto"/>
      </w:pPr>
      <w:r>
        <w:separator/>
      </w:r>
    </w:p>
  </w:endnote>
  <w:endnote w:type="continuationSeparator" w:id="0">
    <w:p w14:paraId="187B93AA" w14:textId="77777777" w:rsidR="00E37175" w:rsidRDefault="00E37175" w:rsidP="00F2599D">
      <w:pPr>
        <w:spacing w:after="0" w:line="240" w:lineRule="auto"/>
      </w:pPr>
      <w:r>
        <w:continuationSeparator/>
      </w:r>
    </w:p>
  </w:endnote>
  <w:endnote w:type="continuationNotice" w:id="1">
    <w:p w14:paraId="444F320C" w14:textId="77777777" w:rsidR="00E37175" w:rsidRDefault="00E371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0950" w14:textId="77777777" w:rsidR="00B07B81" w:rsidRDefault="00B07B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CA12E" w14:textId="77777777" w:rsidR="00B07B81" w:rsidRDefault="00B07B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2C19" w14:textId="77777777" w:rsidR="00B07B81" w:rsidRDefault="00B07B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D6D79" w14:textId="77777777" w:rsidR="00E37175" w:rsidRDefault="00E37175" w:rsidP="00F2599D">
      <w:pPr>
        <w:spacing w:after="0" w:line="240" w:lineRule="auto"/>
      </w:pPr>
      <w:r>
        <w:separator/>
      </w:r>
    </w:p>
  </w:footnote>
  <w:footnote w:type="continuationSeparator" w:id="0">
    <w:p w14:paraId="7A41757D" w14:textId="77777777" w:rsidR="00E37175" w:rsidRDefault="00E37175" w:rsidP="00F2599D">
      <w:pPr>
        <w:spacing w:after="0" w:line="240" w:lineRule="auto"/>
      </w:pPr>
      <w:r>
        <w:continuationSeparator/>
      </w:r>
    </w:p>
  </w:footnote>
  <w:footnote w:type="continuationNotice" w:id="1">
    <w:p w14:paraId="439B4E2B" w14:textId="77777777" w:rsidR="00E37175" w:rsidRDefault="00E371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920B" w14:textId="77777777" w:rsidR="00B07B81" w:rsidRDefault="00B07B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DB4D4" w14:textId="77777777" w:rsidR="00B07B81" w:rsidRDefault="00B07B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F71A" w14:textId="77777777" w:rsidR="00067BEA" w:rsidRPr="00067BEA" w:rsidRDefault="00067BEA" w:rsidP="00067BEA">
    <w:pPr>
      <w:pStyle w:val="Header"/>
    </w:pPr>
    <w:r>
      <w:rPr>
        <w:noProof/>
      </w:rPr>
      <w:drawing>
        <wp:anchor distT="0" distB="0" distL="114300" distR="114300" simplePos="0" relativeHeight="251658240" behindDoc="1" locked="0" layoutInCell="1" allowOverlap="1" wp14:anchorId="60C14FD5" wp14:editId="73208B52">
          <wp:simplePos x="0" y="0"/>
          <wp:positionH relativeFrom="page">
            <wp:posOffset>0</wp:posOffset>
          </wp:positionH>
          <wp:positionV relativeFrom="page">
            <wp:posOffset>-235585</wp:posOffset>
          </wp:positionV>
          <wp:extent cx="7718400" cy="10917801"/>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18400" cy="1091780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17C91"/>
    <w:multiLevelType w:val="hybridMultilevel"/>
    <w:tmpl w:val="32B6D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EF2786"/>
    <w:multiLevelType w:val="hybridMultilevel"/>
    <w:tmpl w:val="CEF8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773BDF"/>
    <w:multiLevelType w:val="hybridMultilevel"/>
    <w:tmpl w:val="12FA58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525D12"/>
    <w:multiLevelType w:val="hybridMultilevel"/>
    <w:tmpl w:val="A9CEF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13483D"/>
    <w:multiLevelType w:val="hybridMultilevel"/>
    <w:tmpl w:val="FC726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A39"/>
    <w:rsid w:val="000241EB"/>
    <w:rsid w:val="00031BFE"/>
    <w:rsid w:val="00052F1A"/>
    <w:rsid w:val="00054E91"/>
    <w:rsid w:val="00061A99"/>
    <w:rsid w:val="00067BEA"/>
    <w:rsid w:val="00072065"/>
    <w:rsid w:val="00092473"/>
    <w:rsid w:val="000F14A3"/>
    <w:rsid w:val="001022E0"/>
    <w:rsid w:val="00124D46"/>
    <w:rsid w:val="001479DE"/>
    <w:rsid w:val="001574C1"/>
    <w:rsid w:val="00161961"/>
    <w:rsid w:val="001736AF"/>
    <w:rsid w:val="001763EE"/>
    <w:rsid w:val="001A1399"/>
    <w:rsid w:val="001F381A"/>
    <w:rsid w:val="0020649A"/>
    <w:rsid w:val="002179EB"/>
    <w:rsid w:val="002258A0"/>
    <w:rsid w:val="0024168A"/>
    <w:rsid w:val="00253BA2"/>
    <w:rsid w:val="00272FAF"/>
    <w:rsid w:val="00287746"/>
    <w:rsid w:val="00294C7A"/>
    <w:rsid w:val="002B5432"/>
    <w:rsid w:val="00320B19"/>
    <w:rsid w:val="003267AD"/>
    <w:rsid w:val="0034797B"/>
    <w:rsid w:val="003760DA"/>
    <w:rsid w:val="003A6391"/>
    <w:rsid w:val="003B5794"/>
    <w:rsid w:val="003C7130"/>
    <w:rsid w:val="003E3439"/>
    <w:rsid w:val="003F3607"/>
    <w:rsid w:val="004301A7"/>
    <w:rsid w:val="004345ED"/>
    <w:rsid w:val="004A0266"/>
    <w:rsid w:val="004E43CA"/>
    <w:rsid w:val="004F28C3"/>
    <w:rsid w:val="005107AF"/>
    <w:rsid w:val="00515F5B"/>
    <w:rsid w:val="00530122"/>
    <w:rsid w:val="00561502"/>
    <w:rsid w:val="00575D5C"/>
    <w:rsid w:val="00576D5A"/>
    <w:rsid w:val="005C0DE9"/>
    <w:rsid w:val="005C2B08"/>
    <w:rsid w:val="00606845"/>
    <w:rsid w:val="00606DD9"/>
    <w:rsid w:val="00677DD4"/>
    <w:rsid w:val="00693588"/>
    <w:rsid w:val="006A382B"/>
    <w:rsid w:val="006B56A9"/>
    <w:rsid w:val="006B5F7C"/>
    <w:rsid w:val="006D1956"/>
    <w:rsid w:val="006D3E9C"/>
    <w:rsid w:val="006D44CF"/>
    <w:rsid w:val="0071149F"/>
    <w:rsid w:val="00720E54"/>
    <w:rsid w:val="00730449"/>
    <w:rsid w:val="00745F04"/>
    <w:rsid w:val="007547B1"/>
    <w:rsid w:val="007A757F"/>
    <w:rsid w:val="007E6C33"/>
    <w:rsid w:val="0082312C"/>
    <w:rsid w:val="00881F7A"/>
    <w:rsid w:val="00884026"/>
    <w:rsid w:val="008A7301"/>
    <w:rsid w:val="008B0FEC"/>
    <w:rsid w:val="008B5023"/>
    <w:rsid w:val="008E24A9"/>
    <w:rsid w:val="008E4282"/>
    <w:rsid w:val="008F2C53"/>
    <w:rsid w:val="009130E7"/>
    <w:rsid w:val="00915C5E"/>
    <w:rsid w:val="009757A7"/>
    <w:rsid w:val="009775D1"/>
    <w:rsid w:val="00982CCF"/>
    <w:rsid w:val="00983F33"/>
    <w:rsid w:val="00986545"/>
    <w:rsid w:val="009A1FCD"/>
    <w:rsid w:val="00A02043"/>
    <w:rsid w:val="00A067F4"/>
    <w:rsid w:val="00A22C8B"/>
    <w:rsid w:val="00A27170"/>
    <w:rsid w:val="00A71CF4"/>
    <w:rsid w:val="00A7707E"/>
    <w:rsid w:val="00A8337E"/>
    <w:rsid w:val="00AB526E"/>
    <w:rsid w:val="00AC1645"/>
    <w:rsid w:val="00B07B81"/>
    <w:rsid w:val="00B10D08"/>
    <w:rsid w:val="00B16D89"/>
    <w:rsid w:val="00B2086A"/>
    <w:rsid w:val="00B2690C"/>
    <w:rsid w:val="00B5615A"/>
    <w:rsid w:val="00B82F9A"/>
    <w:rsid w:val="00B83E38"/>
    <w:rsid w:val="00BA2B30"/>
    <w:rsid w:val="00BB4DB6"/>
    <w:rsid w:val="00BC5597"/>
    <w:rsid w:val="00BD2438"/>
    <w:rsid w:val="00C037B1"/>
    <w:rsid w:val="00C22367"/>
    <w:rsid w:val="00C31395"/>
    <w:rsid w:val="00C45CD4"/>
    <w:rsid w:val="00C602A9"/>
    <w:rsid w:val="00C64E72"/>
    <w:rsid w:val="00C93A39"/>
    <w:rsid w:val="00D053E6"/>
    <w:rsid w:val="00D07186"/>
    <w:rsid w:val="00D22484"/>
    <w:rsid w:val="00D30ADA"/>
    <w:rsid w:val="00D57C6A"/>
    <w:rsid w:val="00D949E7"/>
    <w:rsid w:val="00DA2F47"/>
    <w:rsid w:val="00DA7FBD"/>
    <w:rsid w:val="00DB4B9A"/>
    <w:rsid w:val="00DE4135"/>
    <w:rsid w:val="00DE62E2"/>
    <w:rsid w:val="00E05E48"/>
    <w:rsid w:val="00E21151"/>
    <w:rsid w:val="00E25E79"/>
    <w:rsid w:val="00E35340"/>
    <w:rsid w:val="00E37175"/>
    <w:rsid w:val="00E5242B"/>
    <w:rsid w:val="00ED0E05"/>
    <w:rsid w:val="00ED5452"/>
    <w:rsid w:val="00ED65BE"/>
    <w:rsid w:val="00EE3509"/>
    <w:rsid w:val="00EE3723"/>
    <w:rsid w:val="00EE46F4"/>
    <w:rsid w:val="00F2599D"/>
    <w:rsid w:val="00F458D1"/>
    <w:rsid w:val="00F707FA"/>
    <w:rsid w:val="00F9731E"/>
    <w:rsid w:val="00FA07CC"/>
    <w:rsid w:val="00FC1DD9"/>
    <w:rsid w:val="00FC2243"/>
    <w:rsid w:val="00FE5741"/>
    <w:rsid w:val="00FE71C9"/>
    <w:rsid w:val="00FF4916"/>
    <w:rsid w:val="00FF66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136458"/>
  <w15:chartTrackingRefBased/>
  <w15:docId w15:val="{ECA04B27-432D-44A9-A025-89E6A48B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BEA"/>
    <w:rPr>
      <w:sz w:val="24"/>
    </w:rPr>
  </w:style>
  <w:style w:type="paragraph" w:styleId="Heading1">
    <w:name w:val="heading 1"/>
    <w:basedOn w:val="Normal"/>
    <w:next w:val="Normal"/>
    <w:link w:val="Heading1Char"/>
    <w:uiPriority w:val="9"/>
    <w:qFormat/>
    <w:rsid w:val="00067BEA"/>
    <w:pPr>
      <w:keepNext/>
      <w:keepLines/>
      <w:spacing w:before="240" w:after="0"/>
      <w:outlineLvl w:val="0"/>
    </w:pPr>
    <w:rPr>
      <w:rFonts w:asciiTheme="majorHAnsi" w:eastAsiaTheme="majorEastAsia" w:hAnsiTheme="majorHAnsi" w:cstheme="majorBidi"/>
      <w:b/>
      <w:color w:val="262626" w:themeColor="text1" w:themeTint="D9"/>
      <w:sz w:val="32"/>
      <w:szCs w:val="32"/>
    </w:rPr>
  </w:style>
  <w:style w:type="paragraph" w:styleId="Heading2">
    <w:name w:val="heading 2"/>
    <w:basedOn w:val="Normal"/>
    <w:next w:val="Normal"/>
    <w:link w:val="Heading2Char"/>
    <w:uiPriority w:val="9"/>
    <w:unhideWhenUsed/>
    <w:qFormat/>
    <w:rsid w:val="00D30ADA"/>
    <w:pPr>
      <w:keepNext/>
      <w:keepLines/>
      <w:spacing w:before="40" w:after="0"/>
      <w:outlineLvl w:val="1"/>
    </w:pPr>
    <w:rPr>
      <w:rFonts w:asciiTheme="majorHAnsi" w:eastAsiaTheme="majorEastAsia" w:hAnsiTheme="majorHAnsi" w:cstheme="majorBidi"/>
      <w:b/>
      <w:color w:val="262626" w:themeColor="text1" w:themeTint="D9"/>
      <w:sz w:val="28"/>
      <w:szCs w:val="28"/>
    </w:rPr>
  </w:style>
  <w:style w:type="paragraph" w:styleId="Heading3">
    <w:name w:val="heading 3"/>
    <w:basedOn w:val="Normal"/>
    <w:next w:val="Normal"/>
    <w:link w:val="Heading3Char"/>
    <w:uiPriority w:val="9"/>
    <w:unhideWhenUsed/>
    <w:qFormat/>
    <w:rsid w:val="00D30ADA"/>
    <w:pPr>
      <w:keepNext/>
      <w:keepLines/>
      <w:spacing w:before="40" w:after="0"/>
      <w:outlineLvl w:val="2"/>
    </w:pPr>
    <w:rPr>
      <w:rFonts w:asciiTheme="majorHAnsi" w:eastAsiaTheme="majorEastAsia" w:hAnsiTheme="majorHAnsi" w:cstheme="majorBidi"/>
      <w:b/>
      <w:color w:val="0D0D0D" w:themeColor="text1" w:themeTint="F2"/>
      <w:szCs w:val="24"/>
    </w:rPr>
  </w:style>
  <w:style w:type="paragraph" w:styleId="Heading4">
    <w:name w:val="heading 4"/>
    <w:basedOn w:val="Normal"/>
    <w:next w:val="Normal"/>
    <w:link w:val="Heading4Char"/>
    <w:uiPriority w:val="9"/>
    <w:semiHidden/>
    <w:unhideWhenUsed/>
    <w:qFormat/>
    <w:rsid w:val="00067BEA"/>
    <w:pPr>
      <w:keepNext/>
      <w:keepLines/>
      <w:spacing w:before="40" w:after="0"/>
      <w:outlineLvl w:val="3"/>
    </w:pPr>
    <w:rPr>
      <w:rFonts w:asciiTheme="majorHAnsi" w:eastAsiaTheme="majorEastAsia" w:hAnsiTheme="majorHAnsi" w:cstheme="majorBidi"/>
      <w:i/>
      <w:iCs/>
      <w:color w:val="404040" w:themeColor="text1" w:themeTint="BF"/>
      <w:sz w:val="22"/>
    </w:rPr>
  </w:style>
  <w:style w:type="paragraph" w:styleId="Heading5">
    <w:name w:val="heading 5"/>
    <w:basedOn w:val="Normal"/>
    <w:next w:val="Normal"/>
    <w:link w:val="Heading5Char"/>
    <w:uiPriority w:val="9"/>
    <w:semiHidden/>
    <w:unhideWhenUsed/>
    <w:qFormat/>
    <w:rsid w:val="00067BEA"/>
    <w:pPr>
      <w:keepNext/>
      <w:keepLines/>
      <w:spacing w:before="40" w:after="0"/>
      <w:outlineLvl w:val="4"/>
    </w:pPr>
    <w:rPr>
      <w:rFonts w:asciiTheme="majorHAnsi" w:eastAsiaTheme="majorEastAsia" w:hAnsiTheme="majorHAnsi" w:cstheme="majorBidi"/>
      <w:color w:val="404040" w:themeColor="text1" w:themeTint="BF"/>
      <w:sz w:val="22"/>
    </w:rPr>
  </w:style>
  <w:style w:type="paragraph" w:styleId="Heading6">
    <w:name w:val="heading 6"/>
    <w:basedOn w:val="Normal"/>
    <w:next w:val="Normal"/>
    <w:link w:val="Heading6Char"/>
    <w:uiPriority w:val="9"/>
    <w:semiHidden/>
    <w:unhideWhenUsed/>
    <w:qFormat/>
    <w:rsid w:val="00067BEA"/>
    <w:pPr>
      <w:keepNext/>
      <w:keepLines/>
      <w:spacing w:before="40" w:after="0"/>
      <w:outlineLvl w:val="5"/>
    </w:pPr>
    <w:rPr>
      <w:rFonts w:asciiTheme="majorHAnsi" w:eastAsiaTheme="majorEastAsia" w:hAnsiTheme="majorHAnsi" w:cstheme="majorBidi"/>
      <w:sz w:val="22"/>
    </w:rPr>
  </w:style>
  <w:style w:type="paragraph" w:styleId="Heading7">
    <w:name w:val="heading 7"/>
    <w:basedOn w:val="Normal"/>
    <w:next w:val="Normal"/>
    <w:link w:val="Heading7Char"/>
    <w:uiPriority w:val="9"/>
    <w:semiHidden/>
    <w:unhideWhenUsed/>
    <w:qFormat/>
    <w:rsid w:val="00067BEA"/>
    <w:pPr>
      <w:keepNext/>
      <w:keepLines/>
      <w:spacing w:before="40"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067BEA"/>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067BEA"/>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BEA"/>
    <w:rPr>
      <w:rFonts w:asciiTheme="majorHAnsi" w:eastAsiaTheme="majorEastAsia" w:hAnsiTheme="majorHAnsi" w:cstheme="majorBidi"/>
      <w:b/>
      <w:color w:val="262626" w:themeColor="text1" w:themeTint="D9"/>
      <w:sz w:val="32"/>
      <w:szCs w:val="32"/>
    </w:rPr>
  </w:style>
  <w:style w:type="character" w:customStyle="1" w:styleId="Heading2Char">
    <w:name w:val="Heading 2 Char"/>
    <w:basedOn w:val="DefaultParagraphFont"/>
    <w:link w:val="Heading2"/>
    <w:uiPriority w:val="9"/>
    <w:rsid w:val="00D30ADA"/>
    <w:rPr>
      <w:rFonts w:asciiTheme="majorHAnsi" w:eastAsiaTheme="majorEastAsia" w:hAnsiTheme="majorHAnsi" w:cstheme="majorBidi"/>
      <w:b/>
      <w:color w:val="262626" w:themeColor="text1" w:themeTint="D9"/>
      <w:sz w:val="28"/>
      <w:szCs w:val="28"/>
    </w:rPr>
  </w:style>
  <w:style w:type="character" w:customStyle="1" w:styleId="Heading3Char">
    <w:name w:val="Heading 3 Char"/>
    <w:basedOn w:val="DefaultParagraphFont"/>
    <w:link w:val="Heading3"/>
    <w:uiPriority w:val="9"/>
    <w:rsid w:val="00D30ADA"/>
    <w:rPr>
      <w:rFonts w:asciiTheme="majorHAnsi" w:eastAsiaTheme="majorEastAsia" w:hAnsiTheme="majorHAnsi" w:cstheme="majorBidi"/>
      <w:b/>
      <w:color w:val="0D0D0D" w:themeColor="text1" w:themeTint="F2"/>
      <w:sz w:val="24"/>
      <w:szCs w:val="24"/>
    </w:rPr>
  </w:style>
  <w:style w:type="paragraph" w:styleId="Title">
    <w:name w:val="Title"/>
    <w:basedOn w:val="Normal"/>
    <w:next w:val="Normal"/>
    <w:link w:val="TitleChar"/>
    <w:uiPriority w:val="10"/>
    <w:qFormat/>
    <w:rsid w:val="00067BEA"/>
    <w:pPr>
      <w:spacing w:after="0" w:line="240" w:lineRule="auto"/>
      <w:contextualSpacing/>
    </w:pPr>
    <w:rPr>
      <w:rFonts w:asciiTheme="majorHAnsi" w:eastAsiaTheme="majorEastAsia" w:hAnsiTheme="majorHAnsi" w:cstheme="majorBidi"/>
      <w:b/>
      <w:spacing w:val="-10"/>
      <w:sz w:val="56"/>
      <w:szCs w:val="56"/>
    </w:rPr>
  </w:style>
  <w:style w:type="character" w:customStyle="1" w:styleId="TitleChar">
    <w:name w:val="Title Char"/>
    <w:basedOn w:val="DefaultParagraphFont"/>
    <w:link w:val="Title"/>
    <w:uiPriority w:val="10"/>
    <w:rsid w:val="00067BEA"/>
    <w:rPr>
      <w:rFonts w:asciiTheme="majorHAnsi" w:eastAsiaTheme="majorEastAsia" w:hAnsiTheme="majorHAnsi" w:cstheme="majorBidi"/>
      <w:b/>
      <w:spacing w:val="-10"/>
      <w:sz w:val="56"/>
      <w:szCs w:val="56"/>
    </w:rPr>
  </w:style>
  <w:style w:type="paragraph" w:styleId="Subtitle">
    <w:name w:val="Subtitle"/>
    <w:basedOn w:val="Normal"/>
    <w:next w:val="Normal"/>
    <w:link w:val="SubtitleChar"/>
    <w:uiPriority w:val="11"/>
    <w:qFormat/>
    <w:rsid w:val="006B5F7C"/>
    <w:pPr>
      <w:numPr>
        <w:ilvl w:val="1"/>
      </w:numPr>
    </w:pPr>
    <w:rPr>
      <w:color w:val="000000" w:themeColor="text1"/>
      <w:spacing w:val="15"/>
      <w:sz w:val="32"/>
    </w:rPr>
  </w:style>
  <w:style w:type="character" w:customStyle="1" w:styleId="SubtitleChar">
    <w:name w:val="Subtitle Char"/>
    <w:basedOn w:val="DefaultParagraphFont"/>
    <w:link w:val="Subtitle"/>
    <w:uiPriority w:val="11"/>
    <w:rsid w:val="006B5F7C"/>
    <w:rPr>
      <w:color w:val="000000" w:themeColor="text1"/>
      <w:spacing w:val="15"/>
      <w:sz w:val="32"/>
    </w:rPr>
  </w:style>
  <w:style w:type="character" w:customStyle="1" w:styleId="Heading4Char">
    <w:name w:val="Heading 4 Char"/>
    <w:basedOn w:val="DefaultParagraphFont"/>
    <w:link w:val="Heading4"/>
    <w:uiPriority w:val="9"/>
    <w:semiHidden/>
    <w:rsid w:val="00067BEA"/>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067BEA"/>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067BEA"/>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067BE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67BEA"/>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067BEA"/>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067BEA"/>
    <w:pPr>
      <w:spacing w:after="200" w:line="240" w:lineRule="auto"/>
    </w:pPr>
    <w:rPr>
      <w:i/>
      <w:iCs/>
      <w:color w:val="1F497D" w:themeColor="text2"/>
      <w:sz w:val="18"/>
      <w:szCs w:val="18"/>
    </w:rPr>
  </w:style>
  <w:style w:type="character" w:styleId="Strong">
    <w:name w:val="Strong"/>
    <w:basedOn w:val="DefaultParagraphFont"/>
    <w:uiPriority w:val="22"/>
    <w:qFormat/>
    <w:rsid w:val="00067BEA"/>
    <w:rPr>
      <w:b/>
      <w:bCs/>
      <w:color w:val="auto"/>
    </w:rPr>
  </w:style>
  <w:style w:type="character" w:styleId="Emphasis">
    <w:name w:val="Emphasis"/>
    <w:basedOn w:val="DefaultParagraphFont"/>
    <w:uiPriority w:val="20"/>
    <w:qFormat/>
    <w:rsid w:val="00067BEA"/>
    <w:rPr>
      <w:i/>
      <w:iCs/>
      <w:color w:val="auto"/>
    </w:rPr>
  </w:style>
  <w:style w:type="paragraph" w:styleId="NoSpacing">
    <w:name w:val="No Spacing"/>
    <w:uiPriority w:val="1"/>
    <w:qFormat/>
    <w:rsid w:val="00067BEA"/>
    <w:pPr>
      <w:spacing w:after="0" w:line="240" w:lineRule="auto"/>
    </w:pPr>
    <w:rPr>
      <w:sz w:val="24"/>
    </w:rPr>
  </w:style>
  <w:style w:type="paragraph" w:styleId="ListParagraph">
    <w:name w:val="List Paragraph"/>
    <w:basedOn w:val="Normal"/>
    <w:uiPriority w:val="34"/>
    <w:qFormat/>
    <w:rsid w:val="00067BEA"/>
    <w:pPr>
      <w:ind w:left="720"/>
      <w:contextualSpacing/>
    </w:pPr>
  </w:style>
  <w:style w:type="paragraph" w:styleId="Quote">
    <w:name w:val="Quote"/>
    <w:basedOn w:val="Normal"/>
    <w:next w:val="Normal"/>
    <w:link w:val="QuoteChar"/>
    <w:uiPriority w:val="29"/>
    <w:qFormat/>
    <w:rsid w:val="00067BEA"/>
    <w:pPr>
      <w:spacing w:before="200"/>
      <w:ind w:left="864" w:right="864"/>
    </w:pPr>
    <w:rPr>
      <w:i/>
      <w:iCs/>
      <w:color w:val="404040" w:themeColor="text1" w:themeTint="BF"/>
      <w:sz w:val="22"/>
    </w:rPr>
  </w:style>
  <w:style w:type="character" w:customStyle="1" w:styleId="QuoteChar">
    <w:name w:val="Quote Char"/>
    <w:basedOn w:val="DefaultParagraphFont"/>
    <w:link w:val="Quote"/>
    <w:uiPriority w:val="29"/>
    <w:rsid w:val="00067BEA"/>
    <w:rPr>
      <w:i/>
      <w:iCs/>
      <w:color w:val="404040" w:themeColor="text1" w:themeTint="BF"/>
    </w:rPr>
  </w:style>
  <w:style w:type="paragraph" w:styleId="IntenseQuote">
    <w:name w:val="Intense Quote"/>
    <w:basedOn w:val="Normal"/>
    <w:next w:val="Normal"/>
    <w:link w:val="IntenseQuoteChar"/>
    <w:uiPriority w:val="30"/>
    <w:qFormat/>
    <w:rsid w:val="00067BEA"/>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sz w:val="22"/>
    </w:rPr>
  </w:style>
  <w:style w:type="character" w:customStyle="1" w:styleId="IntenseQuoteChar">
    <w:name w:val="Intense Quote Char"/>
    <w:basedOn w:val="DefaultParagraphFont"/>
    <w:link w:val="IntenseQuote"/>
    <w:uiPriority w:val="30"/>
    <w:rsid w:val="00067BEA"/>
    <w:rPr>
      <w:i/>
      <w:iCs/>
      <w:color w:val="404040" w:themeColor="text1" w:themeTint="BF"/>
    </w:rPr>
  </w:style>
  <w:style w:type="character" w:styleId="SubtleEmphasis">
    <w:name w:val="Subtle Emphasis"/>
    <w:basedOn w:val="DefaultParagraphFont"/>
    <w:uiPriority w:val="19"/>
    <w:qFormat/>
    <w:rsid w:val="00067BEA"/>
    <w:rPr>
      <w:i/>
      <w:iCs/>
      <w:color w:val="404040" w:themeColor="text1" w:themeTint="BF"/>
    </w:rPr>
  </w:style>
  <w:style w:type="character" w:styleId="IntenseEmphasis">
    <w:name w:val="Intense Emphasis"/>
    <w:basedOn w:val="DefaultParagraphFont"/>
    <w:uiPriority w:val="21"/>
    <w:qFormat/>
    <w:rsid w:val="00067BEA"/>
    <w:rPr>
      <w:b/>
      <w:bCs/>
      <w:i/>
      <w:iCs/>
      <w:color w:val="auto"/>
    </w:rPr>
  </w:style>
  <w:style w:type="character" w:styleId="SubtleReference">
    <w:name w:val="Subtle Reference"/>
    <w:basedOn w:val="DefaultParagraphFont"/>
    <w:uiPriority w:val="31"/>
    <w:qFormat/>
    <w:rsid w:val="00067BEA"/>
    <w:rPr>
      <w:smallCaps/>
      <w:color w:val="404040" w:themeColor="text1" w:themeTint="BF"/>
    </w:rPr>
  </w:style>
  <w:style w:type="character" w:styleId="IntenseReference">
    <w:name w:val="Intense Reference"/>
    <w:basedOn w:val="DefaultParagraphFont"/>
    <w:uiPriority w:val="32"/>
    <w:qFormat/>
    <w:rsid w:val="00067BEA"/>
    <w:rPr>
      <w:b/>
      <w:bCs/>
      <w:smallCaps/>
      <w:color w:val="404040" w:themeColor="text1" w:themeTint="BF"/>
      <w:spacing w:val="5"/>
    </w:rPr>
  </w:style>
  <w:style w:type="character" w:styleId="BookTitle">
    <w:name w:val="Book Title"/>
    <w:basedOn w:val="DefaultParagraphFont"/>
    <w:uiPriority w:val="33"/>
    <w:qFormat/>
    <w:rsid w:val="00067BEA"/>
    <w:rPr>
      <w:b/>
      <w:bCs/>
      <w:i/>
      <w:iCs/>
      <w:spacing w:val="5"/>
    </w:rPr>
  </w:style>
  <w:style w:type="paragraph" w:styleId="TOCHeading">
    <w:name w:val="TOC Heading"/>
    <w:basedOn w:val="Heading1"/>
    <w:next w:val="Normal"/>
    <w:uiPriority w:val="39"/>
    <w:semiHidden/>
    <w:unhideWhenUsed/>
    <w:qFormat/>
    <w:rsid w:val="00067BEA"/>
    <w:pPr>
      <w:outlineLvl w:val="9"/>
    </w:pPr>
  </w:style>
  <w:style w:type="paragraph" w:styleId="Header">
    <w:name w:val="header"/>
    <w:basedOn w:val="Normal"/>
    <w:link w:val="HeaderChar"/>
    <w:uiPriority w:val="99"/>
    <w:unhideWhenUsed/>
    <w:rsid w:val="00067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BEA"/>
    <w:rPr>
      <w:sz w:val="24"/>
    </w:rPr>
  </w:style>
  <w:style w:type="paragraph" w:styleId="Footer">
    <w:name w:val="footer"/>
    <w:basedOn w:val="Normal"/>
    <w:link w:val="FooterChar"/>
    <w:uiPriority w:val="99"/>
    <w:unhideWhenUsed/>
    <w:rsid w:val="00067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BEA"/>
    <w:rPr>
      <w:sz w:val="24"/>
    </w:rPr>
  </w:style>
  <w:style w:type="character" w:styleId="Hyperlink">
    <w:name w:val="Hyperlink"/>
    <w:basedOn w:val="DefaultParagraphFont"/>
    <w:uiPriority w:val="99"/>
    <w:unhideWhenUsed/>
    <w:rsid w:val="005107AF"/>
    <w:rPr>
      <w:color w:val="0000FF" w:themeColor="hyperlink"/>
      <w:u w:val="single"/>
    </w:rPr>
  </w:style>
  <w:style w:type="character" w:styleId="UnresolvedMention">
    <w:name w:val="Unresolved Mention"/>
    <w:basedOn w:val="DefaultParagraphFont"/>
    <w:uiPriority w:val="99"/>
    <w:semiHidden/>
    <w:unhideWhenUsed/>
    <w:rsid w:val="005107AF"/>
    <w:rPr>
      <w:color w:val="605E5C"/>
      <w:shd w:val="clear" w:color="auto" w:fill="E1DFDD"/>
    </w:rPr>
  </w:style>
  <w:style w:type="paragraph" w:customStyle="1" w:styleId="Default">
    <w:name w:val="Default"/>
    <w:rsid w:val="009757A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9A1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75D5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A0266"/>
  </w:style>
  <w:style w:type="character" w:customStyle="1" w:styleId="eop">
    <w:name w:val="eop"/>
    <w:basedOn w:val="DefaultParagraphFont"/>
    <w:rsid w:val="004A02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eastjobs.org.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wallace@ddfire.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darling@ddfire.gov.u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ldarling@ddfire.gov.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umanresources@ddfire.gov.uk"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arling\OneDrive%20-%20CDDFRS\Desktop\Fire%20Control%20Operator%20Candidate%20Inform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3D98406CF06A4DB95731CC04CB2BA4" ma:contentTypeVersion="14" ma:contentTypeDescription="Create a new document." ma:contentTypeScope="" ma:versionID="7bec0a8b8e1f203862dfca028f5f3bfe">
  <xsd:schema xmlns:xsd="http://www.w3.org/2001/XMLSchema" xmlns:xs="http://www.w3.org/2001/XMLSchema" xmlns:p="http://schemas.microsoft.com/office/2006/metadata/properties" xmlns:ns2="e28c0278-b35f-436e-9a2c-3de3e8adc033" xmlns:ns3="84267553-c3bc-46af-bc7a-7c2f4138ff90" targetNamespace="http://schemas.microsoft.com/office/2006/metadata/properties" ma:root="true" ma:fieldsID="bed08a4499965201c6f6656b815d1dca" ns2:_="" ns3:_="">
    <xsd:import namespace="e28c0278-b35f-436e-9a2c-3de3e8adc033"/>
    <xsd:import namespace="84267553-c3bc-46af-bc7a-7c2f4138ff9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Date_x0020_of_x0020_Document_x0020_" minOccurs="0"/>
                <xsd:element ref="ns2:PRF"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0278-b35f-436e-9a2c-3de3e8adc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ate_x0020_of_x0020_Document_x0020_" ma:index="16" nillable="true" ma:displayName="Date of Document " ma:format="DateTime" ma:internalName="Date_x0020_of_x0020_Document_x0020_">
      <xsd:simpleType>
        <xsd:restriction base="dms:DateTime"/>
      </xsd:simpleType>
    </xsd:element>
    <xsd:element name="PRF" ma:index="17" nillable="true" ma:displayName="PRF" ma:format="Dropdown" ma:internalName="PRF" ma:percentage="FALSE">
      <xsd:simpleType>
        <xsd:restriction base="dms:Number"/>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267553-c3bc-46af-bc7a-7c2f4138ff9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84267553-c3bc-46af-bc7a-7c2f4138ff90">
      <UserInfo>
        <DisplayName>Helen Wallace</DisplayName>
        <AccountId>6</AccountId>
        <AccountType/>
      </UserInfo>
      <UserInfo>
        <DisplayName>Nicola Stannard</DisplayName>
        <AccountId>97</AccountId>
        <AccountType/>
      </UserInfo>
    </SharedWithUsers>
    <Date_x0020_of_x0020_Document_x0020_ xmlns="e28c0278-b35f-436e-9a2c-3de3e8adc033" xsi:nil="true"/>
    <PRF xmlns="e28c0278-b35f-436e-9a2c-3de3e8adc033" xsi:nil="true"/>
  </documentManagement>
</p:properties>
</file>

<file path=customXml/itemProps1.xml><?xml version="1.0" encoding="utf-8"?>
<ds:datastoreItem xmlns:ds="http://schemas.openxmlformats.org/officeDocument/2006/customXml" ds:itemID="{409E4C9A-DD1D-4075-9102-A0CA2BAF04B7}">
  <ds:schemaRefs>
    <ds:schemaRef ds:uri="http://schemas.openxmlformats.org/officeDocument/2006/bibliography"/>
  </ds:schemaRefs>
</ds:datastoreItem>
</file>

<file path=customXml/itemProps2.xml><?xml version="1.0" encoding="utf-8"?>
<ds:datastoreItem xmlns:ds="http://schemas.openxmlformats.org/officeDocument/2006/customXml" ds:itemID="{FF3E78DC-1009-4CCE-ADD5-EE55BC40A3BF}">
  <ds:schemaRefs>
    <ds:schemaRef ds:uri="http://schemas.microsoft.com/sharepoint/v3/contenttype/forms"/>
  </ds:schemaRefs>
</ds:datastoreItem>
</file>

<file path=customXml/itemProps3.xml><?xml version="1.0" encoding="utf-8"?>
<ds:datastoreItem xmlns:ds="http://schemas.openxmlformats.org/officeDocument/2006/customXml" ds:itemID="{28FD8A82-8DEF-496A-AF06-EC57BB9A6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c0278-b35f-436e-9a2c-3de3e8adc033"/>
    <ds:schemaRef ds:uri="84267553-c3bc-46af-bc7a-7c2f4138f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462FF9-F529-43FF-BAF2-5D740A39E266}">
  <ds:schemaRefs>
    <ds:schemaRef ds:uri="http://schemas.microsoft.com/office/2006/metadata/properties"/>
    <ds:schemaRef ds:uri="http://schemas.microsoft.com/office/infopath/2007/PartnerControls"/>
    <ds:schemaRef ds:uri="84267553-c3bc-46af-bc7a-7c2f4138ff90"/>
    <ds:schemaRef ds:uri="e28c0278-b35f-436e-9a2c-3de3e8adc033"/>
  </ds:schemaRefs>
</ds:datastoreItem>
</file>

<file path=docProps/app.xml><?xml version="1.0" encoding="utf-8"?>
<Properties xmlns="http://schemas.openxmlformats.org/officeDocument/2006/extended-properties" xmlns:vt="http://schemas.openxmlformats.org/officeDocument/2006/docPropsVTypes">
  <Template>Fire Control Operator Candidate Information</Template>
  <TotalTime>58</TotalTime>
  <Pages>14</Pages>
  <Words>2127</Words>
  <Characters>12125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Darling</dc:creator>
  <cp:keywords/>
  <dc:description/>
  <cp:lastModifiedBy>Lesley Darling</cp:lastModifiedBy>
  <cp:revision>32</cp:revision>
  <dcterms:created xsi:type="dcterms:W3CDTF">2021-06-04T09:21:00Z</dcterms:created>
  <dcterms:modified xsi:type="dcterms:W3CDTF">2021-06-04T10:42:00Z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c910348-fd40-4d7d-b047-71cb62379ea6_Enabled">
    <vt:lpwstr>true</vt:lpwstr>
  </property>
  <property fmtid="{D5CDD505-2E9C-101B-9397-08002B2CF9AE}" pid="3" name="MSIP_Label_2c910348-fd40-4d7d-b047-71cb62379ea6_SetDate">
    <vt:lpwstr>2020-09-11T14:45:31Z</vt:lpwstr>
  </property>
  <property fmtid="{D5CDD505-2E9C-101B-9397-08002B2CF9AE}" pid="4" name="MSIP_Label_2c910348-fd40-4d7d-b047-71cb62379ea6_Method">
    <vt:lpwstr>Standard</vt:lpwstr>
  </property>
  <property fmtid="{D5CDD505-2E9C-101B-9397-08002B2CF9AE}" pid="5" name="MSIP_Label_2c910348-fd40-4d7d-b047-71cb62379ea6_Name">
    <vt:lpwstr>OFFICIAL - NO VISUAL MARK</vt:lpwstr>
  </property>
  <property fmtid="{D5CDD505-2E9C-101B-9397-08002B2CF9AE}" pid="6" name="MSIP_Label_2c910348-fd40-4d7d-b047-71cb62379ea6_SiteId">
    <vt:lpwstr>1441d9f6-0ea0-4c53-9e04-b6a546923354</vt:lpwstr>
  </property>
  <property fmtid="{D5CDD505-2E9C-101B-9397-08002B2CF9AE}" pid="7" name="MSIP_Label_2c910348-fd40-4d7d-b047-71cb62379ea6_ActionId">
    <vt:lpwstr>ee465cc5-5ce3-40bc-ab2b-9f7b59c01218</vt:lpwstr>
  </property>
  <property fmtid="{D5CDD505-2E9C-101B-9397-08002B2CF9AE}" pid="8" name="MSIP_Label_2c910348-fd40-4d7d-b047-71cb62379ea6_ContentBits">
    <vt:lpwstr>0</vt:lpwstr>
  </property>
  <property fmtid="{D5CDD505-2E9C-101B-9397-08002B2CF9AE}" pid="9" name="ContentTypeId">
    <vt:lpwstr>0x010100ED3D98406CF06A4DB95731CC04CB2BA4</vt:lpwstr>
  </property>
</Properties>
</file>