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763CC75A" w:rsidR="003A0FD4" w:rsidRPr="004E3A52" w:rsidRDefault="00D46DFF" w:rsidP="00245B78">
      <w:pPr>
        <w:ind w:right="180"/>
        <w:rPr>
          <w:rFonts w:ascii="Arial" w:hAnsi="Arial" w:cs="Arial"/>
          <w:b/>
          <w:bCs/>
          <w:sz w:val="32"/>
          <w:szCs w:val="32"/>
        </w:rPr>
      </w:pPr>
      <w:r w:rsidRPr="00D46DFF">
        <w:rPr>
          <w:rFonts w:ascii="Arial" w:hAnsi="Arial" w:cs="Arial"/>
          <w:sz w:val="20"/>
          <w:szCs w:val="20"/>
        </w:rPr>
        <w:t>2021 VAC 152</w:t>
      </w:r>
      <w:r>
        <w:rPr>
          <w:rFonts w:ascii="Arial" w:hAnsi="Arial" w:cs="Arial"/>
          <w:b/>
          <w:bCs/>
          <w:sz w:val="32"/>
          <w:szCs w:val="32"/>
        </w:rPr>
        <w:br/>
      </w:r>
      <w:r w:rsidR="00245B78"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1731003" w:rsidR="003A0FD4" w:rsidRPr="00E30234" w:rsidRDefault="00DD4FCC" w:rsidP="6D57BC90">
            <w:pPr>
              <w:spacing w:line="276" w:lineRule="auto"/>
              <w:rPr>
                <w:rFonts w:ascii="Arial" w:hAnsi="Arial" w:cs="Arial"/>
                <w:color w:val="000000"/>
              </w:rPr>
            </w:pPr>
            <w:r>
              <w:rPr>
                <w:rFonts w:ascii="Arial" w:hAnsi="Arial" w:cs="Arial"/>
                <w:b/>
              </w:rPr>
              <w:t>Homeless Officer (Health Inequalities)</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B50143E" w:rsidR="002A70E2" w:rsidRPr="00E30234" w:rsidRDefault="00DD4FCC" w:rsidP="6D57BC90">
            <w:pPr>
              <w:spacing w:line="276" w:lineRule="auto"/>
              <w:rPr>
                <w:rFonts w:ascii="Arial" w:hAnsi="Arial" w:cs="Arial"/>
                <w:color w:val="000000"/>
              </w:rPr>
            </w:pPr>
            <w:r w:rsidRPr="001969CC">
              <w:rPr>
                <w:rFonts w:ascii="Arial" w:hAnsi="Arial" w:cs="Arial"/>
                <w:b/>
              </w:rPr>
              <w:t xml:space="preserve">Grade </w:t>
            </w:r>
            <w:r>
              <w:rPr>
                <w:rFonts w:ascii="Arial" w:hAnsi="Arial" w:cs="Arial"/>
                <w:b/>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CFF339B" w14:textId="77777777" w:rsidR="003A0FD4" w:rsidRDefault="00DD4FCC">
            <w:pPr>
              <w:spacing w:line="276" w:lineRule="auto"/>
              <w:rPr>
                <w:rFonts w:ascii="Arial" w:hAnsi="Arial" w:cs="Arial"/>
                <w:color w:val="000000"/>
              </w:rPr>
            </w:pPr>
            <w:r>
              <w:rPr>
                <w:rFonts w:ascii="Arial" w:hAnsi="Arial" w:cs="Arial"/>
                <w:color w:val="000000"/>
              </w:rPr>
              <w:t>Housing Service</w:t>
            </w:r>
          </w:p>
          <w:p w14:paraId="35A438A9" w14:textId="14B8B385" w:rsidR="00DD4FCC" w:rsidRPr="00E30234" w:rsidRDefault="00DD4FCC">
            <w:pPr>
              <w:spacing w:line="276" w:lineRule="auto"/>
              <w:rPr>
                <w:rFonts w:ascii="Arial" w:hAnsi="Arial" w:cs="Arial"/>
                <w:color w:val="000000"/>
              </w:rPr>
            </w:pPr>
            <w:r>
              <w:rPr>
                <w:rFonts w:ascii="Arial" w:hAnsi="Arial" w:cs="Arial"/>
                <w:color w:val="000000"/>
              </w:rPr>
              <w:t xml:space="preserve">Housing Options Team </w:t>
            </w:r>
            <w:r w:rsidR="00D46DFF">
              <w:rPr>
                <w:rFonts w:ascii="Arial" w:hAnsi="Arial" w:cs="Arial"/>
                <w:color w:val="000000"/>
              </w:rPr>
              <w:br/>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4B83593" w:rsidR="003A0FD4" w:rsidRPr="00E30234" w:rsidRDefault="003B321B" w:rsidP="00DD4FCC">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03BFBD" w14:textId="175F1253" w:rsidR="00DD4FCC" w:rsidRDefault="00DD4FCC" w:rsidP="00DD4FCC">
            <w:pPr>
              <w:pStyle w:val="ListParagraph"/>
              <w:numPr>
                <w:ilvl w:val="0"/>
                <w:numId w:val="9"/>
              </w:numPr>
              <w:tabs>
                <w:tab w:val="left" w:pos="1440"/>
              </w:tabs>
              <w:suppressAutoHyphens w:val="0"/>
              <w:overflowPunct/>
              <w:autoSpaceDE/>
              <w:autoSpaceDN/>
              <w:spacing w:after="200" w:line="276" w:lineRule="auto"/>
              <w:textAlignment w:val="auto"/>
              <w:rPr>
                <w:rFonts w:ascii="Arial" w:hAnsi="Arial" w:cs="Arial"/>
              </w:rPr>
            </w:pPr>
            <w:r w:rsidRPr="00DD4FCC">
              <w:rPr>
                <w:rFonts w:ascii="Arial" w:hAnsi="Arial" w:cs="Arial"/>
              </w:rPr>
              <w:t>To work with colleagues associated with providing health-based services, such as CCGs, Adult Social Care and ‘Recovery Services’ to address health inequalities suffered by homeless clients</w:t>
            </w:r>
          </w:p>
          <w:p w14:paraId="354EC41C" w14:textId="77777777" w:rsidR="00DD4FCC" w:rsidRPr="00DD4FCC" w:rsidRDefault="00DD4FCC" w:rsidP="00DD4FCC">
            <w:pPr>
              <w:pStyle w:val="ListParagraph"/>
              <w:tabs>
                <w:tab w:val="left" w:pos="1440"/>
              </w:tabs>
              <w:suppressAutoHyphens w:val="0"/>
              <w:overflowPunct/>
              <w:autoSpaceDE/>
              <w:autoSpaceDN/>
              <w:spacing w:after="200" w:line="276" w:lineRule="auto"/>
              <w:textAlignment w:val="auto"/>
              <w:rPr>
                <w:rFonts w:ascii="Arial" w:hAnsi="Arial" w:cs="Arial"/>
              </w:rPr>
            </w:pPr>
          </w:p>
          <w:p w14:paraId="5D7D6493" w14:textId="241F2349" w:rsidR="00DD4FCC" w:rsidRDefault="00DD4FCC" w:rsidP="00DD4FCC">
            <w:pPr>
              <w:pStyle w:val="ListParagraph"/>
              <w:numPr>
                <w:ilvl w:val="0"/>
                <w:numId w:val="9"/>
              </w:numPr>
              <w:tabs>
                <w:tab w:val="left" w:pos="1440"/>
              </w:tabs>
              <w:suppressAutoHyphens w:val="0"/>
              <w:overflowPunct/>
              <w:autoSpaceDE/>
              <w:autoSpaceDN/>
              <w:spacing w:after="200" w:line="276" w:lineRule="auto"/>
              <w:textAlignment w:val="auto"/>
              <w:rPr>
                <w:rFonts w:ascii="Arial" w:hAnsi="Arial" w:cs="Arial"/>
              </w:rPr>
            </w:pPr>
            <w:r w:rsidRPr="00DD4FCC">
              <w:rPr>
                <w:rFonts w:ascii="Arial" w:hAnsi="Arial" w:cs="Arial"/>
              </w:rPr>
              <w:t>To ensure that homeless clients engage with services to support their health and tackle health inequalities within the homeless sector</w:t>
            </w:r>
          </w:p>
          <w:p w14:paraId="70D67A29" w14:textId="77777777" w:rsidR="00DD4FCC" w:rsidRPr="00DD4FCC" w:rsidRDefault="00DD4FCC" w:rsidP="00DD4FCC">
            <w:pPr>
              <w:pStyle w:val="ListParagraph"/>
              <w:rPr>
                <w:rFonts w:ascii="Arial" w:hAnsi="Arial" w:cs="Arial"/>
              </w:rPr>
            </w:pPr>
          </w:p>
          <w:p w14:paraId="38CEED95" w14:textId="0311A049" w:rsidR="00DD4FCC" w:rsidRDefault="00DD4FCC" w:rsidP="00DD4FCC">
            <w:pPr>
              <w:pStyle w:val="ListParagraph"/>
              <w:numPr>
                <w:ilvl w:val="0"/>
                <w:numId w:val="9"/>
              </w:numPr>
              <w:tabs>
                <w:tab w:val="left" w:pos="1440"/>
              </w:tabs>
              <w:suppressAutoHyphens w:val="0"/>
              <w:overflowPunct/>
              <w:autoSpaceDE/>
              <w:autoSpaceDN/>
              <w:spacing w:after="200" w:line="276" w:lineRule="auto"/>
              <w:textAlignment w:val="auto"/>
              <w:rPr>
                <w:rFonts w:ascii="Arial" w:hAnsi="Arial" w:cs="Arial"/>
              </w:rPr>
            </w:pPr>
            <w:r w:rsidRPr="00DD4FCC">
              <w:rPr>
                <w:rFonts w:ascii="Arial" w:hAnsi="Arial" w:cs="Arial"/>
              </w:rPr>
              <w:t xml:space="preserve">To prevent homelessness arising </w:t>
            </w:r>
            <w:proofErr w:type="gramStart"/>
            <w:r w:rsidRPr="00DD4FCC">
              <w:rPr>
                <w:rFonts w:ascii="Arial" w:hAnsi="Arial" w:cs="Arial"/>
              </w:rPr>
              <w:t>as a consequence</w:t>
            </w:r>
            <w:proofErr w:type="gramEnd"/>
            <w:r w:rsidRPr="00DD4FCC">
              <w:rPr>
                <w:rFonts w:ascii="Arial" w:hAnsi="Arial" w:cs="Arial"/>
              </w:rPr>
              <w:t xml:space="preserve"> or poor mental or physical health.</w:t>
            </w:r>
          </w:p>
          <w:p w14:paraId="40D5209B" w14:textId="77777777" w:rsidR="00DD4FCC" w:rsidRPr="00DD4FCC" w:rsidRDefault="00DD4FCC" w:rsidP="00DD4FCC">
            <w:pPr>
              <w:pStyle w:val="ListParagraph"/>
              <w:rPr>
                <w:rFonts w:ascii="Arial" w:hAnsi="Arial" w:cs="Arial"/>
              </w:rPr>
            </w:pPr>
          </w:p>
          <w:p w14:paraId="653EE85E" w14:textId="66AE1727" w:rsidR="00DD4FCC" w:rsidRDefault="00DD4FCC" w:rsidP="00DD4FCC">
            <w:pPr>
              <w:pStyle w:val="ListParagraph"/>
              <w:numPr>
                <w:ilvl w:val="0"/>
                <w:numId w:val="9"/>
              </w:numPr>
              <w:tabs>
                <w:tab w:val="left" w:pos="1440"/>
              </w:tabs>
              <w:suppressAutoHyphens w:val="0"/>
              <w:overflowPunct/>
              <w:autoSpaceDE/>
              <w:autoSpaceDN/>
              <w:spacing w:after="200" w:line="276" w:lineRule="auto"/>
              <w:textAlignment w:val="auto"/>
              <w:rPr>
                <w:rFonts w:ascii="Arial" w:hAnsi="Arial" w:cs="Arial"/>
              </w:rPr>
            </w:pPr>
            <w:r w:rsidRPr="00DD4FCC">
              <w:rPr>
                <w:rFonts w:ascii="Arial" w:hAnsi="Arial" w:cs="Arial"/>
              </w:rPr>
              <w:t>To ensure clients health needs are supported to ensure that they can sustain a tenancy.</w:t>
            </w:r>
          </w:p>
          <w:p w14:paraId="0A332642" w14:textId="77777777" w:rsidR="00DD4FCC" w:rsidRPr="00DD4FCC" w:rsidRDefault="00DD4FCC" w:rsidP="00DD4FCC">
            <w:pPr>
              <w:pStyle w:val="ListParagraph"/>
              <w:rPr>
                <w:rFonts w:ascii="Arial" w:hAnsi="Arial" w:cs="Arial"/>
              </w:rPr>
            </w:pPr>
          </w:p>
          <w:p w14:paraId="632C5D59" w14:textId="77777777" w:rsidR="00DD4FCC" w:rsidRPr="00DD4FCC" w:rsidRDefault="00DD4FCC" w:rsidP="00DD4FCC">
            <w:pPr>
              <w:pStyle w:val="ListParagraph"/>
              <w:numPr>
                <w:ilvl w:val="0"/>
                <w:numId w:val="9"/>
              </w:numPr>
              <w:tabs>
                <w:tab w:val="left" w:pos="1440"/>
              </w:tabs>
              <w:suppressAutoHyphens w:val="0"/>
              <w:overflowPunct/>
              <w:autoSpaceDE/>
              <w:autoSpaceDN/>
              <w:spacing w:after="200" w:line="276" w:lineRule="auto"/>
              <w:textAlignment w:val="auto"/>
              <w:rPr>
                <w:rFonts w:ascii="Arial" w:hAnsi="Arial" w:cs="Arial"/>
              </w:rPr>
            </w:pPr>
            <w:r w:rsidRPr="00DD4FCC">
              <w:rPr>
                <w:rFonts w:ascii="Arial" w:hAnsi="Arial" w:cs="Arial"/>
              </w:rPr>
              <w:t>Deliver services in line with the Council Inspiring Futures approach to tackling homelessness to ensure clients move ‘From the Street to Independent Living’.</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FCA7AB6" w:rsidR="003A0FD4" w:rsidRPr="00E30234" w:rsidRDefault="003B321B" w:rsidP="00DD4FCC">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DD4FCC">
              <w:rPr>
                <w:rFonts w:ascii="Arial" w:hAnsi="Arial" w:cs="Arial"/>
                <w:b/>
                <w:bCs/>
              </w:rPr>
              <w:t xml:space="preserve"> &amp; 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F0A247" w14:textId="25D28A29"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Collate details of homeless clients who have health support needs from the wider Housing Options Team.</w:t>
            </w:r>
          </w:p>
          <w:p w14:paraId="190B0BE8" w14:textId="77777777" w:rsidR="00DD4FCC" w:rsidRDefault="00DD4FCC" w:rsidP="00DD4FCC">
            <w:pPr>
              <w:pStyle w:val="ListParagraph"/>
              <w:tabs>
                <w:tab w:val="left" w:pos="1440"/>
              </w:tabs>
              <w:suppressAutoHyphens w:val="0"/>
              <w:overflowPunct/>
              <w:autoSpaceDE/>
              <w:autoSpaceDN/>
              <w:spacing w:after="200" w:line="276" w:lineRule="auto"/>
              <w:textAlignment w:val="auto"/>
              <w:rPr>
                <w:rFonts w:ascii="Arial" w:hAnsi="Arial" w:cs="Arial"/>
              </w:rPr>
            </w:pPr>
          </w:p>
          <w:p w14:paraId="0E8E53E4" w14:textId="0F90FE48"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Develop and review Support Plans which highlight the necessary support requirements, support providers and detail how the client will remain engaged with this support to ensure the barrier/s of poor health conditions are </w:t>
            </w:r>
            <w:r>
              <w:rPr>
                <w:rFonts w:ascii="Arial" w:hAnsi="Arial" w:cs="Arial"/>
              </w:rPr>
              <w:lastRenderedPageBreak/>
              <w:t>removed and independent living facilitated.</w:t>
            </w:r>
            <w:r w:rsidR="00D46DFF">
              <w:rPr>
                <w:rFonts w:ascii="Arial" w:hAnsi="Arial" w:cs="Arial"/>
              </w:rPr>
              <w:br/>
            </w:r>
          </w:p>
          <w:p w14:paraId="05350861" w14:textId="57D481EC"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DD2FC0">
              <w:rPr>
                <w:rFonts w:ascii="Arial" w:hAnsi="Arial" w:cs="Arial"/>
              </w:rPr>
              <w:t>Work in tandem with health professionals to ensure that homeless clients receive</w:t>
            </w:r>
            <w:r>
              <w:rPr>
                <w:rFonts w:ascii="Arial" w:hAnsi="Arial" w:cs="Arial"/>
              </w:rPr>
              <w:t xml:space="preserve"> </w:t>
            </w:r>
            <w:r w:rsidRPr="00DD2FC0">
              <w:rPr>
                <w:rFonts w:ascii="Arial" w:hAnsi="Arial" w:cs="Arial"/>
              </w:rPr>
              <w:t>and remain engaged with the necessary health services.</w:t>
            </w:r>
          </w:p>
          <w:p w14:paraId="0E890EE2" w14:textId="77777777" w:rsidR="00DD4FCC" w:rsidRPr="00DD2FC0" w:rsidRDefault="00DD4FCC" w:rsidP="00DD4FCC">
            <w:pPr>
              <w:pStyle w:val="ListParagraph"/>
              <w:tabs>
                <w:tab w:val="left" w:pos="1440"/>
              </w:tabs>
              <w:suppressAutoHyphens w:val="0"/>
              <w:overflowPunct/>
              <w:autoSpaceDE/>
              <w:autoSpaceDN/>
              <w:spacing w:after="200" w:line="276" w:lineRule="auto"/>
              <w:textAlignment w:val="auto"/>
              <w:rPr>
                <w:rFonts w:ascii="Arial" w:hAnsi="Arial" w:cs="Arial"/>
              </w:rPr>
            </w:pPr>
          </w:p>
          <w:p w14:paraId="5E8F2DB4" w14:textId="3B0CA6E7"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Horizon scan to identify best practice in tackling health inequalities within the sector.</w:t>
            </w:r>
          </w:p>
          <w:p w14:paraId="156EAB10" w14:textId="77777777" w:rsidR="00DD4FCC" w:rsidRPr="00DD4FCC" w:rsidRDefault="00DD4FCC" w:rsidP="00DD4FCC">
            <w:pPr>
              <w:pStyle w:val="ListParagraph"/>
              <w:rPr>
                <w:rFonts w:ascii="Arial" w:hAnsi="Arial" w:cs="Arial"/>
              </w:rPr>
            </w:pPr>
          </w:p>
          <w:p w14:paraId="35D942A2" w14:textId="1194F453"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Identify ‘Recovery Services’ and other partners who provide services to improve health and engage with these to secure additional support for homeless clients. </w:t>
            </w:r>
          </w:p>
          <w:p w14:paraId="02FD213B" w14:textId="77777777" w:rsidR="00DD4FCC" w:rsidRPr="00DD4FCC" w:rsidRDefault="00DD4FCC" w:rsidP="00DD4FCC">
            <w:pPr>
              <w:pStyle w:val="ListParagraph"/>
              <w:rPr>
                <w:rFonts w:ascii="Arial" w:hAnsi="Arial" w:cs="Arial"/>
              </w:rPr>
            </w:pPr>
          </w:p>
          <w:p w14:paraId="6ADE1E6F" w14:textId="25572609"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develop performance indicators which indicate if this specific approach to tackling poor health is positive.</w:t>
            </w:r>
          </w:p>
          <w:p w14:paraId="0B43D7FF" w14:textId="77777777" w:rsidR="00DD4FCC" w:rsidRPr="00DD4FCC" w:rsidRDefault="00DD4FCC" w:rsidP="00DD4FCC">
            <w:pPr>
              <w:pStyle w:val="ListParagraph"/>
              <w:rPr>
                <w:rFonts w:ascii="Arial" w:hAnsi="Arial" w:cs="Arial"/>
              </w:rPr>
            </w:pPr>
          </w:p>
          <w:p w14:paraId="66428381" w14:textId="3BC8FF78"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D70289">
              <w:rPr>
                <w:rFonts w:ascii="Arial" w:hAnsi="Arial" w:cs="Arial"/>
              </w:rPr>
              <w:t>To assist in the collation of information for Freedom of Information requests and DELTA Returns.</w:t>
            </w:r>
          </w:p>
          <w:p w14:paraId="1CBA8640" w14:textId="77777777" w:rsidR="00DD4FCC" w:rsidRPr="00DD4FCC" w:rsidRDefault="00DD4FCC" w:rsidP="00DD4FCC">
            <w:pPr>
              <w:pStyle w:val="ListParagraph"/>
              <w:rPr>
                <w:rFonts w:ascii="Arial" w:hAnsi="Arial" w:cs="Arial"/>
              </w:rPr>
            </w:pPr>
          </w:p>
          <w:p w14:paraId="20BBDD62" w14:textId="6B69A86A"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D70289">
              <w:rPr>
                <w:rFonts w:ascii="Arial" w:hAnsi="Arial" w:cs="Arial"/>
              </w:rPr>
              <w:t xml:space="preserve">To manage, maintain and monitor their own workload </w:t>
            </w:r>
            <w:proofErr w:type="gramStart"/>
            <w:r w:rsidRPr="00D70289">
              <w:rPr>
                <w:rFonts w:ascii="Arial" w:hAnsi="Arial" w:cs="Arial"/>
              </w:rPr>
              <w:t>in order to</w:t>
            </w:r>
            <w:proofErr w:type="gramEnd"/>
            <w:r w:rsidRPr="00D70289">
              <w:rPr>
                <w:rFonts w:ascii="Arial" w:hAnsi="Arial" w:cs="Arial"/>
              </w:rPr>
              <w:t xml:space="preserve"> meet identified targets and deadlines, in accordance with current standards and procedures.</w:t>
            </w:r>
          </w:p>
          <w:p w14:paraId="6DA214B0" w14:textId="77777777" w:rsidR="00DD4FCC" w:rsidRPr="00DD4FCC" w:rsidRDefault="00DD4FCC" w:rsidP="00DD4FCC">
            <w:pPr>
              <w:pStyle w:val="ListParagraph"/>
              <w:rPr>
                <w:rFonts w:ascii="Arial" w:hAnsi="Arial" w:cs="Arial"/>
              </w:rPr>
            </w:pPr>
          </w:p>
          <w:p w14:paraId="6228B332" w14:textId="4DD3C63F" w:rsidR="00DD4FCC" w:rsidRDefault="00DD4FCC" w:rsidP="00DD4FCC">
            <w:pPr>
              <w:pStyle w:val="ListParagraph"/>
              <w:keepNext/>
              <w:numPr>
                <w:ilvl w:val="0"/>
                <w:numId w:val="10"/>
              </w:numPr>
              <w:shd w:val="clear" w:color="auto" w:fill="FFFFFF"/>
              <w:tabs>
                <w:tab w:val="left" w:pos="1440"/>
              </w:tabs>
              <w:suppressAutoHyphens w:val="0"/>
              <w:overflowPunct/>
              <w:autoSpaceDE/>
              <w:autoSpaceDN/>
              <w:textAlignment w:val="auto"/>
              <w:outlineLvl w:val="1"/>
              <w:rPr>
                <w:rFonts w:ascii="Arial" w:hAnsi="Arial" w:cs="Arial"/>
              </w:rPr>
            </w:pPr>
            <w:r w:rsidRPr="001F615A">
              <w:rPr>
                <w:rFonts w:ascii="Arial" w:hAnsi="Arial" w:cs="Arial"/>
              </w:rPr>
              <w:t>Support the identification of accommodation and support for clients increase the availability of options for homeless clients and ensure accommodation provision is co-ordinated and fit for purpose.</w:t>
            </w:r>
          </w:p>
          <w:p w14:paraId="6EDD52CF" w14:textId="77777777" w:rsidR="00DD4FCC" w:rsidRPr="00DD4FCC" w:rsidRDefault="00DD4FCC" w:rsidP="00DD4FCC">
            <w:pPr>
              <w:pStyle w:val="ListParagraph"/>
              <w:rPr>
                <w:rFonts w:ascii="Arial" w:hAnsi="Arial" w:cs="Arial"/>
              </w:rPr>
            </w:pPr>
          </w:p>
          <w:p w14:paraId="4E6F60A7" w14:textId="662C15B9"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0E1F3A">
              <w:rPr>
                <w:rFonts w:ascii="Arial" w:hAnsi="Arial" w:cs="Arial"/>
              </w:rPr>
              <w:t xml:space="preserve">To </w:t>
            </w:r>
            <w:r>
              <w:rPr>
                <w:rFonts w:ascii="Arial" w:hAnsi="Arial" w:cs="Arial"/>
              </w:rPr>
              <w:t xml:space="preserve">support the development and review of </w:t>
            </w:r>
            <w:r w:rsidRPr="000E1F3A">
              <w:rPr>
                <w:rFonts w:ascii="Arial" w:hAnsi="Arial" w:cs="Arial"/>
              </w:rPr>
              <w:t xml:space="preserve">procedures and policies to enable the placement of homeless </w:t>
            </w:r>
            <w:r>
              <w:rPr>
                <w:rFonts w:ascii="Arial" w:hAnsi="Arial" w:cs="Arial"/>
              </w:rPr>
              <w:t>clients and ensure they stay engaged with health services.</w:t>
            </w:r>
          </w:p>
          <w:p w14:paraId="6E371C78" w14:textId="77777777" w:rsidR="00DD4FCC" w:rsidRPr="00DD4FCC" w:rsidRDefault="00DD4FCC" w:rsidP="00DD4FCC">
            <w:pPr>
              <w:pStyle w:val="ListParagraph"/>
              <w:rPr>
                <w:rFonts w:ascii="Arial" w:hAnsi="Arial" w:cs="Arial"/>
              </w:rPr>
            </w:pPr>
          </w:p>
          <w:p w14:paraId="21DBB831" w14:textId="4877DB89" w:rsidR="00DD4FCC" w:rsidRPr="00710EE8"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710EE8">
              <w:rPr>
                <w:rFonts w:ascii="Arial" w:hAnsi="Arial" w:cs="Arial"/>
              </w:rPr>
              <w:t xml:space="preserve">To work with Homeless Reduction Officers regards homeless applications, support plans, referrals to temporary accommodation (when required) and to ensure that clients complete </w:t>
            </w:r>
            <w:r w:rsidRPr="00710EE8">
              <w:rPr>
                <w:rFonts w:ascii="Arial" w:hAnsi="Arial" w:cs="Arial"/>
              </w:rPr>
              <w:lastRenderedPageBreak/>
              <w:t>their tasks on Personalised Housing Plans in relation to supporting their health needs.</w:t>
            </w:r>
            <w:r w:rsidR="00D46DFF">
              <w:rPr>
                <w:rFonts w:ascii="Arial" w:hAnsi="Arial" w:cs="Arial"/>
              </w:rPr>
              <w:br/>
            </w:r>
          </w:p>
          <w:p w14:paraId="0535FB42" w14:textId="1CAF2290"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710EE8">
              <w:rPr>
                <w:rFonts w:ascii="Arial" w:hAnsi="Arial" w:cs="Arial"/>
              </w:rPr>
              <w:t>Ensure that clients liaise with other support providers such as Wear Recovery, and ensure they register with GPs services, especially those from hard to reach groups.</w:t>
            </w:r>
          </w:p>
          <w:p w14:paraId="05CDBC04" w14:textId="77777777" w:rsidR="00DD4FCC" w:rsidRDefault="00DD4FCC" w:rsidP="00DD4FCC">
            <w:pPr>
              <w:pStyle w:val="ListParagraph"/>
              <w:tabs>
                <w:tab w:val="left" w:pos="1440"/>
              </w:tabs>
              <w:suppressAutoHyphens w:val="0"/>
              <w:overflowPunct/>
              <w:autoSpaceDE/>
              <w:autoSpaceDN/>
              <w:spacing w:after="200" w:line="276" w:lineRule="auto"/>
              <w:textAlignment w:val="auto"/>
              <w:rPr>
                <w:rFonts w:ascii="Arial" w:hAnsi="Arial" w:cs="Arial"/>
              </w:rPr>
            </w:pPr>
          </w:p>
          <w:p w14:paraId="02F4C316" w14:textId="40B2A6CA"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W</w:t>
            </w:r>
            <w:r w:rsidRPr="006317A7">
              <w:rPr>
                <w:rFonts w:ascii="Arial" w:hAnsi="Arial" w:cs="Arial"/>
              </w:rPr>
              <w:t>ork closely with Ho</w:t>
            </w:r>
            <w:r>
              <w:rPr>
                <w:rFonts w:ascii="Arial" w:hAnsi="Arial" w:cs="Arial"/>
              </w:rPr>
              <w:t>meless</w:t>
            </w:r>
            <w:r w:rsidRPr="006317A7">
              <w:rPr>
                <w:rFonts w:ascii="Arial" w:hAnsi="Arial" w:cs="Arial"/>
              </w:rPr>
              <w:t xml:space="preserve"> Reduction Officers to enable decisions pursuant to the Housing Act 1996, Part VII.</w:t>
            </w:r>
          </w:p>
          <w:p w14:paraId="6D6ADB83" w14:textId="77777777" w:rsidR="00DD4FCC" w:rsidRPr="00DD4FCC" w:rsidRDefault="00DD4FCC" w:rsidP="00DD4FCC">
            <w:pPr>
              <w:pStyle w:val="ListParagraph"/>
              <w:rPr>
                <w:rFonts w:ascii="Arial" w:hAnsi="Arial" w:cs="Arial"/>
              </w:rPr>
            </w:pPr>
          </w:p>
          <w:p w14:paraId="02ECC7A3" w14:textId="6DE6AA12" w:rsidR="00DD4FCC" w:rsidRDefault="00DD4FCC" w:rsidP="00DD4FCC">
            <w:pPr>
              <w:pStyle w:val="ListParagraph"/>
              <w:keepNext/>
              <w:numPr>
                <w:ilvl w:val="0"/>
                <w:numId w:val="10"/>
              </w:numPr>
              <w:shd w:val="clear" w:color="auto" w:fill="FFFFFF"/>
              <w:tabs>
                <w:tab w:val="left" w:pos="709"/>
                <w:tab w:val="left" w:pos="1440"/>
              </w:tabs>
              <w:suppressAutoHyphens w:val="0"/>
              <w:overflowPunct/>
              <w:autoSpaceDE/>
              <w:autoSpaceDN/>
              <w:textAlignment w:val="auto"/>
              <w:outlineLvl w:val="1"/>
              <w:rPr>
                <w:rFonts w:ascii="Arial" w:hAnsi="Arial" w:cs="Arial"/>
              </w:rPr>
            </w:pPr>
            <w:r w:rsidRPr="00957E64">
              <w:rPr>
                <w:rFonts w:ascii="Arial" w:hAnsi="Arial" w:cs="Arial"/>
              </w:rPr>
              <w:t xml:space="preserve">Work closely with the Tenancy Sustainment Officer to </w:t>
            </w:r>
            <w:r>
              <w:rPr>
                <w:rFonts w:ascii="Arial" w:hAnsi="Arial" w:cs="Arial"/>
              </w:rPr>
              <w:t>provide on-going support to homeless clients to ensure they remain engaged with health services and sustain their tenancies in the long-term</w:t>
            </w:r>
            <w:r w:rsidRPr="00957E64">
              <w:rPr>
                <w:rFonts w:ascii="Arial" w:hAnsi="Arial" w:cs="Arial"/>
              </w:rPr>
              <w:t>.</w:t>
            </w:r>
          </w:p>
          <w:p w14:paraId="2B8E00BF" w14:textId="77777777" w:rsidR="00DD4FCC" w:rsidRPr="00DD4FCC" w:rsidRDefault="00DD4FCC" w:rsidP="00DD4FCC">
            <w:pPr>
              <w:pStyle w:val="ListParagraph"/>
              <w:rPr>
                <w:rFonts w:ascii="Arial" w:hAnsi="Arial" w:cs="Arial"/>
              </w:rPr>
            </w:pPr>
          </w:p>
          <w:p w14:paraId="50B364E0" w14:textId="54A1F62F" w:rsidR="00DD4FCC" w:rsidRDefault="00DD4FCC" w:rsidP="00DD4FCC">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sidRPr="00FC4F51">
              <w:rPr>
                <w:rFonts w:ascii="Arial" w:hAnsi="Arial" w:cs="Arial"/>
              </w:rPr>
              <w:t xml:space="preserve">To support senior staff </w:t>
            </w:r>
            <w:r>
              <w:rPr>
                <w:rFonts w:ascii="Arial" w:hAnsi="Arial" w:cs="Arial"/>
              </w:rPr>
              <w:t>in</w:t>
            </w:r>
            <w:r w:rsidRPr="00FC4F51">
              <w:rPr>
                <w:rFonts w:ascii="Arial" w:hAnsi="Arial" w:cs="Arial"/>
              </w:rPr>
              <w:t xml:space="preserve"> the Housing Options Team with any relevant tasks.</w:t>
            </w:r>
          </w:p>
          <w:p w14:paraId="76294FBE" w14:textId="77777777" w:rsidR="00DD4FCC" w:rsidRPr="00DD4FCC" w:rsidRDefault="00DD4FCC" w:rsidP="00DD4FCC">
            <w:pPr>
              <w:pStyle w:val="ListParagraph"/>
              <w:rPr>
                <w:rFonts w:ascii="Arial" w:hAnsi="Arial" w:cs="Arial"/>
              </w:rPr>
            </w:pPr>
          </w:p>
          <w:p w14:paraId="1B6D06C0" w14:textId="2FECF15C" w:rsidR="003A0FD4" w:rsidRPr="00DD4FCC" w:rsidRDefault="00DD4FCC" w:rsidP="521C2EB3">
            <w:pPr>
              <w:pStyle w:val="ListParagraph"/>
              <w:numPr>
                <w:ilvl w:val="0"/>
                <w:numId w:val="10"/>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A</w:t>
            </w:r>
            <w:r w:rsidRPr="00665918">
              <w:rPr>
                <w:rFonts w:ascii="Arial" w:hAnsi="Arial" w:cs="Arial"/>
              </w:rPr>
              <w:t>ttend any Multi-Disciplinary Team (MDT) meetings / multi agency meetings when required.</w:t>
            </w:r>
          </w:p>
        </w:tc>
      </w:tr>
      <w:tr w:rsidR="003A0FD4" w:rsidRPr="00E30234" w14:paraId="65F972EE" w14:textId="77777777" w:rsidTr="00DD4FCC">
        <w:trPr>
          <w:trHeight w:val="712"/>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FB1DB0" w14:textId="77777777" w:rsidR="003A0FD4" w:rsidRDefault="00DD4FCC">
            <w:pPr>
              <w:spacing w:line="276" w:lineRule="auto"/>
              <w:rPr>
                <w:rFonts w:ascii="Arial" w:hAnsi="Arial" w:cs="Arial"/>
                <w:color w:val="000000"/>
              </w:rPr>
            </w:pPr>
            <w:r>
              <w:rPr>
                <w:rFonts w:ascii="Arial" w:hAnsi="Arial" w:cs="Arial"/>
                <w:color w:val="000000"/>
              </w:rPr>
              <w:t>N/A</w:t>
            </w:r>
          </w:p>
          <w:p w14:paraId="59C753C3" w14:textId="77777777" w:rsidR="00DD4FCC" w:rsidRPr="00DD4FCC" w:rsidRDefault="00DD4FCC" w:rsidP="00DD4FCC">
            <w:pPr>
              <w:rPr>
                <w:rFonts w:ascii="Arial" w:hAnsi="Arial" w:cs="Arial"/>
              </w:rPr>
            </w:pPr>
          </w:p>
          <w:p w14:paraId="004B5B47" w14:textId="4EE5539A" w:rsidR="00DD4FCC" w:rsidRPr="00DD4FCC" w:rsidRDefault="00DD4FCC" w:rsidP="00DD4FCC">
            <w:pPr>
              <w:rPr>
                <w:rFonts w:ascii="Arial" w:hAnsi="Arial" w:cs="Arial"/>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19A179" w14:textId="54314912" w:rsidR="00DD4FCC" w:rsidRDefault="00DD4FCC" w:rsidP="00DD4FCC">
            <w:pPr>
              <w:pStyle w:val="ListParagraph"/>
              <w:numPr>
                <w:ilvl w:val="0"/>
                <w:numId w:val="11"/>
              </w:numPr>
              <w:suppressAutoHyphens w:val="0"/>
              <w:overflowPunct/>
              <w:autoSpaceDE/>
              <w:autoSpaceDN/>
              <w:spacing w:after="200" w:line="276" w:lineRule="auto"/>
              <w:textAlignment w:val="auto"/>
              <w:rPr>
                <w:rFonts w:ascii="Arial" w:hAnsi="Arial" w:cs="Arial"/>
              </w:rPr>
            </w:pPr>
            <w:r w:rsidRPr="00EB6A8C">
              <w:rPr>
                <w:rFonts w:ascii="Arial" w:hAnsi="Arial" w:cs="Arial"/>
              </w:rPr>
              <w:t>Being flexible in approach to be able to deliver what is required within the remit of the post and grade.</w:t>
            </w:r>
          </w:p>
          <w:p w14:paraId="01CD0E63" w14:textId="77777777" w:rsidR="00DD4FCC" w:rsidRDefault="00DD4FCC" w:rsidP="00DD4FCC">
            <w:pPr>
              <w:pStyle w:val="ListParagraph"/>
              <w:suppressAutoHyphens w:val="0"/>
              <w:overflowPunct/>
              <w:autoSpaceDE/>
              <w:autoSpaceDN/>
              <w:spacing w:after="200" w:line="276" w:lineRule="auto"/>
              <w:textAlignment w:val="auto"/>
              <w:rPr>
                <w:rFonts w:ascii="Arial" w:hAnsi="Arial" w:cs="Arial"/>
              </w:rPr>
            </w:pPr>
          </w:p>
          <w:p w14:paraId="17547E0B" w14:textId="32ADA416" w:rsid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EB6A8C">
              <w:rPr>
                <w:rFonts w:ascii="Arial" w:hAnsi="Arial" w:cs="Arial"/>
              </w:rPr>
              <w:t>Comply with the principles and requirements of the Data Protection Act 2018 and GDPR in relation to the management of Council records and information and respect the privacy of personal information held by the Council.</w:t>
            </w:r>
          </w:p>
          <w:p w14:paraId="2E39E5D2" w14:textId="77777777" w:rsidR="00DD4FCC" w:rsidRPr="00DD4FCC" w:rsidRDefault="00DD4FCC" w:rsidP="00DD4FCC">
            <w:pPr>
              <w:pStyle w:val="ListParagraph"/>
              <w:rPr>
                <w:rFonts w:ascii="Arial" w:hAnsi="Arial" w:cs="Arial"/>
              </w:rPr>
            </w:pPr>
          </w:p>
          <w:p w14:paraId="6C1BE27D" w14:textId="57B4E344" w:rsidR="00DD4FCC" w:rsidRP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DD4FCC">
              <w:rPr>
                <w:rFonts w:ascii="Arial" w:hAnsi="Arial" w:cs="Arial"/>
                <w:color w:val="000000"/>
              </w:rPr>
              <w:t xml:space="preserve">The post holder must comply with the principles of the Freedom of Information Act 2000 in relation to the management of Council records and information. </w:t>
            </w:r>
          </w:p>
          <w:p w14:paraId="22C1ECDF" w14:textId="77777777" w:rsidR="00DD4FCC" w:rsidRPr="00DD4FCC" w:rsidRDefault="00DD4FCC" w:rsidP="00DD4FCC">
            <w:pPr>
              <w:pStyle w:val="ListParagraph"/>
              <w:rPr>
                <w:rFonts w:ascii="Arial" w:hAnsi="Arial" w:cs="Arial"/>
              </w:rPr>
            </w:pPr>
          </w:p>
          <w:p w14:paraId="47CAF564" w14:textId="6D480993" w:rsid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EB6A8C">
              <w:rPr>
                <w:rFonts w:ascii="Arial" w:hAnsi="Arial" w:cs="Arial"/>
              </w:rPr>
              <w:t xml:space="preserve">Comply with the Council’s information security standards, and requirements for the </w:t>
            </w:r>
            <w:r w:rsidRPr="00EB6A8C">
              <w:rPr>
                <w:rFonts w:ascii="Arial" w:hAnsi="Arial" w:cs="Arial"/>
              </w:rPr>
              <w:lastRenderedPageBreak/>
              <w:t xml:space="preserve">management and handling of </w:t>
            </w:r>
            <w:proofErr w:type="gramStart"/>
            <w:r w:rsidRPr="00EB6A8C">
              <w:rPr>
                <w:rFonts w:ascii="Arial" w:hAnsi="Arial" w:cs="Arial"/>
              </w:rPr>
              <w:t>information;</w:t>
            </w:r>
            <w:proofErr w:type="gramEnd"/>
            <w:r w:rsidRPr="00EB6A8C">
              <w:rPr>
                <w:rFonts w:ascii="Arial" w:hAnsi="Arial" w:cs="Arial"/>
              </w:rPr>
              <w:t xml:space="preserve"> Use Council information only for authorised purposes.</w:t>
            </w:r>
          </w:p>
          <w:p w14:paraId="591F35E4" w14:textId="77777777" w:rsidR="00DD4FCC" w:rsidRPr="00DD4FCC" w:rsidRDefault="00DD4FCC" w:rsidP="00DD4FCC">
            <w:pPr>
              <w:pStyle w:val="ListParagraph"/>
              <w:rPr>
                <w:rFonts w:ascii="Arial" w:hAnsi="Arial" w:cs="Arial"/>
              </w:rPr>
            </w:pPr>
          </w:p>
          <w:p w14:paraId="5034E5C7" w14:textId="5837C253" w:rsidR="00DD4FCC" w:rsidRDefault="00DD4FCC" w:rsidP="00DD4FCC">
            <w:pPr>
              <w:pStyle w:val="ListParagraph"/>
              <w:numPr>
                <w:ilvl w:val="0"/>
                <w:numId w:val="11"/>
              </w:numPr>
              <w:pBdr>
                <w:top w:val="nil"/>
                <w:left w:val="nil"/>
                <w:bottom w:val="nil"/>
                <w:right w:val="nil"/>
                <w:between w:val="nil"/>
                <w:bar w:val="nil"/>
              </w:pBdr>
              <w:tabs>
                <w:tab w:val="left" w:pos="720"/>
              </w:tabs>
              <w:suppressAutoHyphens w:val="0"/>
              <w:overflowPunct/>
              <w:autoSpaceDE/>
              <w:autoSpaceDN/>
              <w:textAlignment w:val="auto"/>
              <w:rPr>
                <w:rFonts w:ascii="Arial" w:hAnsi="Arial" w:cs="Arial"/>
              </w:rPr>
            </w:pPr>
            <w:r w:rsidRPr="00EB6A8C">
              <w:rPr>
                <w:rFonts w:ascii="Arial" w:hAnsi="Arial" w:cs="Arial"/>
              </w:rPr>
              <w:t xml:space="preserve">Carry out duties with full regard to the Council’s Equality policies, Code of </w:t>
            </w:r>
            <w:proofErr w:type="gramStart"/>
            <w:r w:rsidRPr="00EB6A8C">
              <w:rPr>
                <w:rFonts w:ascii="Arial" w:hAnsi="Arial" w:cs="Arial"/>
              </w:rPr>
              <w:t>Conduct</w:t>
            </w:r>
            <w:proofErr w:type="gramEnd"/>
            <w:r w:rsidRPr="00EB6A8C">
              <w:rPr>
                <w:rFonts w:ascii="Arial" w:hAnsi="Arial" w:cs="Arial"/>
              </w:rPr>
              <w:t xml:space="preserve"> and all other Council policies.</w:t>
            </w:r>
          </w:p>
          <w:p w14:paraId="61FFE483" w14:textId="77777777" w:rsidR="00DD4FCC" w:rsidRPr="00DD4FCC" w:rsidRDefault="00DD4FCC" w:rsidP="00DD4FCC">
            <w:pPr>
              <w:pStyle w:val="ListParagraph"/>
              <w:rPr>
                <w:rFonts w:ascii="Arial" w:hAnsi="Arial" w:cs="Arial"/>
              </w:rPr>
            </w:pPr>
          </w:p>
          <w:p w14:paraId="185FE514" w14:textId="5A465D17" w:rsid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C320F7">
              <w:rPr>
                <w:rFonts w:ascii="Arial" w:hAnsi="Arial" w:cs="Arial"/>
              </w:rPr>
              <w:t xml:space="preserve">Comply with the Council’s Health and Safety policy, </w:t>
            </w:r>
            <w:proofErr w:type="gramStart"/>
            <w:r w:rsidRPr="00C320F7">
              <w:rPr>
                <w:rFonts w:ascii="Arial" w:hAnsi="Arial" w:cs="Arial"/>
              </w:rPr>
              <w:t>rules</w:t>
            </w:r>
            <w:proofErr w:type="gramEnd"/>
            <w:r w:rsidRPr="00C320F7">
              <w:rPr>
                <w:rFonts w:ascii="Arial" w:hAnsi="Arial" w:cs="Arial"/>
              </w:rPr>
              <w:t xml:space="preserve"> and regulations and with Health and Safety legislation.</w:t>
            </w:r>
          </w:p>
          <w:p w14:paraId="157D0AD1" w14:textId="77777777" w:rsidR="00DD4FCC" w:rsidRPr="00DD4FCC" w:rsidRDefault="00DD4FCC" w:rsidP="00DD4FCC">
            <w:pPr>
              <w:pStyle w:val="ListParagraph"/>
              <w:rPr>
                <w:rFonts w:ascii="Arial" w:hAnsi="Arial" w:cs="Arial"/>
              </w:rPr>
            </w:pPr>
          </w:p>
          <w:p w14:paraId="31E3E551" w14:textId="77777777" w:rsidR="00DD4FCC" w:rsidRPr="00C320F7"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C320F7">
              <w:rPr>
                <w:rFonts w:ascii="Arial" w:hAnsi="Arial" w:cs="Arial"/>
              </w:rPr>
              <w:t>Comply with the principles and requirements in relation to the management of Council records and information; respect the privacy and personal information held by the Council.</w:t>
            </w:r>
          </w:p>
          <w:p w14:paraId="0B658EEF" w14:textId="77777777" w:rsidR="00E30234" w:rsidRPr="00E30234" w:rsidRDefault="00E30234" w:rsidP="00E30234">
            <w:pPr>
              <w:spacing w:line="276" w:lineRule="auto"/>
              <w:rPr>
                <w:rFonts w:ascii="Arial" w:hAnsi="Arial" w:cs="Arial"/>
                <w:color w:val="000000"/>
              </w:rPr>
            </w:pPr>
          </w:p>
          <w:p w14:paraId="6259FC62" w14:textId="6F4DA90B" w:rsidR="003A0FD4" w:rsidRPr="001D75D5" w:rsidRDefault="003A0FD4" w:rsidP="001D75D5">
            <w:pPr>
              <w:spacing w:line="276" w:lineRule="auto"/>
              <w:rPr>
                <w:rFonts w:ascii="Arial" w:hAnsi="Arial" w:cs="Arial"/>
                <w:color w:val="000000"/>
              </w:rPr>
            </w:pPr>
          </w:p>
        </w:tc>
      </w:tr>
    </w:tbl>
    <w:p w14:paraId="48CE096A" w14:textId="392DE645" w:rsidR="00AA2E80" w:rsidRDefault="00D46DFF" w:rsidP="00AA2E80">
      <w:pPr>
        <w:rPr>
          <w:rFonts w:ascii="Arial" w:hAnsi="Arial" w:cs="Arial"/>
        </w:rPr>
      </w:pPr>
      <w:r>
        <w:rPr>
          <w:rFonts w:ascii="Arial" w:hAnsi="Arial" w:cs="Arial"/>
        </w:rPr>
        <w:lastRenderedPageBreak/>
        <w:br/>
      </w:r>
      <w:r w:rsidR="00AA2E80">
        <w:rPr>
          <w:rFonts w:ascii="Arial" w:hAnsi="Arial" w:cs="Arial"/>
        </w:rPr>
        <w:t>The above is not exhaustive, and the post holder will be expected to undertake any duties which may reasonably fall within the level of responsibility and the competence of the post as directed by the Housing Manager (Vulnerable People).</w:t>
      </w:r>
    </w:p>
    <w:p w14:paraId="09B9DFD4" w14:textId="3EDE9573" w:rsidR="003A0FD4" w:rsidRDefault="003A0FD4">
      <w:pPr>
        <w:ind w:right="180"/>
        <w:rPr>
          <w:rFonts w:ascii="Arial" w:hAnsi="Arial" w:cs="Arial"/>
        </w:rPr>
      </w:pPr>
    </w:p>
    <w:p w14:paraId="7C1837A9" w14:textId="5E7676C8" w:rsidR="00AA2E80" w:rsidRDefault="00AA2E80">
      <w:pPr>
        <w:ind w:right="180"/>
        <w:rPr>
          <w:rFonts w:ascii="Arial" w:hAnsi="Arial" w:cs="Arial"/>
        </w:rPr>
      </w:pPr>
      <w:r>
        <w:rPr>
          <w:rFonts w:ascii="Arial" w:hAnsi="Arial" w:cs="Arial"/>
        </w:rPr>
        <w:t xml:space="preserve">Author: </w:t>
      </w:r>
      <w:proofErr w:type="spellStart"/>
      <w:proofErr w:type="gramStart"/>
      <w:r>
        <w:rPr>
          <w:rFonts w:ascii="Arial" w:hAnsi="Arial" w:cs="Arial"/>
        </w:rPr>
        <w:t>M.Bewick</w:t>
      </w:r>
      <w:proofErr w:type="spellEnd"/>
      <w:proofErr w:type="gramEnd"/>
    </w:p>
    <w:p w14:paraId="01B7BAD7" w14:textId="554C1E79" w:rsidR="00AA2E80" w:rsidRPr="00E30234" w:rsidRDefault="00AA2E80">
      <w:pPr>
        <w:ind w:right="180"/>
        <w:rPr>
          <w:rFonts w:ascii="Arial" w:hAnsi="Arial" w:cs="Arial"/>
        </w:rPr>
      </w:pPr>
      <w:r>
        <w:rPr>
          <w:rFonts w:ascii="Arial" w:hAnsi="Arial" w:cs="Arial"/>
        </w:rPr>
        <w:t>July 2021</w:t>
      </w:r>
    </w:p>
    <w:sectPr w:rsidR="00AA2E80"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2CA90367"/>
    <w:multiLevelType w:val="hybridMultilevel"/>
    <w:tmpl w:val="825444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400D8"/>
    <w:multiLevelType w:val="hybridMultilevel"/>
    <w:tmpl w:val="32CC3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9" w15:restartNumberingAfterBreak="0">
    <w:nsid w:val="6C066D01"/>
    <w:multiLevelType w:val="hybridMultilevel"/>
    <w:tmpl w:val="2B78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6468A"/>
    <w:multiLevelType w:val="hybridMultilevel"/>
    <w:tmpl w:val="BF5237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
  </w:num>
  <w:num w:numId="6">
    <w:abstractNumId w:val="0"/>
  </w:num>
  <w:num w:numId="7">
    <w:abstractNumId w:val="9"/>
  </w:num>
  <w:num w:numId="8">
    <w:abstractNumId w:val="6"/>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AA2E80"/>
    <w:rsid w:val="00B44459"/>
    <w:rsid w:val="00B5717D"/>
    <w:rsid w:val="00B85DAA"/>
    <w:rsid w:val="00BB7FAA"/>
    <w:rsid w:val="00BE111F"/>
    <w:rsid w:val="00C333A6"/>
    <w:rsid w:val="00C45539"/>
    <w:rsid w:val="00CD482D"/>
    <w:rsid w:val="00CF5E17"/>
    <w:rsid w:val="00D33790"/>
    <w:rsid w:val="00D44FEF"/>
    <w:rsid w:val="00D46DFF"/>
    <w:rsid w:val="00DA0494"/>
    <w:rsid w:val="00DD4FCC"/>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2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07CD34E1-8D90-4586-9C4A-F26C2C90AE7B}">
  <ds:schemaRefs>
    <ds:schemaRef ds:uri="http://schemas.openxmlformats.org/package/2006/metadata/core-properties"/>
    <ds:schemaRef ds:uri="http://schemas.microsoft.com/office/2006/documentManagement/types"/>
    <ds:schemaRef ds:uri="0862de27-bf98-42c3-9af4-81ee2ef416f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4</cp:revision>
  <dcterms:created xsi:type="dcterms:W3CDTF">2021-07-13T14:32:00Z</dcterms:created>
  <dcterms:modified xsi:type="dcterms:W3CDTF">2021-07-14T13:40:00Z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