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367178F0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</w:t>
      </w:r>
      <w:r w:rsidR="00B31B3A">
        <w:rPr>
          <w:rFonts w:ascii="Arial" w:hAnsi="Arial" w:cs="Arial"/>
          <w:b/>
          <w:sz w:val="24"/>
        </w:rPr>
        <w:t>Transport Coordinator</w:t>
      </w:r>
      <w:r w:rsidR="00215AAB" w:rsidRPr="008A5233">
        <w:rPr>
          <w:rFonts w:ascii="Arial" w:hAnsi="Arial" w:cs="Arial"/>
          <w:b/>
          <w:sz w:val="24"/>
        </w:rPr>
        <w:t xml:space="preserve">                                     </w:t>
      </w:r>
      <w:r w:rsidR="00215AAB">
        <w:rPr>
          <w:rFonts w:ascii="Arial" w:hAnsi="Arial" w:cs="Arial"/>
          <w:b/>
          <w:sz w:val="24"/>
        </w:rPr>
        <w:t xml:space="preserve">                       </w:t>
      </w:r>
      <w:r w:rsidR="00D12077">
        <w:rPr>
          <w:rFonts w:ascii="Arial" w:hAnsi="Arial" w:cs="Arial"/>
          <w:b/>
          <w:sz w:val="24"/>
        </w:rPr>
        <w:t xml:space="preserve">                       </w:t>
      </w:r>
      <w:r w:rsidR="00215AAB">
        <w:rPr>
          <w:rFonts w:ascii="Arial" w:hAnsi="Arial" w:cs="Arial"/>
          <w:b/>
          <w:sz w:val="24"/>
        </w:rPr>
        <w:t xml:space="preserve">    </w:t>
      </w:r>
      <w:r w:rsidR="00215AAB" w:rsidRPr="008A5233">
        <w:rPr>
          <w:rFonts w:ascii="Arial" w:hAnsi="Arial" w:cs="Arial"/>
          <w:b/>
          <w:sz w:val="24"/>
        </w:rPr>
        <w:t xml:space="preserve">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B31B3A">
        <w:rPr>
          <w:rFonts w:ascii="Arial" w:hAnsi="Arial" w:cs="Arial"/>
          <w:b/>
          <w:bCs/>
          <w:sz w:val="24"/>
        </w:rPr>
        <w:t>102211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2" w14:textId="16312E00" w:rsidR="00005DCB" w:rsidRPr="002872C2" w:rsidRDefault="00005DCB" w:rsidP="00A03D30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sz w:val="22"/>
              </w:rPr>
            </w:pPr>
            <w:r w:rsidRPr="00215AAB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139" w:type="dxa"/>
          </w:tcPr>
          <w:p w14:paraId="36E95233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25375E0" w14:textId="77777777" w:rsidR="00A03D30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84548F">
              <w:rPr>
                <w:rFonts w:ascii="Arial" w:hAnsi="Arial"/>
                <w:sz w:val="22"/>
                <w:szCs w:val="22"/>
              </w:rPr>
              <w:t>NVQ3 or equivalent qualifications or experience</w:t>
            </w:r>
            <w:r>
              <w:rPr>
                <w:color w:val="1F497D"/>
              </w:rPr>
              <w:t xml:space="preserve"> </w:t>
            </w:r>
            <w:r w:rsidRPr="0013223C">
              <w:rPr>
                <w:rFonts w:ascii="Arial" w:hAnsi="Arial"/>
                <w:sz w:val="22"/>
                <w:szCs w:val="22"/>
              </w:rPr>
              <w:t xml:space="preserve"> (F)</w:t>
            </w:r>
          </w:p>
          <w:p w14:paraId="46DDEBD7" w14:textId="77777777" w:rsidR="00A03D30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14:paraId="36E95234" w14:textId="4DE53FA9" w:rsidR="00005DCB" w:rsidRPr="002872C2" w:rsidRDefault="00A03D30" w:rsidP="00A03D30">
            <w:pPr>
              <w:rPr>
                <w:rFonts w:ascii="Arial" w:hAnsi="Arial" w:cs="Arial"/>
                <w:sz w:val="22"/>
              </w:rPr>
            </w:pPr>
            <w:r w:rsidRPr="0013223C">
              <w:rPr>
                <w:rFonts w:ascii="Arial" w:hAnsi="Arial"/>
                <w:sz w:val="22"/>
                <w:szCs w:val="22"/>
              </w:rPr>
              <w:t>Committed to ongoing personal and professional development  (F, I, R)</w:t>
            </w:r>
          </w:p>
        </w:tc>
        <w:tc>
          <w:tcPr>
            <w:tcW w:w="5455" w:type="dxa"/>
          </w:tcPr>
          <w:p w14:paraId="55082525" w14:textId="77777777" w:rsidR="00A03D30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14:paraId="41CEB348" w14:textId="77777777" w:rsidR="00A03D30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13223C">
              <w:rPr>
                <w:rFonts w:ascii="Arial" w:hAnsi="Arial"/>
                <w:sz w:val="22"/>
                <w:szCs w:val="22"/>
              </w:rPr>
              <w:t>A Level standard education or equivalent  (F)</w:t>
            </w:r>
          </w:p>
          <w:p w14:paraId="64847C21" w14:textId="77777777" w:rsidR="00364616" w:rsidRDefault="00364616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14:paraId="647C97DC" w14:textId="77777777" w:rsidR="00A03D30" w:rsidRPr="0013223C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14:paraId="36E95236" w14:textId="69B63C4B" w:rsidR="00005DCB" w:rsidRPr="002872C2" w:rsidRDefault="00005DCB" w:rsidP="00A03D30">
            <w:pPr>
              <w:rPr>
                <w:rFonts w:ascii="Arial" w:hAnsi="Arial" w:cs="Arial"/>
                <w:sz w:val="22"/>
              </w:rPr>
            </w:pPr>
          </w:p>
        </w:tc>
      </w:tr>
      <w:tr w:rsidR="00215AAB" w:rsidRPr="002872C2" w14:paraId="36E95242" w14:textId="77777777" w:rsidTr="002872C2">
        <w:tc>
          <w:tcPr>
            <w:tcW w:w="3166" w:type="dxa"/>
          </w:tcPr>
          <w:p w14:paraId="36E95238" w14:textId="77777777" w:rsidR="00215AAB" w:rsidRPr="002872C2" w:rsidRDefault="00215AAB" w:rsidP="00215AA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215AAB" w:rsidRPr="002872C2" w:rsidRDefault="00215AAB" w:rsidP="00215AA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215AAB" w:rsidRPr="002872C2" w:rsidRDefault="00215AAB" w:rsidP="00215AA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215AAB" w:rsidRPr="002872C2" w:rsidRDefault="00215AAB" w:rsidP="00215AAB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215AAB" w:rsidRPr="002872C2" w:rsidRDefault="00215AAB" w:rsidP="00215AAB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215AAB" w:rsidRPr="002872C2" w:rsidRDefault="00215AAB" w:rsidP="00215A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E" w14:textId="77777777" w:rsidR="00215AAB" w:rsidRPr="002872C2" w:rsidRDefault="00215AAB" w:rsidP="00215AAB">
            <w:pPr>
              <w:rPr>
                <w:rFonts w:ascii="Arial" w:hAnsi="Arial" w:cs="Arial"/>
                <w:sz w:val="22"/>
              </w:rPr>
            </w:pPr>
          </w:p>
          <w:p w14:paraId="066B04A0" w14:textId="1CAE5F32" w:rsidR="00855115" w:rsidRDefault="000E5502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At least 2 </w:t>
            </w:r>
            <w:r w:rsidR="00041D83">
              <w:rPr>
                <w:rFonts w:ascii="Arial" w:hAnsi="Arial"/>
                <w:sz w:val="22"/>
                <w:szCs w:val="22"/>
              </w:rPr>
              <w:t xml:space="preserve">years’ </w:t>
            </w:r>
            <w:r w:rsidR="00041D83" w:rsidRPr="0013223C">
              <w:rPr>
                <w:rFonts w:ascii="Arial" w:hAnsi="Arial"/>
                <w:sz w:val="22"/>
                <w:szCs w:val="22"/>
              </w:rPr>
              <w:t>experience</w:t>
            </w:r>
            <w:r w:rsidR="00A03D30" w:rsidRPr="0013223C">
              <w:rPr>
                <w:rFonts w:ascii="Arial" w:hAnsi="Arial"/>
                <w:sz w:val="22"/>
                <w:szCs w:val="22"/>
              </w:rPr>
              <w:t xml:space="preserve"> of pr</w:t>
            </w:r>
            <w:r w:rsidR="00041D83">
              <w:rPr>
                <w:rFonts w:ascii="Arial" w:hAnsi="Arial"/>
                <w:sz w:val="22"/>
                <w:szCs w:val="22"/>
              </w:rPr>
              <w:t xml:space="preserve">oviding </w:t>
            </w:r>
            <w:r w:rsidR="00855115">
              <w:rPr>
                <w:rFonts w:ascii="Arial" w:hAnsi="Arial"/>
                <w:sz w:val="22"/>
                <w:szCs w:val="22"/>
              </w:rPr>
              <w:t>administrative support.</w:t>
            </w:r>
            <w:r w:rsidR="00855115" w:rsidRPr="0013223C">
              <w:rPr>
                <w:rFonts w:ascii="Arial" w:hAnsi="Arial"/>
                <w:sz w:val="22"/>
                <w:szCs w:val="22"/>
              </w:rPr>
              <w:t xml:space="preserve"> (I, R, F)</w:t>
            </w:r>
          </w:p>
          <w:p w14:paraId="7107E3A6" w14:textId="77777777" w:rsidR="00855115" w:rsidRDefault="00855115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14:paraId="6CD8F366" w14:textId="03C6FA8E" w:rsidR="00A03D30" w:rsidRDefault="00855115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Experience of</w:t>
            </w:r>
            <w:r w:rsidR="00A03D30" w:rsidRPr="0013223C">
              <w:rPr>
                <w:rFonts w:ascii="Arial" w:hAnsi="Arial"/>
                <w:sz w:val="22"/>
                <w:szCs w:val="22"/>
              </w:rPr>
              <w:t xml:space="preserve"> interpreting and applying</w:t>
            </w:r>
            <w:r>
              <w:rPr>
                <w:rFonts w:ascii="Arial" w:hAnsi="Arial"/>
                <w:sz w:val="22"/>
                <w:szCs w:val="22"/>
              </w:rPr>
              <w:t>, legislation and p</w:t>
            </w:r>
            <w:r w:rsidR="00A03D30" w:rsidRPr="0013223C">
              <w:rPr>
                <w:rFonts w:ascii="Arial" w:hAnsi="Arial"/>
                <w:sz w:val="22"/>
                <w:szCs w:val="22"/>
              </w:rPr>
              <w:t xml:space="preserve">olicies and procedures  </w:t>
            </w:r>
          </w:p>
          <w:p w14:paraId="57CAECA5" w14:textId="77777777" w:rsidR="000E5502" w:rsidRPr="0013223C" w:rsidRDefault="000E5502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14:paraId="05EFB3A1" w14:textId="77777777" w:rsidR="000E5502" w:rsidRPr="0013223C" w:rsidRDefault="000E5502" w:rsidP="000E550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13223C">
              <w:rPr>
                <w:rFonts w:ascii="Arial" w:hAnsi="Arial"/>
                <w:sz w:val="22"/>
                <w:szCs w:val="22"/>
              </w:rPr>
              <w:t>Supervisory experience (F, I)</w:t>
            </w:r>
          </w:p>
          <w:p w14:paraId="59FE8863" w14:textId="77777777" w:rsidR="00A03D30" w:rsidRPr="0013223C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14:paraId="14C33361" w14:textId="661DBD97" w:rsidR="00A03D30" w:rsidRPr="0013223C" w:rsidRDefault="000E5502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Experience of producing</w:t>
            </w:r>
            <w:r w:rsidR="00A03D30" w:rsidRPr="0013223C">
              <w:rPr>
                <w:rFonts w:ascii="Arial" w:hAnsi="Arial"/>
                <w:sz w:val="22"/>
                <w:szCs w:val="22"/>
              </w:rPr>
              <w:t xml:space="preserve"> reports / minutes / present data using Microsoft office packages (word, excel PowerPoint.) (I, R, F)</w:t>
            </w:r>
          </w:p>
          <w:p w14:paraId="1F96DBEB" w14:textId="77777777" w:rsidR="00A03D30" w:rsidRPr="0013223C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14:paraId="159D1405" w14:textId="73EAE271" w:rsidR="00E721BE" w:rsidRDefault="00E721BE" w:rsidP="00A03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Experience of responsibility for developing and maintaining up-to-date information systems (F, I)</w:t>
            </w:r>
          </w:p>
          <w:p w14:paraId="4C7E4EE3" w14:textId="77777777" w:rsidR="00E721BE" w:rsidRDefault="00E721BE" w:rsidP="00A03D30">
            <w:pPr>
              <w:rPr>
                <w:rFonts w:ascii="Arial" w:hAnsi="Arial"/>
                <w:sz w:val="22"/>
                <w:szCs w:val="22"/>
              </w:rPr>
            </w:pPr>
          </w:p>
          <w:p w14:paraId="797F8B60" w14:textId="34E6CEEC" w:rsidR="00A03D30" w:rsidRDefault="00A03D30" w:rsidP="00A03D30">
            <w:pPr>
              <w:rPr>
                <w:rFonts w:ascii="Arial" w:hAnsi="Arial"/>
                <w:sz w:val="22"/>
                <w:szCs w:val="22"/>
              </w:rPr>
            </w:pPr>
            <w:r w:rsidRPr="0013223C">
              <w:rPr>
                <w:rFonts w:ascii="Arial" w:hAnsi="Arial"/>
                <w:sz w:val="22"/>
                <w:szCs w:val="22"/>
              </w:rPr>
              <w:t>Proven ability to deal with members of the public in person or via telephone and e-mail. (R, I)</w:t>
            </w:r>
          </w:p>
          <w:p w14:paraId="36E9523F" w14:textId="1F31A60B" w:rsidR="00215AAB" w:rsidRPr="002872C2" w:rsidRDefault="00215AAB" w:rsidP="00E721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2D12ED3E" w14:textId="77777777" w:rsidR="00215AAB" w:rsidRDefault="00215AAB" w:rsidP="00215AAB">
            <w:pPr>
              <w:rPr>
                <w:rFonts w:ascii="Arial" w:hAnsi="Arial" w:cs="Arial"/>
                <w:sz w:val="22"/>
              </w:rPr>
            </w:pPr>
          </w:p>
          <w:p w14:paraId="68B192F4" w14:textId="35F58B6F" w:rsidR="00A03D30" w:rsidRPr="0013223C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13223C">
              <w:rPr>
                <w:rFonts w:ascii="Arial" w:hAnsi="Arial"/>
                <w:sz w:val="22"/>
                <w:szCs w:val="22"/>
              </w:rPr>
              <w:t xml:space="preserve">2 </w:t>
            </w:r>
            <w:r w:rsidR="00E06A26" w:rsidRPr="0013223C">
              <w:rPr>
                <w:rFonts w:ascii="Arial" w:hAnsi="Arial"/>
                <w:sz w:val="22"/>
                <w:szCs w:val="22"/>
              </w:rPr>
              <w:t>years’ experience</w:t>
            </w:r>
            <w:r w:rsidR="00041D83">
              <w:rPr>
                <w:rFonts w:ascii="Arial" w:hAnsi="Arial"/>
                <w:sz w:val="22"/>
                <w:szCs w:val="22"/>
              </w:rPr>
              <w:t xml:space="preserve"> of a similar role within</w:t>
            </w:r>
            <w:r w:rsidRPr="0013223C">
              <w:rPr>
                <w:rFonts w:ascii="Arial" w:hAnsi="Arial"/>
                <w:sz w:val="22"/>
                <w:szCs w:val="22"/>
              </w:rPr>
              <w:t xml:space="preserve"> a Local Government setting (R, F)</w:t>
            </w:r>
          </w:p>
          <w:p w14:paraId="7605A0CA" w14:textId="77777777" w:rsidR="00A03D30" w:rsidRPr="0013223C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14:paraId="65367354" w14:textId="77777777" w:rsidR="00A03D30" w:rsidRDefault="00855115" w:rsidP="00215A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Previous experience of financial management </w:t>
            </w:r>
          </w:p>
          <w:p w14:paraId="33A4D874" w14:textId="77777777" w:rsidR="00855115" w:rsidRDefault="00855115" w:rsidP="00215AAB">
            <w:pPr>
              <w:rPr>
                <w:rFonts w:ascii="Arial" w:hAnsi="Arial" w:cs="Arial"/>
                <w:sz w:val="22"/>
              </w:rPr>
            </w:pPr>
          </w:p>
          <w:p w14:paraId="10A30202" w14:textId="77777777" w:rsidR="00855115" w:rsidRDefault="00855115" w:rsidP="00215A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Previous experience of contract management and tendering protocols</w:t>
            </w:r>
          </w:p>
          <w:p w14:paraId="5890BE79" w14:textId="77777777" w:rsidR="005A617C" w:rsidRDefault="005A617C" w:rsidP="00215AAB">
            <w:pPr>
              <w:rPr>
                <w:rFonts w:ascii="Arial" w:hAnsi="Arial" w:cs="Arial"/>
                <w:sz w:val="22"/>
              </w:rPr>
            </w:pPr>
          </w:p>
          <w:p w14:paraId="63B7332F" w14:textId="77777777" w:rsidR="005A617C" w:rsidRDefault="005A617C" w:rsidP="00215A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Previous experience of recruitment and appraisal of staff</w:t>
            </w:r>
          </w:p>
          <w:p w14:paraId="06336CD1" w14:textId="77777777" w:rsidR="005A617C" w:rsidRDefault="005A617C" w:rsidP="00215AAB">
            <w:pPr>
              <w:rPr>
                <w:rFonts w:ascii="Arial" w:hAnsi="Arial" w:cs="Arial"/>
                <w:sz w:val="22"/>
              </w:rPr>
            </w:pPr>
          </w:p>
          <w:p w14:paraId="1287871D" w14:textId="77777777" w:rsidR="005A617C" w:rsidRDefault="005A617C" w:rsidP="00215A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Previous experience of Health and Safety management</w:t>
            </w:r>
          </w:p>
          <w:p w14:paraId="4DA46E0B" w14:textId="77777777" w:rsidR="005A617C" w:rsidRDefault="005A617C" w:rsidP="00215AAB">
            <w:pPr>
              <w:rPr>
                <w:rFonts w:ascii="Arial" w:hAnsi="Arial" w:cs="Arial"/>
                <w:sz w:val="22"/>
              </w:rPr>
            </w:pPr>
          </w:p>
          <w:p w14:paraId="36E95241" w14:textId="2FF2952B" w:rsidR="005A617C" w:rsidRPr="002872C2" w:rsidRDefault="005A617C" w:rsidP="00215A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Previous experience of safeguarding protocols</w:t>
            </w:r>
          </w:p>
        </w:tc>
      </w:tr>
      <w:tr w:rsidR="00215AAB" w:rsidRPr="002872C2" w14:paraId="36E95244" w14:textId="77777777" w:rsidTr="002872C2">
        <w:tc>
          <w:tcPr>
            <w:tcW w:w="14760" w:type="dxa"/>
            <w:gridSpan w:val="3"/>
          </w:tcPr>
          <w:p w14:paraId="36E95243" w14:textId="4615C6F4" w:rsidR="00215AAB" w:rsidRPr="002872C2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lastRenderedPageBreak/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3C77697C" w14:textId="0B0C8F2D" w:rsidR="00A03D30" w:rsidRPr="0013223C" w:rsidRDefault="000E5502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Experience of arranging</w:t>
            </w:r>
            <w:r w:rsidR="00A03D30" w:rsidRPr="0013223C">
              <w:rPr>
                <w:rFonts w:ascii="Arial" w:hAnsi="Arial"/>
                <w:sz w:val="22"/>
                <w:szCs w:val="22"/>
              </w:rPr>
              <w:t xml:space="preserve"> meetings / events and disseminate related documents and paperwork (I)</w:t>
            </w:r>
          </w:p>
          <w:p w14:paraId="4C168187" w14:textId="77777777" w:rsidR="00A03D30" w:rsidRPr="0013223C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14:paraId="1673FCD3" w14:textId="77777777" w:rsidR="00A03D30" w:rsidRPr="0013223C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13223C">
              <w:rPr>
                <w:rFonts w:ascii="Arial" w:hAnsi="Arial"/>
                <w:sz w:val="22"/>
                <w:szCs w:val="22"/>
              </w:rPr>
              <w:t>Ability to work on own initiative (I, R)</w:t>
            </w:r>
          </w:p>
          <w:p w14:paraId="7AB6E9E3" w14:textId="77777777" w:rsidR="00A03D30" w:rsidRPr="0013223C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14:paraId="5637B55B" w14:textId="7BDD5A2E" w:rsidR="00A03D30" w:rsidRPr="0013223C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13223C">
              <w:rPr>
                <w:rFonts w:ascii="Arial" w:hAnsi="Arial"/>
                <w:sz w:val="22"/>
                <w:szCs w:val="22"/>
              </w:rPr>
              <w:t>Proven ability to work</w:t>
            </w:r>
            <w:r w:rsidR="000E5502">
              <w:rPr>
                <w:rFonts w:ascii="Arial" w:hAnsi="Arial"/>
                <w:sz w:val="22"/>
                <w:szCs w:val="22"/>
              </w:rPr>
              <w:t xml:space="preserve"> and lead</w:t>
            </w:r>
            <w:r w:rsidRPr="0013223C">
              <w:rPr>
                <w:rFonts w:ascii="Arial" w:hAnsi="Arial"/>
                <w:sz w:val="22"/>
                <w:szCs w:val="22"/>
              </w:rPr>
              <w:t xml:space="preserve"> as part of a team across a broad range of services (I, R)</w:t>
            </w:r>
          </w:p>
          <w:p w14:paraId="323542B2" w14:textId="77777777" w:rsidR="00A03D30" w:rsidRPr="0013223C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14:paraId="404C69F3" w14:textId="5CF3CE4F" w:rsidR="00A03D30" w:rsidRPr="0013223C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13223C">
              <w:rPr>
                <w:rFonts w:ascii="Arial" w:hAnsi="Arial"/>
                <w:sz w:val="22"/>
                <w:szCs w:val="22"/>
              </w:rPr>
              <w:t>Ability to interpret legi</w:t>
            </w:r>
            <w:r w:rsidR="00247ADE">
              <w:rPr>
                <w:rFonts w:ascii="Arial" w:hAnsi="Arial"/>
                <w:sz w:val="22"/>
                <w:szCs w:val="22"/>
              </w:rPr>
              <w:t>slation, policies and g</w:t>
            </w:r>
            <w:r w:rsidRPr="0013223C">
              <w:rPr>
                <w:rFonts w:ascii="Arial" w:hAnsi="Arial"/>
                <w:sz w:val="22"/>
                <w:szCs w:val="22"/>
              </w:rPr>
              <w:t xml:space="preserve">uidance  </w:t>
            </w:r>
          </w:p>
          <w:p w14:paraId="4E896D76" w14:textId="77777777" w:rsidR="00A03D30" w:rsidRPr="0013223C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14:paraId="041E44A3" w14:textId="77777777" w:rsidR="00E721BE" w:rsidRDefault="00A03D30" w:rsidP="00A03D30">
            <w:pPr>
              <w:rPr>
                <w:rFonts w:ascii="Arial" w:hAnsi="Arial"/>
                <w:sz w:val="22"/>
                <w:szCs w:val="22"/>
              </w:rPr>
            </w:pPr>
            <w:r w:rsidRPr="0013223C">
              <w:rPr>
                <w:rFonts w:ascii="Arial" w:hAnsi="Arial"/>
                <w:sz w:val="22"/>
                <w:szCs w:val="22"/>
              </w:rPr>
              <w:t>Willingness to learn, adapt and implement new ways of working (R)</w:t>
            </w:r>
          </w:p>
          <w:p w14:paraId="41EA9B33" w14:textId="77777777" w:rsidR="00E721BE" w:rsidRDefault="00E721BE" w:rsidP="00A03D30">
            <w:pPr>
              <w:rPr>
                <w:rFonts w:ascii="Arial" w:hAnsi="Arial"/>
                <w:sz w:val="22"/>
                <w:szCs w:val="22"/>
              </w:rPr>
            </w:pPr>
          </w:p>
          <w:p w14:paraId="6050D562" w14:textId="437473FB" w:rsidR="00E721BE" w:rsidRDefault="00E721BE" w:rsidP="00A03D3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Ability to be persuasive and/or negotiate to achieve desired outcomes (I, R)</w:t>
            </w:r>
          </w:p>
          <w:p w14:paraId="36E9525C" w14:textId="40367473" w:rsidR="00E721BE" w:rsidRPr="00E721BE" w:rsidRDefault="00E721BE" w:rsidP="00A03D3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40" w:type="dxa"/>
            <w:gridSpan w:val="2"/>
          </w:tcPr>
          <w:p w14:paraId="15B3D960" w14:textId="0F65F21A" w:rsidR="00A03D30" w:rsidRPr="0013223C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13223C">
              <w:rPr>
                <w:rFonts w:ascii="Arial" w:hAnsi="Arial"/>
                <w:sz w:val="22"/>
                <w:szCs w:val="22"/>
              </w:rPr>
              <w:t xml:space="preserve">Evidence of </w:t>
            </w:r>
            <w:r w:rsidR="00E06A26" w:rsidRPr="0013223C">
              <w:rPr>
                <w:rFonts w:ascii="Arial" w:hAnsi="Arial"/>
                <w:sz w:val="22"/>
                <w:szCs w:val="22"/>
              </w:rPr>
              <w:t>self-motivation</w:t>
            </w:r>
            <w:r w:rsidRPr="0013223C">
              <w:rPr>
                <w:rFonts w:ascii="Arial" w:hAnsi="Arial"/>
                <w:sz w:val="22"/>
                <w:szCs w:val="22"/>
              </w:rPr>
              <w:t xml:space="preserve"> and initiative(R)</w:t>
            </w:r>
          </w:p>
          <w:p w14:paraId="2FA70786" w14:textId="77777777" w:rsidR="00A03D30" w:rsidRPr="0013223C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14:paraId="08516412" w14:textId="77777777" w:rsidR="00005DCB" w:rsidRDefault="00A03D30" w:rsidP="00A03D30">
            <w:pPr>
              <w:rPr>
                <w:rFonts w:ascii="Arial" w:hAnsi="Arial"/>
                <w:sz w:val="22"/>
                <w:szCs w:val="22"/>
              </w:rPr>
            </w:pPr>
            <w:r w:rsidRPr="0013223C">
              <w:rPr>
                <w:rFonts w:ascii="Arial" w:hAnsi="Arial"/>
                <w:sz w:val="22"/>
                <w:szCs w:val="22"/>
              </w:rPr>
              <w:t>Ability to collate and present data to assist with monitoring of service performance in</w:t>
            </w:r>
            <w:smartTag w:uri="urn:schemas-microsoft-com:office:smarttags" w:element="PersonName">
              <w:r w:rsidRPr="0013223C">
                <w:rPr>
                  <w:rFonts w:ascii="Arial" w:hAnsi="Arial"/>
                  <w:sz w:val="22"/>
                  <w:szCs w:val="22"/>
                </w:rPr>
                <w:t>di</w:t>
              </w:r>
            </w:smartTag>
            <w:r w:rsidRPr="0013223C">
              <w:rPr>
                <w:rFonts w:ascii="Arial" w:hAnsi="Arial"/>
                <w:sz w:val="22"/>
                <w:szCs w:val="22"/>
              </w:rPr>
              <w:t>cators (I, F, R)</w:t>
            </w:r>
          </w:p>
          <w:p w14:paraId="3578CB06" w14:textId="77777777" w:rsidR="005A617C" w:rsidRDefault="005A617C" w:rsidP="00A03D30">
            <w:pPr>
              <w:rPr>
                <w:rFonts w:ascii="Arial" w:hAnsi="Arial"/>
                <w:sz w:val="22"/>
                <w:szCs w:val="22"/>
              </w:rPr>
            </w:pPr>
          </w:p>
          <w:p w14:paraId="36E9525E" w14:textId="698DAD0C" w:rsidR="005A617C" w:rsidRPr="008A5233" w:rsidRDefault="005A617C" w:rsidP="00A03D3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Previous experience of financial </w:t>
            </w:r>
            <w:r w:rsidR="00E66199">
              <w:rPr>
                <w:rFonts w:ascii="Arial" w:hAnsi="Arial"/>
                <w:sz w:val="22"/>
                <w:szCs w:val="22"/>
              </w:rPr>
              <w:t>processes</w:t>
            </w: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competencies</w:t>
            </w:r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1FF22227" w14:textId="77777777" w:rsidR="00A03D30" w:rsidRPr="0013223C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13223C">
              <w:rPr>
                <w:rFonts w:ascii="Arial" w:hAnsi="Arial"/>
                <w:sz w:val="22"/>
                <w:szCs w:val="22"/>
              </w:rPr>
              <w:lastRenderedPageBreak/>
              <w:t>Enthusiastic and positive approach to challenging situations and change (R, I)</w:t>
            </w:r>
          </w:p>
          <w:p w14:paraId="27150617" w14:textId="77777777" w:rsidR="00A03D30" w:rsidRPr="0013223C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14:paraId="6C97649D" w14:textId="77777777" w:rsidR="00A03D30" w:rsidRPr="0013223C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13223C">
              <w:rPr>
                <w:rFonts w:ascii="Arial" w:hAnsi="Arial"/>
                <w:sz w:val="22"/>
                <w:szCs w:val="22"/>
              </w:rPr>
              <w:t>Committed to continuous improvement (R, I)</w:t>
            </w:r>
          </w:p>
          <w:p w14:paraId="06FBC716" w14:textId="77777777" w:rsidR="00A03D30" w:rsidRPr="0013223C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14:paraId="041147C6" w14:textId="77777777" w:rsidR="00A03D30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13223C">
              <w:rPr>
                <w:rFonts w:ascii="Arial" w:hAnsi="Arial"/>
                <w:sz w:val="22"/>
                <w:szCs w:val="22"/>
              </w:rPr>
              <w:t>Ensures that tasks are complete (R, I)</w:t>
            </w:r>
          </w:p>
          <w:p w14:paraId="7B348B55" w14:textId="77777777" w:rsidR="00E66199" w:rsidRDefault="00E66199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14:paraId="29D24440" w14:textId="4F05F61D" w:rsidR="00E66199" w:rsidRPr="0013223C" w:rsidRDefault="00E66199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Flexible approach to the working week (I)</w:t>
            </w:r>
          </w:p>
          <w:p w14:paraId="25FB33EC" w14:textId="77777777" w:rsidR="00A03D30" w:rsidRPr="0013223C" w:rsidRDefault="00A03D30" w:rsidP="00A03D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14:paraId="3103B908" w14:textId="77777777" w:rsidR="00A03D30" w:rsidRDefault="00A03D30" w:rsidP="00A03D30">
            <w:pPr>
              <w:rPr>
                <w:rFonts w:ascii="Arial" w:hAnsi="Arial"/>
                <w:sz w:val="22"/>
                <w:szCs w:val="22"/>
              </w:rPr>
            </w:pPr>
            <w:smartTag w:uri="urn:schemas-microsoft-com:office:smarttags" w:element="PersonName">
              <w:r w:rsidRPr="0013223C">
                <w:rPr>
                  <w:rFonts w:ascii="Arial" w:hAnsi="Arial"/>
                  <w:sz w:val="22"/>
                  <w:szCs w:val="22"/>
                </w:rPr>
                <w:lastRenderedPageBreak/>
                <w:t>De</w:t>
              </w:r>
            </w:smartTag>
            <w:r w:rsidRPr="0013223C">
              <w:rPr>
                <w:rFonts w:ascii="Arial" w:hAnsi="Arial"/>
                <w:sz w:val="22"/>
                <w:szCs w:val="22"/>
              </w:rPr>
              <w:t>monstrates a professional approach to all work situations (R)</w:t>
            </w:r>
          </w:p>
          <w:p w14:paraId="44BBE552" w14:textId="77777777" w:rsidR="00065E29" w:rsidRDefault="00065E29" w:rsidP="00A03D30">
            <w:pPr>
              <w:rPr>
                <w:rFonts w:ascii="Arial" w:hAnsi="Arial"/>
                <w:sz w:val="22"/>
                <w:szCs w:val="22"/>
              </w:rPr>
            </w:pPr>
          </w:p>
          <w:p w14:paraId="775952D4" w14:textId="729AE59E" w:rsidR="00065E29" w:rsidRPr="008A5233" w:rsidRDefault="00065E29" w:rsidP="00A03D3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Current clean driving licence and willingness to occasionally drive a minibus when required (I)</w:t>
            </w:r>
          </w:p>
          <w:p w14:paraId="36E95271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72" w14:textId="40C59686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450F0E79" w14:textId="77777777" w:rsidR="00E06A26" w:rsidRDefault="00E06A26" w:rsidP="00E06A26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</w:t>
            </w:r>
          </w:p>
          <w:p w14:paraId="6DAB2041" w14:textId="77777777" w:rsidR="00E06A26" w:rsidRDefault="00E06A26" w:rsidP="00E06A26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Governance</w:t>
            </w:r>
          </w:p>
          <w:p w14:paraId="590157D2" w14:textId="77777777" w:rsidR="00E06A26" w:rsidRDefault="00E06A26" w:rsidP="00E06A26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and Safety</w:t>
            </w:r>
          </w:p>
          <w:p w14:paraId="70F3E611" w14:textId="5839BC9A" w:rsidR="008A0A36" w:rsidRDefault="008A0A36" w:rsidP="00E06A26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Corporate Training relevant to the role</w:t>
            </w:r>
          </w:p>
          <w:p w14:paraId="58C13A8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6DF22058" w14:textId="77777777" w:rsidR="00ED6EEE" w:rsidRDefault="00ED6EEE" w:rsidP="00ED6EEE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three years</w:t>
            </w:r>
          </w:p>
          <w:p w14:paraId="7CCFD3D7" w14:textId="77777777" w:rsidR="00ED6EEE" w:rsidRDefault="00ED6EEE" w:rsidP="00ED6EEE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Annually</w:t>
            </w:r>
          </w:p>
          <w:p w14:paraId="3A05379D" w14:textId="77777777" w:rsidR="00A314B4" w:rsidRDefault="00ED6EEE" w:rsidP="00ED6EEE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three years (or when required)</w:t>
            </w:r>
          </w:p>
          <w:p w14:paraId="07EEB2D2" w14:textId="75334970" w:rsidR="008A0A36" w:rsidRDefault="008A0A36" w:rsidP="00ED6EEE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and when required</w:t>
            </w:r>
          </w:p>
        </w:tc>
      </w:tr>
    </w:tbl>
    <w:p w14:paraId="722A061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1"/>
      <w:footerReference w:type="default" r:id="rId12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9527A" w14:textId="77777777" w:rsidR="00A2496C" w:rsidRDefault="00A2496C">
      <w:r>
        <w:separator/>
      </w:r>
    </w:p>
  </w:endnote>
  <w:endnote w:type="continuationSeparator" w:id="0">
    <w:p w14:paraId="36E9527B" w14:textId="77777777" w:rsidR="00A2496C" w:rsidRDefault="00A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95278" w14:textId="77777777" w:rsidR="00A2496C" w:rsidRDefault="00A2496C">
      <w:r>
        <w:separator/>
      </w:r>
    </w:p>
  </w:footnote>
  <w:footnote w:type="continuationSeparator" w:id="0">
    <w:p w14:paraId="36E95279" w14:textId="77777777" w:rsidR="00A2496C" w:rsidRDefault="00A2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1D83"/>
    <w:rsid w:val="00043FBE"/>
    <w:rsid w:val="00065E29"/>
    <w:rsid w:val="000D5AD8"/>
    <w:rsid w:val="000E284F"/>
    <w:rsid w:val="000E5502"/>
    <w:rsid w:val="00114DB4"/>
    <w:rsid w:val="00120369"/>
    <w:rsid w:val="001272FD"/>
    <w:rsid w:val="001F128B"/>
    <w:rsid w:val="00215AAB"/>
    <w:rsid w:val="00247ADE"/>
    <w:rsid w:val="00252B58"/>
    <w:rsid w:val="002872C2"/>
    <w:rsid w:val="00290394"/>
    <w:rsid w:val="00327732"/>
    <w:rsid w:val="00332A81"/>
    <w:rsid w:val="00356A00"/>
    <w:rsid w:val="00364616"/>
    <w:rsid w:val="003A735A"/>
    <w:rsid w:val="004710A4"/>
    <w:rsid w:val="00490A29"/>
    <w:rsid w:val="004E4794"/>
    <w:rsid w:val="0056268B"/>
    <w:rsid w:val="00581E19"/>
    <w:rsid w:val="005A617C"/>
    <w:rsid w:val="005D5E3F"/>
    <w:rsid w:val="005F0405"/>
    <w:rsid w:val="00613ED3"/>
    <w:rsid w:val="0061770D"/>
    <w:rsid w:val="006639B2"/>
    <w:rsid w:val="00676830"/>
    <w:rsid w:val="00690BCE"/>
    <w:rsid w:val="0075570D"/>
    <w:rsid w:val="00771A97"/>
    <w:rsid w:val="00777542"/>
    <w:rsid w:val="007E138C"/>
    <w:rsid w:val="007E5DEE"/>
    <w:rsid w:val="00805EEB"/>
    <w:rsid w:val="00830996"/>
    <w:rsid w:val="00855115"/>
    <w:rsid w:val="008952A5"/>
    <w:rsid w:val="00896EC4"/>
    <w:rsid w:val="008A0A36"/>
    <w:rsid w:val="008A5233"/>
    <w:rsid w:val="008B5116"/>
    <w:rsid w:val="008C235A"/>
    <w:rsid w:val="008F1C57"/>
    <w:rsid w:val="008F473A"/>
    <w:rsid w:val="00912F59"/>
    <w:rsid w:val="009416CA"/>
    <w:rsid w:val="00955DBF"/>
    <w:rsid w:val="009833FC"/>
    <w:rsid w:val="009C43F4"/>
    <w:rsid w:val="009D7DE0"/>
    <w:rsid w:val="009E0C97"/>
    <w:rsid w:val="00A03D30"/>
    <w:rsid w:val="00A2496C"/>
    <w:rsid w:val="00A314B4"/>
    <w:rsid w:val="00A5751A"/>
    <w:rsid w:val="00A911A8"/>
    <w:rsid w:val="00AC122D"/>
    <w:rsid w:val="00AE3FCC"/>
    <w:rsid w:val="00B15BDA"/>
    <w:rsid w:val="00B31B3A"/>
    <w:rsid w:val="00B3400A"/>
    <w:rsid w:val="00B43902"/>
    <w:rsid w:val="00B460D2"/>
    <w:rsid w:val="00B465D6"/>
    <w:rsid w:val="00B6697E"/>
    <w:rsid w:val="00B80FB7"/>
    <w:rsid w:val="00B83028"/>
    <w:rsid w:val="00B97E54"/>
    <w:rsid w:val="00BF68BF"/>
    <w:rsid w:val="00C43551"/>
    <w:rsid w:val="00C71531"/>
    <w:rsid w:val="00C81377"/>
    <w:rsid w:val="00CF3140"/>
    <w:rsid w:val="00D12077"/>
    <w:rsid w:val="00D97B67"/>
    <w:rsid w:val="00DB2D3A"/>
    <w:rsid w:val="00DC527E"/>
    <w:rsid w:val="00DC7ABF"/>
    <w:rsid w:val="00E06A26"/>
    <w:rsid w:val="00E15026"/>
    <w:rsid w:val="00E34323"/>
    <w:rsid w:val="00E66199"/>
    <w:rsid w:val="00E721BE"/>
    <w:rsid w:val="00E93309"/>
    <w:rsid w:val="00EB0707"/>
    <w:rsid w:val="00ED6EEE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8913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link w:val="BodyTextIndentChar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E06A26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912F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2F5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2F5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2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2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6D00D-F7EB-42C4-8B7F-5058BA9F5419}">
  <ds:schemaRefs>
    <ds:schemaRef ds:uri="http://schemas.microsoft.com/sharepoint/v3"/>
    <ds:schemaRef ds:uri="http://purl.org/dc/terms/"/>
    <ds:schemaRef ds:uri="http://schemas.openxmlformats.org/package/2006/metadata/core-properties"/>
    <ds:schemaRef ds:uri="b0ad1836-3dff-4f44-980c-3d6730a629e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D29077-B38F-4B75-8514-CAD132C1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2021-04-06T14:14:00Z</cp:lastPrinted>
  <dcterms:created xsi:type="dcterms:W3CDTF">2021-07-16T09:25:00Z</dcterms:created>
  <dcterms:modified xsi:type="dcterms:W3CDTF">2021-07-16T09:25:00Z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-1713213316</vt:i4>
  </property>
  <property fmtid="{D5CDD505-2E9C-101B-9397-08002B2CF9AE}" pid="3" name="_NewReviewCycle">
    <vt:lpwstr/>
  </property>
  <property fmtid="{D5CDD505-2E9C-101B-9397-08002B2CF9AE}" pid="4" name="_EmailSubject">
    <vt:lpwstr>Job evaluation: Transport Coordinator - revised outcome for approval</vt:lpwstr>
  </property>
  <property fmtid="{D5CDD505-2E9C-101B-9397-08002B2CF9AE}" pid="5" name="_AuthorEmail">
    <vt:lpwstr>Vanessa.Bowman-Reeves@hartlepool.gov.uk</vt:lpwstr>
  </property>
  <property fmtid="{D5CDD505-2E9C-101B-9397-08002B2CF9AE}" pid="6" name="_AuthorEmailDisplayName">
    <vt:lpwstr>Vanessa Bowman-Reeves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1698292933</vt:i4>
  </property>
  <property fmtid="{D5CDD505-2E9C-101B-9397-08002B2CF9AE}" pid="9" name="_ReviewingToolsShownOnce">
    <vt:lpwstr/>
  </property>
</Properties>
</file>