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F3" w:rsidRDefault="00067E3D">
      <w:pPr>
        <w:tabs>
          <w:tab w:val="left" w:pos="7408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24517" cy="8887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17" cy="88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80499" cy="7781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99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F3" w:rsidRDefault="00E471F3">
      <w:pPr>
        <w:pStyle w:val="BodyText"/>
        <w:spacing w:before="1"/>
        <w:ind w:left="0" w:firstLine="0"/>
        <w:rPr>
          <w:rFonts w:ascii="Times New Roman"/>
          <w:sz w:val="16"/>
        </w:rPr>
      </w:pPr>
    </w:p>
    <w:p w:rsidR="00E471F3" w:rsidRPr="00B965FC" w:rsidRDefault="00067E3D">
      <w:pPr>
        <w:pStyle w:val="Heading1"/>
        <w:spacing w:before="92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>JOB DESCRIPTION</w:t>
      </w:r>
    </w:p>
    <w:p w:rsidR="00E471F3" w:rsidRPr="00B965FC" w:rsidRDefault="00E471F3">
      <w:pPr>
        <w:pStyle w:val="BodyText"/>
        <w:spacing w:before="3"/>
        <w:ind w:left="0" w:firstLine="0"/>
        <w:rPr>
          <w:rFonts w:ascii="Century Gothic" w:hAnsi="Century Gothic"/>
          <w:b/>
          <w:sz w:val="20"/>
          <w:szCs w:val="20"/>
        </w:rPr>
      </w:pPr>
    </w:p>
    <w:p w:rsidR="00E471F3" w:rsidRPr="00B965FC" w:rsidRDefault="00067E3D">
      <w:pPr>
        <w:tabs>
          <w:tab w:val="left" w:pos="2985"/>
        </w:tabs>
        <w:spacing w:before="1"/>
        <w:ind w:left="101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b/>
          <w:sz w:val="20"/>
          <w:szCs w:val="20"/>
        </w:rPr>
        <w:t>Job</w:t>
      </w:r>
      <w:r w:rsidRPr="00B965FC">
        <w:rPr>
          <w:rFonts w:ascii="Century Gothic" w:hAnsi="Century Gothic"/>
          <w:b/>
          <w:spacing w:val="-3"/>
          <w:sz w:val="20"/>
          <w:szCs w:val="20"/>
        </w:rPr>
        <w:t xml:space="preserve"> Title:</w:t>
      </w:r>
      <w:r w:rsidRPr="00B965FC">
        <w:rPr>
          <w:rFonts w:ascii="Century Gothic" w:hAnsi="Century Gothic"/>
          <w:b/>
          <w:spacing w:val="-3"/>
          <w:sz w:val="20"/>
          <w:szCs w:val="20"/>
        </w:rPr>
        <w:tab/>
      </w:r>
      <w:r w:rsidR="00C219D5" w:rsidRPr="00B965FC">
        <w:rPr>
          <w:rFonts w:ascii="Century Gothic" w:hAnsi="Century Gothic"/>
          <w:spacing w:val="-4"/>
          <w:sz w:val="20"/>
          <w:szCs w:val="20"/>
        </w:rPr>
        <w:t>English</w:t>
      </w:r>
      <w:r w:rsidR="007F154D">
        <w:rPr>
          <w:rFonts w:ascii="Century Gothic" w:hAnsi="Century Gothic"/>
          <w:spacing w:val="-4"/>
          <w:sz w:val="20"/>
          <w:szCs w:val="20"/>
        </w:rPr>
        <w:t xml:space="preserve"> Lead</w:t>
      </w:r>
      <w:r w:rsidR="00C219D5" w:rsidRPr="00B965FC">
        <w:rPr>
          <w:rFonts w:ascii="Century Gothic" w:hAnsi="Century Gothic"/>
          <w:spacing w:val="-4"/>
          <w:sz w:val="20"/>
          <w:szCs w:val="20"/>
        </w:rPr>
        <w:t xml:space="preserve"> (Secondary </w:t>
      </w:r>
      <w:r w:rsidR="00455504" w:rsidRPr="00B965FC">
        <w:rPr>
          <w:rFonts w:ascii="Century Gothic" w:hAnsi="Century Gothic"/>
          <w:spacing w:val="-4"/>
          <w:sz w:val="20"/>
          <w:szCs w:val="20"/>
        </w:rPr>
        <w:t>department)</w:t>
      </w:r>
    </w:p>
    <w:p w:rsidR="00E471F3" w:rsidRPr="00B965FC" w:rsidRDefault="00E471F3">
      <w:pPr>
        <w:pStyle w:val="BodyText"/>
        <w:spacing w:before="11"/>
        <w:ind w:left="0" w:firstLine="0"/>
        <w:rPr>
          <w:rFonts w:ascii="Century Gothic" w:hAnsi="Century Gothic"/>
          <w:sz w:val="20"/>
          <w:szCs w:val="20"/>
        </w:rPr>
      </w:pPr>
    </w:p>
    <w:p w:rsidR="00E471F3" w:rsidRPr="00B965FC" w:rsidRDefault="00067E3D">
      <w:pPr>
        <w:tabs>
          <w:tab w:val="left" w:pos="2985"/>
        </w:tabs>
        <w:ind w:left="101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b/>
          <w:sz w:val="20"/>
          <w:szCs w:val="20"/>
        </w:rPr>
        <w:t>Grade:</w:t>
      </w:r>
      <w:r w:rsidRPr="00B965FC">
        <w:rPr>
          <w:rFonts w:ascii="Century Gothic" w:hAnsi="Century Gothic"/>
          <w:b/>
          <w:sz w:val="20"/>
          <w:szCs w:val="20"/>
        </w:rPr>
        <w:tab/>
      </w:r>
      <w:r w:rsidRPr="00B965FC">
        <w:rPr>
          <w:rFonts w:ascii="Century Gothic" w:hAnsi="Century Gothic"/>
          <w:sz w:val="20"/>
          <w:szCs w:val="20"/>
        </w:rPr>
        <w:t xml:space="preserve">MPS/ UPS + </w:t>
      </w:r>
      <w:r w:rsidRPr="00B965FC">
        <w:rPr>
          <w:rFonts w:ascii="Century Gothic" w:hAnsi="Century Gothic"/>
          <w:spacing w:val="2"/>
          <w:sz w:val="20"/>
          <w:szCs w:val="20"/>
        </w:rPr>
        <w:t>SEN</w:t>
      </w:r>
      <w:r w:rsidRPr="00B965FC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5"/>
          <w:sz w:val="20"/>
          <w:szCs w:val="20"/>
        </w:rPr>
        <w:t>allowance</w:t>
      </w:r>
      <w:r w:rsidR="00136290">
        <w:rPr>
          <w:rFonts w:ascii="Century Gothic" w:hAnsi="Century Gothic"/>
          <w:spacing w:val="-5"/>
          <w:sz w:val="20"/>
          <w:szCs w:val="20"/>
        </w:rPr>
        <w:t xml:space="preserve"> + TLR 2a</w:t>
      </w:r>
      <w:bookmarkStart w:id="0" w:name="_GoBack"/>
      <w:bookmarkEnd w:id="0"/>
    </w:p>
    <w:p w:rsidR="00E471F3" w:rsidRPr="00B965FC" w:rsidRDefault="00E471F3">
      <w:pPr>
        <w:pStyle w:val="BodyText"/>
        <w:spacing w:before="4"/>
        <w:ind w:left="0" w:firstLine="0"/>
        <w:rPr>
          <w:rFonts w:ascii="Century Gothic" w:hAnsi="Century Gothic"/>
          <w:sz w:val="20"/>
          <w:szCs w:val="20"/>
        </w:rPr>
      </w:pPr>
    </w:p>
    <w:p w:rsidR="00E471F3" w:rsidRPr="00B965FC" w:rsidRDefault="00067E3D">
      <w:pPr>
        <w:tabs>
          <w:tab w:val="left" w:pos="2985"/>
        </w:tabs>
        <w:ind w:left="101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b/>
          <w:sz w:val="20"/>
          <w:szCs w:val="20"/>
        </w:rPr>
        <w:t>Job</w:t>
      </w:r>
      <w:r w:rsidRPr="00B965F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B965FC">
        <w:rPr>
          <w:rFonts w:ascii="Century Gothic" w:hAnsi="Century Gothic"/>
          <w:b/>
          <w:sz w:val="20"/>
          <w:szCs w:val="20"/>
        </w:rPr>
        <w:t>Location:</w:t>
      </w:r>
      <w:r w:rsidRPr="00B965FC">
        <w:rPr>
          <w:rFonts w:ascii="Century Gothic" w:hAnsi="Century Gothic"/>
          <w:b/>
          <w:sz w:val="20"/>
          <w:szCs w:val="20"/>
        </w:rPr>
        <w:tab/>
      </w:r>
      <w:r w:rsidRPr="00B965FC">
        <w:rPr>
          <w:rFonts w:ascii="Century Gothic" w:hAnsi="Century Gothic"/>
          <w:sz w:val="20"/>
          <w:szCs w:val="20"/>
        </w:rPr>
        <w:t>Hope Wood</w:t>
      </w:r>
      <w:r w:rsidRPr="00B965FC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Academy</w:t>
      </w:r>
    </w:p>
    <w:p w:rsidR="00E471F3" w:rsidRPr="00B965FC" w:rsidRDefault="00E471F3">
      <w:pPr>
        <w:pStyle w:val="BodyText"/>
        <w:spacing w:before="3"/>
        <w:ind w:left="0" w:firstLine="0"/>
        <w:rPr>
          <w:rFonts w:ascii="Century Gothic" w:hAnsi="Century Gothic"/>
          <w:sz w:val="20"/>
          <w:szCs w:val="20"/>
        </w:rPr>
      </w:pPr>
    </w:p>
    <w:p w:rsidR="00E471F3" w:rsidRPr="00B965FC" w:rsidRDefault="00067E3D">
      <w:pPr>
        <w:tabs>
          <w:tab w:val="left" w:pos="2985"/>
        </w:tabs>
        <w:ind w:left="101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b/>
          <w:sz w:val="20"/>
          <w:szCs w:val="20"/>
        </w:rPr>
        <w:t>Responsible</w:t>
      </w:r>
      <w:r w:rsidRPr="00B965FC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B965FC">
        <w:rPr>
          <w:rFonts w:ascii="Century Gothic" w:hAnsi="Century Gothic"/>
          <w:b/>
          <w:sz w:val="20"/>
          <w:szCs w:val="20"/>
        </w:rPr>
        <w:t>to:</w:t>
      </w:r>
      <w:r w:rsidRPr="00B965FC">
        <w:rPr>
          <w:rFonts w:ascii="Century Gothic" w:hAnsi="Century Gothic"/>
          <w:b/>
          <w:sz w:val="20"/>
          <w:szCs w:val="20"/>
        </w:rPr>
        <w:tab/>
      </w:r>
      <w:r w:rsidRPr="00B965FC">
        <w:rPr>
          <w:rFonts w:ascii="Century Gothic" w:hAnsi="Century Gothic"/>
          <w:spacing w:val="-9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>Head</w:t>
      </w:r>
      <w:r w:rsidRPr="00B965FC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3"/>
          <w:sz w:val="20"/>
          <w:szCs w:val="20"/>
        </w:rPr>
        <w:t>Teacher</w:t>
      </w:r>
    </w:p>
    <w:p w:rsidR="00E471F3" w:rsidRPr="00B965FC" w:rsidRDefault="00E471F3">
      <w:pPr>
        <w:pStyle w:val="BodyText"/>
        <w:spacing w:before="4"/>
        <w:ind w:left="0" w:firstLine="0"/>
        <w:rPr>
          <w:rFonts w:ascii="Century Gothic" w:hAnsi="Century Gothic"/>
          <w:sz w:val="20"/>
          <w:szCs w:val="20"/>
        </w:rPr>
      </w:pPr>
    </w:p>
    <w:p w:rsidR="00E471F3" w:rsidRPr="00B965FC" w:rsidRDefault="00067E3D">
      <w:pPr>
        <w:pStyle w:val="Heading1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>Job Purpose</w:t>
      </w:r>
    </w:p>
    <w:p w:rsidR="007F154D" w:rsidRPr="007F154D" w:rsidRDefault="007F154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8" w:line="247" w:lineRule="auto"/>
        <w:ind w:right="20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lead on English within the Secondary department 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8" w:line="247" w:lineRule="auto"/>
        <w:ind w:right="206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z w:val="20"/>
          <w:szCs w:val="20"/>
        </w:rPr>
        <w:t xml:space="preserve">meet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requirements </w:t>
      </w:r>
      <w:r w:rsidRPr="00B965FC">
        <w:rPr>
          <w:rFonts w:ascii="Century Gothic" w:hAnsi="Century Gothic"/>
          <w:sz w:val="20"/>
          <w:szCs w:val="20"/>
        </w:rPr>
        <w:t xml:space="preserve">of a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teacher </w:t>
      </w:r>
      <w:r w:rsidRPr="00B965FC">
        <w:rPr>
          <w:rFonts w:ascii="Century Gothic" w:hAnsi="Century Gothic"/>
          <w:sz w:val="20"/>
          <w:szCs w:val="20"/>
        </w:rPr>
        <w:t xml:space="preserve">as set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out </w:t>
      </w:r>
      <w:r w:rsidRPr="00B965FC">
        <w:rPr>
          <w:rFonts w:ascii="Century Gothic" w:hAnsi="Century Gothic"/>
          <w:spacing w:val="3"/>
          <w:sz w:val="20"/>
          <w:szCs w:val="20"/>
        </w:rPr>
        <w:t xml:space="preserve">in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 xml:space="preserve">School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Teachers </w:t>
      </w:r>
      <w:r w:rsidRPr="00B965FC">
        <w:rPr>
          <w:rFonts w:ascii="Century Gothic" w:hAnsi="Century Gothic"/>
          <w:sz w:val="20"/>
          <w:szCs w:val="20"/>
        </w:rPr>
        <w:t xml:space="preserve">Pay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 xml:space="preserve">Conditions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Document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9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 xml:space="preserve">Professional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Standards </w:t>
      </w:r>
      <w:r w:rsidRPr="00B965FC">
        <w:rPr>
          <w:rFonts w:ascii="Century Gothic" w:hAnsi="Century Gothic"/>
          <w:sz w:val="20"/>
          <w:szCs w:val="20"/>
        </w:rPr>
        <w:t>for</w:t>
      </w:r>
      <w:r w:rsidRPr="00B965FC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4"/>
          <w:sz w:val="20"/>
          <w:szCs w:val="20"/>
        </w:rPr>
        <w:t>Teachers</w:t>
      </w:r>
    </w:p>
    <w:p w:rsidR="00E471F3" w:rsidRPr="00B965FC" w:rsidRDefault="00E471F3">
      <w:pPr>
        <w:pStyle w:val="BodyText"/>
        <w:spacing w:before="2"/>
        <w:ind w:left="0" w:firstLine="0"/>
        <w:rPr>
          <w:rFonts w:ascii="Century Gothic" w:hAnsi="Century Gothic"/>
          <w:sz w:val="20"/>
          <w:szCs w:val="20"/>
        </w:rPr>
      </w:pPr>
    </w:p>
    <w:p w:rsidR="00E471F3" w:rsidRPr="00B965FC" w:rsidRDefault="00067E3D">
      <w:pPr>
        <w:pStyle w:val="Heading1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>Main Responsibilities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8" w:line="290" w:lineRule="exact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support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ethos,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values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 xml:space="preserve">aims of </w:t>
      </w:r>
      <w:r w:rsidRPr="00B965FC">
        <w:rPr>
          <w:rFonts w:ascii="Century Gothic" w:hAnsi="Century Gothic"/>
          <w:spacing w:val="-7"/>
          <w:sz w:val="20"/>
          <w:szCs w:val="20"/>
        </w:rPr>
        <w:t>the</w:t>
      </w:r>
      <w:r w:rsidRPr="00B965FC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academy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 w:line="290" w:lineRule="exact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contribute to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follow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 xml:space="preserve">agreed policies of </w:t>
      </w:r>
      <w:r w:rsidRPr="00B965FC">
        <w:rPr>
          <w:rFonts w:ascii="Century Gothic" w:hAnsi="Century Gothic"/>
          <w:spacing w:val="-7"/>
          <w:sz w:val="20"/>
          <w:szCs w:val="20"/>
        </w:rPr>
        <w:t>the</w:t>
      </w:r>
      <w:r w:rsidRPr="00B965FC">
        <w:rPr>
          <w:rFonts w:ascii="Century Gothic" w:hAnsi="Century Gothic"/>
          <w:spacing w:val="-32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academy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3" w:line="232" w:lineRule="auto"/>
        <w:ind w:right="973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comply with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 xml:space="preserve">academy’s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Health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 xml:space="preserve">Safety policy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undertake </w:t>
      </w:r>
      <w:r w:rsidRPr="00B965FC">
        <w:rPr>
          <w:rFonts w:ascii="Century Gothic" w:hAnsi="Century Gothic"/>
          <w:sz w:val="20"/>
          <w:szCs w:val="20"/>
        </w:rPr>
        <w:t>appropriate risk</w:t>
      </w:r>
      <w:r w:rsidRPr="00B965FC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3"/>
          <w:sz w:val="20"/>
          <w:szCs w:val="20"/>
        </w:rPr>
        <w:t>assessments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8" w:line="232" w:lineRule="auto"/>
        <w:ind w:right="808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8"/>
          <w:sz w:val="20"/>
          <w:szCs w:val="20"/>
        </w:rPr>
        <w:t xml:space="preserve">have </w:t>
      </w:r>
      <w:r w:rsidRPr="00B965FC">
        <w:rPr>
          <w:rFonts w:ascii="Century Gothic" w:hAnsi="Century Gothic"/>
          <w:sz w:val="20"/>
          <w:szCs w:val="20"/>
        </w:rPr>
        <w:t xml:space="preserve">high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expectations </w:t>
      </w:r>
      <w:r w:rsidRPr="00B965FC">
        <w:rPr>
          <w:rFonts w:ascii="Century Gothic" w:hAnsi="Century Gothic"/>
          <w:sz w:val="20"/>
          <w:szCs w:val="20"/>
        </w:rPr>
        <w:t xml:space="preserve">of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themselves and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all </w:t>
      </w:r>
      <w:r w:rsidR="009E3D37">
        <w:rPr>
          <w:rFonts w:ascii="Century Gothic" w:hAnsi="Century Gothic"/>
          <w:spacing w:val="-3"/>
          <w:sz w:val="20"/>
          <w:szCs w:val="20"/>
        </w:rPr>
        <w:t>students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</w:t>
      </w:r>
      <w:r w:rsidRPr="00B965FC">
        <w:rPr>
          <w:rFonts w:ascii="Century Gothic" w:hAnsi="Century Gothic"/>
          <w:sz w:val="20"/>
          <w:szCs w:val="20"/>
        </w:rPr>
        <w:t xml:space="preserve">act as an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example to </w:t>
      </w:r>
      <w:r w:rsidR="009E3D37">
        <w:rPr>
          <w:rFonts w:ascii="Century Gothic" w:hAnsi="Century Gothic"/>
          <w:spacing w:val="-3"/>
          <w:sz w:val="20"/>
          <w:szCs w:val="20"/>
        </w:rPr>
        <w:t>students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 within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>academy</w:t>
      </w:r>
      <w:r w:rsidRPr="00B965FC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6"/>
          <w:sz w:val="20"/>
          <w:szCs w:val="20"/>
        </w:rPr>
        <w:t>environment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0" w:line="290" w:lineRule="exact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contribute to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evaluation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monitoring </w:t>
      </w:r>
      <w:r w:rsidRPr="00B965FC">
        <w:rPr>
          <w:rFonts w:ascii="Century Gothic" w:hAnsi="Century Gothic"/>
          <w:sz w:val="20"/>
          <w:szCs w:val="20"/>
        </w:rPr>
        <w:t xml:space="preserve">of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>academy</w:t>
      </w:r>
      <w:r w:rsidRPr="00B965FC">
        <w:rPr>
          <w:rFonts w:ascii="Century Gothic" w:hAnsi="Century Gothic"/>
          <w:spacing w:val="-44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6"/>
          <w:sz w:val="20"/>
          <w:szCs w:val="20"/>
        </w:rPr>
        <w:t>curriculum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 w:line="244" w:lineRule="auto"/>
        <w:ind w:right="913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work </w:t>
      </w:r>
      <w:r w:rsidRPr="00B965FC">
        <w:rPr>
          <w:rFonts w:ascii="Century Gothic" w:hAnsi="Century Gothic"/>
          <w:sz w:val="20"/>
          <w:szCs w:val="20"/>
        </w:rPr>
        <w:t xml:space="preserve">as a member of a team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contribute </w:t>
      </w:r>
      <w:r w:rsidRPr="00B965FC">
        <w:rPr>
          <w:rFonts w:ascii="Century Gothic" w:hAnsi="Century Gothic"/>
          <w:sz w:val="20"/>
          <w:szCs w:val="20"/>
        </w:rPr>
        <w:t xml:space="preserve">positively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effective working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relationships within </w:t>
      </w:r>
      <w:r w:rsidRPr="00B965FC">
        <w:rPr>
          <w:rFonts w:ascii="Century Gothic" w:hAnsi="Century Gothic"/>
          <w:spacing w:val="-7"/>
          <w:sz w:val="20"/>
          <w:szCs w:val="20"/>
        </w:rPr>
        <w:t>the</w:t>
      </w:r>
      <w:r w:rsidRPr="00B965FC">
        <w:rPr>
          <w:rFonts w:ascii="Century Gothic" w:hAnsi="Century Gothic"/>
          <w:spacing w:val="-36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academy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 w:line="283" w:lineRule="exact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z w:val="20"/>
          <w:szCs w:val="20"/>
        </w:rPr>
        <w:t xml:space="preserve">engage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actively </w:t>
      </w:r>
      <w:r w:rsidRPr="00B965FC">
        <w:rPr>
          <w:rFonts w:ascii="Century Gothic" w:hAnsi="Century Gothic"/>
          <w:spacing w:val="3"/>
          <w:sz w:val="20"/>
          <w:szCs w:val="20"/>
        </w:rPr>
        <w:t xml:space="preserve">in </w:t>
      </w:r>
      <w:r w:rsidRPr="00B965FC">
        <w:rPr>
          <w:rFonts w:ascii="Century Gothic" w:hAnsi="Century Gothic"/>
          <w:sz w:val="20"/>
          <w:szCs w:val="20"/>
        </w:rPr>
        <w:t xml:space="preserve">appraisal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>Professional</w:t>
      </w:r>
      <w:r w:rsidRPr="00B965FC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4"/>
          <w:sz w:val="20"/>
          <w:szCs w:val="20"/>
        </w:rPr>
        <w:t>Development</w:t>
      </w:r>
    </w:p>
    <w:p w:rsidR="00E471F3" w:rsidRPr="00B965FC" w:rsidRDefault="00E471F3">
      <w:pPr>
        <w:pStyle w:val="BodyText"/>
        <w:spacing w:before="5"/>
        <w:ind w:left="0" w:firstLine="0"/>
        <w:rPr>
          <w:rFonts w:ascii="Century Gothic" w:hAnsi="Century Gothic"/>
          <w:sz w:val="20"/>
          <w:szCs w:val="20"/>
        </w:rPr>
      </w:pPr>
    </w:p>
    <w:p w:rsidR="00E471F3" w:rsidRDefault="00067E3D">
      <w:pPr>
        <w:pStyle w:val="Heading1"/>
        <w:spacing w:before="1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>Main Duties</w:t>
      </w:r>
    </w:p>
    <w:p w:rsidR="007F154D" w:rsidRPr="00B965FC" w:rsidRDefault="007F154D">
      <w:pPr>
        <w:pStyle w:val="Heading1"/>
        <w:spacing w:before="1"/>
        <w:rPr>
          <w:rFonts w:ascii="Century Gothic" w:hAnsi="Century Gothic"/>
          <w:sz w:val="20"/>
          <w:szCs w:val="20"/>
        </w:rPr>
      </w:pPr>
    </w:p>
    <w:p w:rsidR="00E471F3" w:rsidRPr="00B965FC" w:rsidRDefault="00067E3D">
      <w:pPr>
        <w:pStyle w:val="BodyText"/>
        <w:spacing w:before="9"/>
        <w:ind w:left="101" w:firstLine="0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  <w:u w:val="single"/>
        </w:rPr>
        <w:t>Support for students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8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3"/>
          <w:sz w:val="20"/>
          <w:szCs w:val="20"/>
        </w:rPr>
        <w:t xml:space="preserve">Use </w:t>
      </w:r>
      <w:r w:rsidRPr="00B965FC">
        <w:rPr>
          <w:rFonts w:ascii="Century Gothic" w:hAnsi="Century Gothic"/>
          <w:sz w:val="20"/>
          <w:szCs w:val="20"/>
        </w:rPr>
        <w:t xml:space="preserve">specialist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knowledge </w:t>
      </w:r>
      <w:r w:rsidRPr="00B965FC">
        <w:rPr>
          <w:rFonts w:ascii="Century Gothic" w:hAnsi="Century Gothic"/>
          <w:spacing w:val="3"/>
          <w:sz w:val="20"/>
          <w:szCs w:val="20"/>
        </w:rPr>
        <w:t xml:space="preserve">in </w:t>
      </w:r>
      <w:r w:rsidRPr="00B965FC">
        <w:rPr>
          <w:rFonts w:ascii="Century Gothic" w:hAnsi="Century Gothic"/>
          <w:sz w:val="20"/>
          <w:szCs w:val="20"/>
        </w:rPr>
        <w:t>English</w:t>
      </w:r>
      <w:r w:rsidR="00AA679E" w:rsidRPr="00B965FC">
        <w:rPr>
          <w:rFonts w:ascii="Century Gothic" w:hAnsi="Century Gothic"/>
          <w:sz w:val="20"/>
          <w:szCs w:val="20"/>
        </w:rPr>
        <w:t xml:space="preserve"> (Communication, Reading &amp; Writing)</w:t>
      </w:r>
      <w:r w:rsidRPr="00B965FC">
        <w:rPr>
          <w:rFonts w:ascii="Century Gothic" w:hAnsi="Century Gothic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support </w:t>
      </w:r>
      <w:r w:rsidRPr="00B965FC">
        <w:rPr>
          <w:rFonts w:ascii="Century Gothic" w:hAnsi="Century Gothic"/>
          <w:spacing w:val="-5"/>
          <w:sz w:val="20"/>
          <w:szCs w:val="20"/>
        </w:rPr>
        <w:t>students’</w:t>
      </w:r>
      <w:r w:rsidRPr="00B965FC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5"/>
          <w:sz w:val="20"/>
          <w:szCs w:val="20"/>
        </w:rPr>
        <w:t>learning</w:t>
      </w:r>
    </w:p>
    <w:p w:rsidR="00AA679E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71" w:lineRule="auto"/>
        <w:ind w:right="269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z w:val="20"/>
          <w:szCs w:val="20"/>
        </w:rPr>
        <w:t xml:space="preserve">plan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deliver </w:t>
      </w:r>
      <w:r w:rsidRPr="00B965FC">
        <w:rPr>
          <w:rFonts w:ascii="Century Gothic" w:hAnsi="Century Gothic"/>
          <w:sz w:val="20"/>
          <w:szCs w:val="20"/>
        </w:rPr>
        <w:t xml:space="preserve">appropriate, broad, balanced, </w:t>
      </w:r>
      <w:r w:rsidRPr="00B965FC">
        <w:rPr>
          <w:rFonts w:ascii="Century Gothic" w:hAnsi="Century Gothic"/>
          <w:spacing w:val="-6"/>
          <w:sz w:val="20"/>
          <w:szCs w:val="20"/>
        </w:rPr>
        <w:t xml:space="preserve">relevant,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differentiated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challenging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lessons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all their </w:t>
      </w:r>
      <w:r w:rsidR="009E3D37">
        <w:rPr>
          <w:rFonts w:ascii="Century Gothic" w:hAnsi="Century Gothic"/>
          <w:spacing w:val="-3"/>
          <w:sz w:val="20"/>
          <w:szCs w:val="20"/>
        </w:rPr>
        <w:t>students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 xml:space="preserve">appropriate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3"/>
          <w:sz w:val="20"/>
          <w:szCs w:val="20"/>
        </w:rPr>
        <w:t>their</w:t>
      </w:r>
      <w:r w:rsidR="00AA679E" w:rsidRPr="00B965FC">
        <w:rPr>
          <w:rFonts w:ascii="Century Gothic" w:hAnsi="Century Gothic"/>
          <w:spacing w:val="-3"/>
          <w:sz w:val="20"/>
          <w:szCs w:val="20"/>
        </w:rPr>
        <w:t xml:space="preserve"> special educational</w:t>
      </w:r>
      <w:r w:rsidRPr="00B965FC">
        <w:rPr>
          <w:rFonts w:ascii="Century Gothic" w:hAnsi="Century Gothic"/>
          <w:spacing w:val="-45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3"/>
          <w:sz w:val="20"/>
          <w:szCs w:val="20"/>
        </w:rPr>
        <w:t>needs</w:t>
      </w:r>
    </w:p>
    <w:p w:rsidR="00E471F3" w:rsidRPr="00B965FC" w:rsidRDefault="00067E3D" w:rsidP="00AA679E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deliver </w:t>
      </w:r>
      <w:r w:rsidRPr="00B965FC">
        <w:rPr>
          <w:rFonts w:ascii="Century Gothic" w:hAnsi="Century Gothic"/>
          <w:sz w:val="20"/>
          <w:szCs w:val="20"/>
        </w:rPr>
        <w:t xml:space="preserve">English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groups with </w:t>
      </w:r>
      <w:r w:rsidRPr="00B965FC">
        <w:rPr>
          <w:rFonts w:ascii="Century Gothic" w:hAnsi="Century Gothic"/>
          <w:sz w:val="20"/>
          <w:szCs w:val="20"/>
        </w:rPr>
        <w:t xml:space="preserve">a wide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range </w:t>
      </w:r>
      <w:r w:rsidRPr="00B965FC">
        <w:rPr>
          <w:rFonts w:ascii="Century Gothic" w:hAnsi="Century Gothic"/>
          <w:sz w:val="20"/>
          <w:szCs w:val="20"/>
        </w:rPr>
        <w:t>of academic</w:t>
      </w:r>
      <w:r w:rsidRPr="00B965FC">
        <w:rPr>
          <w:rFonts w:ascii="Century Gothic" w:hAnsi="Century Gothic"/>
          <w:spacing w:val="-29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abilities</w:t>
      </w:r>
      <w:r w:rsidR="00AA679E" w:rsidRPr="00B965FC">
        <w:rPr>
          <w:rFonts w:ascii="Century Gothic" w:hAnsi="Century Gothic"/>
          <w:sz w:val="20"/>
          <w:szCs w:val="20"/>
        </w:rPr>
        <w:t xml:space="preserve"> and special educational needs.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37" w:line="271" w:lineRule="auto"/>
        <w:ind w:right="387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z w:val="20"/>
          <w:szCs w:val="20"/>
        </w:rPr>
        <w:t xml:space="preserve">assess, record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 xml:space="preserve">report on aspects of </w:t>
      </w:r>
      <w:r w:rsidR="009E3D37">
        <w:rPr>
          <w:rFonts w:ascii="Century Gothic" w:hAnsi="Century Gothic"/>
          <w:spacing w:val="-3"/>
          <w:sz w:val="20"/>
          <w:szCs w:val="20"/>
        </w:rPr>
        <w:t>students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’ standards, </w:t>
      </w:r>
      <w:r w:rsidRPr="00B965FC">
        <w:rPr>
          <w:rFonts w:ascii="Century Gothic" w:hAnsi="Century Gothic"/>
          <w:sz w:val="20"/>
          <w:szCs w:val="20"/>
        </w:rPr>
        <w:t xml:space="preserve">progress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4"/>
          <w:sz w:val="20"/>
          <w:szCs w:val="20"/>
        </w:rPr>
        <w:t>development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4"/>
          <w:sz w:val="20"/>
          <w:szCs w:val="20"/>
        </w:rPr>
        <w:t xml:space="preserve">Contribute to </w:t>
      </w:r>
      <w:r w:rsidRPr="00B965FC">
        <w:rPr>
          <w:rFonts w:ascii="Century Gothic" w:hAnsi="Century Gothic"/>
          <w:sz w:val="20"/>
          <w:szCs w:val="20"/>
        </w:rPr>
        <w:t xml:space="preserve">raising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standards </w:t>
      </w:r>
      <w:r w:rsidRPr="00B965FC">
        <w:rPr>
          <w:rFonts w:ascii="Century Gothic" w:hAnsi="Century Gothic"/>
          <w:sz w:val="20"/>
          <w:szCs w:val="20"/>
        </w:rPr>
        <w:t>of pupil</w:t>
      </w:r>
      <w:r w:rsidRPr="00B965FC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4"/>
          <w:sz w:val="20"/>
          <w:szCs w:val="20"/>
        </w:rPr>
        <w:t>attainment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83" w:lineRule="auto"/>
        <w:ind w:right="371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encourage </w:t>
      </w:r>
      <w:r w:rsidRPr="00B965FC">
        <w:rPr>
          <w:rFonts w:ascii="Century Gothic" w:hAnsi="Century Gothic"/>
          <w:sz w:val="20"/>
          <w:szCs w:val="20"/>
        </w:rPr>
        <w:t xml:space="preserve">high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standards </w:t>
      </w:r>
      <w:r w:rsidRPr="00B965FC">
        <w:rPr>
          <w:rFonts w:ascii="Century Gothic" w:hAnsi="Century Gothic"/>
          <w:sz w:val="20"/>
          <w:szCs w:val="20"/>
        </w:rPr>
        <w:t xml:space="preserve">of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behaviour </w:t>
      </w:r>
      <w:r w:rsidR="00AA679E" w:rsidRPr="00B965FC">
        <w:rPr>
          <w:rFonts w:ascii="Century Gothic" w:hAnsi="Century Gothic"/>
          <w:spacing w:val="-4"/>
          <w:sz w:val="20"/>
          <w:szCs w:val="20"/>
        </w:rPr>
        <w:t xml:space="preserve">following academy policies </w:t>
      </w:r>
      <w:r w:rsidRPr="00B965FC">
        <w:rPr>
          <w:rFonts w:ascii="Century Gothic" w:hAnsi="Century Gothic"/>
          <w:sz w:val="20"/>
          <w:szCs w:val="20"/>
        </w:rPr>
        <w:t xml:space="preserve">so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effective </w:t>
      </w:r>
      <w:r w:rsidR="00AA679E" w:rsidRPr="00B965FC">
        <w:rPr>
          <w:rFonts w:ascii="Century Gothic" w:hAnsi="Century Gothic"/>
          <w:spacing w:val="-4"/>
          <w:sz w:val="20"/>
          <w:szCs w:val="20"/>
        </w:rPr>
        <w:t xml:space="preserve">and engaging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learning </w:t>
      </w:r>
      <w:r w:rsidRPr="00B965FC">
        <w:rPr>
          <w:rFonts w:ascii="Century Gothic" w:hAnsi="Century Gothic"/>
          <w:sz w:val="20"/>
          <w:szCs w:val="20"/>
        </w:rPr>
        <w:t xml:space="preserve">can take place,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 xml:space="preserve">good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relationships </w:t>
      </w:r>
      <w:r w:rsidRPr="00B965FC">
        <w:rPr>
          <w:rFonts w:ascii="Century Gothic" w:hAnsi="Century Gothic"/>
          <w:sz w:val="20"/>
          <w:szCs w:val="20"/>
        </w:rPr>
        <w:t xml:space="preserve">can be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formed within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>academy</w:t>
      </w:r>
      <w:r w:rsidRPr="00B965FC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5"/>
          <w:sz w:val="20"/>
          <w:szCs w:val="20"/>
        </w:rPr>
        <w:t>community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 w:line="282" w:lineRule="exact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 xml:space="preserve">Provide feedback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</w:t>
      </w:r>
      <w:r w:rsidR="009E3D37">
        <w:rPr>
          <w:rFonts w:ascii="Century Gothic" w:hAnsi="Century Gothic"/>
          <w:spacing w:val="-5"/>
          <w:sz w:val="20"/>
          <w:szCs w:val="20"/>
        </w:rPr>
        <w:t>students</w:t>
      </w:r>
      <w:r w:rsidR="00AA679E" w:rsidRPr="00B965FC">
        <w:rPr>
          <w:rFonts w:ascii="Century Gothic" w:hAnsi="Century Gothic"/>
          <w:spacing w:val="-5"/>
          <w:sz w:val="20"/>
          <w:szCs w:val="20"/>
        </w:rPr>
        <w:t>’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3"/>
          <w:sz w:val="20"/>
          <w:szCs w:val="20"/>
        </w:rPr>
        <w:t xml:space="preserve">in </w:t>
      </w:r>
      <w:r w:rsidRPr="00B965FC">
        <w:rPr>
          <w:rFonts w:ascii="Century Gothic" w:hAnsi="Century Gothic"/>
          <w:sz w:val="20"/>
          <w:szCs w:val="20"/>
        </w:rPr>
        <w:t xml:space="preserve">relation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3"/>
          <w:sz w:val="20"/>
          <w:szCs w:val="20"/>
        </w:rPr>
        <w:t>their</w:t>
      </w:r>
      <w:r w:rsidRPr="00B965FC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4"/>
          <w:sz w:val="20"/>
          <w:szCs w:val="20"/>
        </w:rPr>
        <w:t>achievements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71" w:lineRule="auto"/>
        <w:ind w:right="116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 xml:space="preserve">Establish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constructive, </w:t>
      </w:r>
      <w:r w:rsidRPr="00B965FC">
        <w:rPr>
          <w:rFonts w:ascii="Century Gothic" w:hAnsi="Century Gothic"/>
          <w:sz w:val="20"/>
          <w:szCs w:val="20"/>
        </w:rPr>
        <w:t xml:space="preserve">professional relationships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with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students,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staff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other </w:t>
      </w:r>
      <w:r w:rsidRPr="00B965FC">
        <w:rPr>
          <w:rFonts w:ascii="Century Gothic" w:hAnsi="Century Gothic"/>
          <w:sz w:val="20"/>
          <w:szCs w:val="20"/>
        </w:rPr>
        <w:t xml:space="preserve">professionals </w:t>
      </w:r>
      <w:r w:rsidRPr="00B965FC">
        <w:rPr>
          <w:rFonts w:ascii="Century Gothic" w:hAnsi="Century Gothic"/>
          <w:spacing w:val="3"/>
          <w:sz w:val="20"/>
          <w:szCs w:val="20"/>
        </w:rPr>
        <w:t xml:space="preserve">in </w:t>
      </w:r>
      <w:r w:rsidRPr="00B965FC">
        <w:rPr>
          <w:rFonts w:ascii="Century Gothic" w:hAnsi="Century Gothic"/>
          <w:sz w:val="20"/>
          <w:szCs w:val="20"/>
        </w:rPr>
        <w:t xml:space="preserve">order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support </w:t>
      </w:r>
      <w:r w:rsidRPr="00B965FC">
        <w:rPr>
          <w:rFonts w:ascii="Century Gothic" w:hAnsi="Century Gothic"/>
          <w:spacing w:val="-5"/>
          <w:sz w:val="20"/>
          <w:szCs w:val="20"/>
        </w:rPr>
        <w:t>students’</w:t>
      </w:r>
      <w:r w:rsidRPr="00B965FC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4"/>
          <w:sz w:val="20"/>
          <w:szCs w:val="20"/>
        </w:rPr>
        <w:t>learning.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" w:line="283" w:lineRule="auto"/>
        <w:ind w:right="244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 xml:space="preserve">Promote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6"/>
          <w:sz w:val="20"/>
          <w:szCs w:val="20"/>
        </w:rPr>
        <w:t xml:space="preserve">ensure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health and </w:t>
      </w:r>
      <w:r w:rsidRPr="00B965FC">
        <w:rPr>
          <w:rFonts w:ascii="Century Gothic" w:hAnsi="Century Gothic"/>
          <w:sz w:val="20"/>
          <w:szCs w:val="20"/>
        </w:rPr>
        <w:t xml:space="preserve">safety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 xml:space="preserve">good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behaviour </w:t>
      </w:r>
      <w:r w:rsidRPr="00B965FC">
        <w:rPr>
          <w:rFonts w:ascii="Century Gothic" w:hAnsi="Century Gothic"/>
          <w:sz w:val="20"/>
          <w:szCs w:val="20"/>
        </w:rPr>
        <w:t xml:space="preserve">of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students </w:t>
      </w:r>
      <w:r w:rsidRPr="00B965FC">
        <w:rPr>
          <w:rFonts w:ascii="Century Gothic" w:hAnsi="Century Gothic"/>
          <w:sz w:val="20"/>
          <w:szCs w:val="20"/>
        </w:rPr>
        <w:t xml:space="preserve">at </w:t>
      </w:r>
      <w:r w:rsidRPr="00B965FC">
        <w:rPr>
          <w:rFonts w:ascii="Century Gothic" w:hAnsi="Century Gothic"/>
          <w:spacing w:val="-3"/>
          <w:sz w:val="20"/>
          <w:szCs w:val="20"/>
        </w:rPr>
        <w:t>all</w:t>
      </w:r>
      <w:r w:rsidRPr="00B965F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times.</w:t>
      </w:r>
    </w:p>
    <w:p w:rsidR="00E471F3" w:rsidRPr="00B965FC" w:rsidRDefault="00E471F3">
      <w:pPr>
        <w:spacing w:line="283" w:lineRule="auto"/>
        <w:rPr>
          <w:rFonts w:ascii="Century Gothic" w:hAnsi="Century Gothic"/>
          <w:sz w:val="20"/>
          <w:szCs w:val="20"/>
        </w:rPr>
        <w:sectPr w:rsidR="00E471F3" w:rsidRPr="00B965FC">
          <w:type w:val="continuous"/>
          <w:pgSz w:w="11910" w:h="16850"/>
          <w:pgMar w:top="1140" w:right="1340" w:bottom="280" w:left="1340" w:header="720" w:footer="720" w:gutter="0"/>
          <w:cols w:space="720"/>
        </w:sectPr>
      </w:pP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74" w:line="271" w:lineRule="auto"/>
        <w:ind w:right="1513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lastRenderedPageBreak/>
        <w:t xml:space="preserve">Lead on a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range </w:t>
      </w:r>
      <w:r w:rsidRPr="00B965FC">
        <w:rPr>
          <w:rFonts w:ascii="Century Gothic" w:hAnsi="Century Gothic"/>
          <w:sz w:val="20"/>
          <w:szCs w:val="20"/>
        </w:rPr>
        <w:t xml:space="preserve">of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learning,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developing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motivating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3"/>
          <w:sz w:val="20"/>
          <w:szCs w:val="20"/>
        </w:rPr>
        <w:t>engaging opportunities.</w:t>
      </w:r>
    </w:p>
    <w:p w:rsidR="00E471F3" w:rsidRPr="00B965FC" w:rsidRDefault="007F154D">
      <w:pPr>
        <w:pStyle w:val="BodyText"/>
        <w:spacing w:before="198"/>
        <w:ind w:left="101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Support for colleagues</w:t>
      </w:r>
    </w:p>
    <w:p w:rsidR="00AA679E" w:rsidRPr="00B965FC" w:rsidRDefault="00AA679E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9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 xml:space="preserve">To lead a team of colleagues teaching English across the academy supporting development of knowledge and skills </w:t>
      </w:r>
    </w:p>
    <w:p w:rsidR="00E471F3" w:rsidRPr="00B965FC" w:rsidRDefault="00067E3D" w:rsidP="00AA679E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71" w:lineRule="auto"/>
        <w:ind w:right="387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 xml:space="preserve">Be responsible for keeping records,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information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 xml:space="preserve">data,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producing reports </w:t>
      </w:r>
      <w:r w:rsidRPr="00B965FC">
        <w:rPr>
          <w:rFonts w:ascii="Century Gothic" w:hAnsi="Century Gothic"/>
          <w:sz w:val="20"/>
          <w:szCs w:val="20"/>
        </w:rPr>
        <w:t>as</w:t>
      </w:r>
      <w:r w:rsidRPr="00B965F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required.</w:t>
      </w:r>
    </w:p>
    <w:p w:rsidR="00AA679E" w:rsidRPr="00B965FC" w:rsidRDefault="00AA679E" w:rsidP="00AA679E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71" w:lineRule="auto"/>
        <w:ind w:right="387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>Reporting to academic board against academy improvement plan and department action plan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7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="00AA679E" w:rsidRPr="00B965FC">
        <w:rPr>
          <w:rFonts w:ascii="Century Gothic" w:hAnsi="Century Gothic"/>
          <w:spacing w:val="-4"/>
          <w:sz w:val="20"/>
          <w:szCs w:val="20"/>
        </w:rPr>
        <w:t xml:space="preserve">lead others to </w:t>
      </w:r>
      <w:r w:rsidR="00AA679E" w:rsidRPr="00B965FC">
        <w:rPr>
          <w:rFonts w:ascii="Century Gothic" w:hAnsi="Century Gothic"/>
          <w:spacing w:val="-7"/>
          <w:sz w:val="20"/>
          <w:szCs w:val="20"/>
        </w:rPr>
        <w:t>raise the profile of literacy across the curriculum</w:t>
      </w:r>
    </w:p>
    <w:p w:rsidR="00AA679E" w:rsidRPr="00B965FC" w:rsidRDefault="00AA679E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7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7"/>
          <w:sz w:val="20"/>
          <w:szCs w:val="20"/>
        </w:rPr>
        <w:t xml:space="preserve">To lead others and organise events throughout the academic year in order to promote ‘a love of reading’ to all </w:t>
      </w:r>
      <w:r w:rsidR="009E3D37">
        <w:rPr>
          <w:rFonts w:ascii="Century Gothic" w:hAnsi="Century Gothic"/>
          <w:spacing w:val="-7"/>
          <w:sz w:val="20"/>
          <w:szCs w:val="20"/>
        </w:rPr>
        <w:t>students</w:t>
      </w:r>
      <w:r w:rsidRPr="00B965FC">
        <w:rPr>
          <w:rFonts w:ascii="Century Gothic" w:hAnsi="Century Gothic"/>
          <w:spacing w:val="-7"/>
          <w:sz w:val="20"/>
          <w:szCs w:val="20"/>
        </w:rPr>
        <w:t>’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work effectively </w:t>
      </w:r>
      <w:r w:rsidRPr="00B965FC">
        <w:rPr>
          <w:rFonts w:ascii="Century Gothic" w:hAnsi="Century Gothic"/>
          <w:spacing w:val="-3"/>
          <w:sz w:val="20"/>
          <w:szCs w:val="20"/>
        </w:rPr>
        <w:t>with support</w:t>
      </w:r>
      <w:r w:rsidRPr="00B965FC">
        <w:rPr>
          <w:rFonts w:ascii="Century Gothic" w:hAnsi="Century Gothic"/>
          <w:spacing w:val="35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3"/>
          <w:sz w:val="20"/>
          <w:szCs w:val="20"/>
        </w:rPr>
        <w:t>staff</w:t>
      </w:r>
      <w:r w:rsidR="00AA679E" w:rsidRPr="00B965FC">
        <w:rPr>
          <w:rFonts w:ascii="Century Gothic" w:hAnsi="Century Gothic"/>
          <w:spacing w:val="-3"/>
          <w:sz w:val="20"/>
          <w:szCs w:val="20"/>
        </w:rPr>
        <w:t xml:space="preserve"> to ensure they are able to contribute and support to </w:t>
      </w:r>
      <w:r w:rsidR="009E3D37">
        <w:rPr>
          <w:rFonts w:ascii="Century Gothic" w:hAnsi="Century Gothic"/>
          <w:spacing w:val="-3"/>
          <w:sz w:val="20"/>
          <w:szCs w:val="20"/>
        </w:rPr>
        <w:t>students</w:t>
      </w:r>
      <w:r w:rsidR="00AA679E" w:rsidRPr="00B965FC">
        <w:rPr>
          <w:rFonts w:ascii="Century Gothic" w:hAnsi="Century Gothic"/>
          <w:spacing w:val="-3"/>
          <w:sz w:val="20"/>
          <w:szCs w:val="20"/>
        </w:rPr>
        <w:t>’ learning</w:t>
      </w:r>
    </w:p>
    <w:p w:rsidR="00AA679E" w:rsidRPr="00B965FC" w:rsidRDefault="00AA679E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3"/>
          <w:sz w:val="20"/>
          <w:szCs w:val="20"/>
        </w:rPr>
        <w:t>Be responsible for a department improvement plan ensuring impact and improvements are made over time in line with Academy and Trust priorities</w:t>
      </w:r>
    </w:p>
    <w:p w:rsidR="00AA679E" w:rsidRPr="00B965FC" w:rsidRDefault="00AA679E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3"/>
          <w:sz w:val="20"/>
          <w:szCs w:val="20"/>
        </w:rPr>
        <w:t>To work closely with the multi-disciplinary team in the Academy to promote communication development in line with special educational needs.</w:t>
      </w:r>
    </w:p>
    <w:p w:rsidR="00E471F3" w:rsidRPr="00B965FC" w:rsidRDefault="00067E3D">
      <w:pPr>
        <w:pStyle w:val="BodyText"/>
        <w:spacing w:before="232"/>
        <w:ind w:left="101" w:firstLine="0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  <w:u w:val="single"/>
        </w:rPr>
        <w:t>Support for the curriculum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9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3"/>
          <w:sz w:val="20"/>
          <w:szCs w:val="20"/>
        </w:rPr>
        <w:t xml:space="preserve">Monitor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manage resources within </w:t>
      </w:r>
      <w:r w:rsidRPr="00B965FC">
        <w:rPr>
          <w:rFonts w:ascii="Century Gothic" w:hAnsi="Century Gothic"/>
          <w:sz w:val="20"/>
          <w:szCs w:val="20"/>
        </w:rPr>
        <w:t>an agreed</w:t>
      </w:r>
      <w:r w:rsidRPr="00B965FC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3"/>
          <w:sz w:val="20"/>
          <w:szCs w:val="20"/>
        </w:rPr>
        <w:t>budget.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71" w:lineRule="auto"/>
        <w:ind w:right="328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z w:val="20"/>
          <w:szCs w:val="20"/>
        </w:rPr>
        <w:t xml:space="preserve">plan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sequences </w:t>
      </w:r>
      <w:r w:rsidRPr="00B965FC">
        <w:rPr>
          <w:rFonts w:ascii="Century Gothic" w:hAnsi="Century Gothic"/>
          <w:sz w:val="20"/>
          <w:szCs w:val="20"/>
        </w:rPr>
        <w:t xml:space="preserve">of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learning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within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 xml:space="preserve">across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lessons,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6"/>
          <w:sz w:val="20"/>
          <w:szCs w:val="20"/>
        </w:rPr>
        <w:t xml:space="preserve">ensure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effective </w:t>
      </w:r>
      <w:r w:rsidRPr="00B965FC">
        <w:rPr>
          <w:rFonts w:ascii="Century Gothic" w:hAnsi="Century Gothic"/>
          <w:spacing w:val="-6"/>
          <w:sz w:val="20"/>
          <w:szCs w:val="20"/>
        </w:rPr>
        <w:t xml:space="preserve">curriculum </w:t>
      </w:r>
      <w:r w:rsidRPr="00B965FC">
        <w:rPr>
          <w:rFonts w:ascii="Century Gothic" w:hAnsi="Century Gothic"/>
          <w:sz w:val="20"/>
          <w:szCs w:val="20"/>
        </w:rPr>
        <w:t xml:space="preserve">coverage, </w:t>
      </w:r>
      <w:r w:rsidRPr="00B965FC">
        <w:rPr>
          <w:rFonts w:ascii="Century Gothic" w:hAnsi="Century Gothic"/>
          <w:spacing w:val="-6"/>
          <w:sz w:val="20"/>
          <w:szCs w:val="20"/>
        </w:rPr>
        <w:t xml:space="preserve">continuity, </w:t>
      </w:r>
      <w:r w:rsidRPr="00B965FC">
        <w:rPr>
          <w:rFonts w:ascii="Century Gothic" w:hAnsi="Century Gothic"/>
          <w:sz w:val="20"/>
          <w:szCs w:val="20"/>
        </w:rPr>
        <w:t xml:space="preserve">progression </w:t>
      </w:r>
      <w:r w:rsidRPr="00B965FC">
        <w:rPr>
          <w:rFonts w:ascii="Century Gothic" w:hAnsi="Century Gothic"/>
          <w:spacing w:val="-5"/>
          <w:sz w:val="20"/>
          <w:szCs w:val="20"/>
        </w:rPr>
        <w:t>and</w:t>
      </w:r>
      <w:r w:rsidRPr="00B965FC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5"/>
          <w:sz w:val="20"/>
          <w:szCs w:val="20"/>
        </w:rPr>
        <w:t>challenge</w:t>
      </w:r>
      <w:r w:rsidR="00AA679E" w:rsidRPr="00B965FC">
        <w:rPr>
          <w:rFonts w:ascii="Century Gothic" w:hAnsi="Century Gothic"/>
          <w:spacing w:val="-5"/>
          <w:sz w:val="20"/>
          <w:szCs w:val="20"/>
        </w:rPr>
        <w:t xml:space="preserve"> and to support others delivering English to do the same</w:t>
      </w:r>
      <w:r w:rsidRPr="00B965FC">
        <w:rPr>
          <w:rFonts w:ascii="Century Gothic" w:hAnsi="Century Gothic"/>
          <w:spacing w:val="-5"/>
          <w:sz w:val="20"/>
          <w:szCs w:val="20"/>
        </w:rPr>
        <w:t>.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" w:line="283" w:lineRule="auto"/>
        <w:ind w:right="434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z w:val="20"/>
          <w:szCs w:val="20"/>
        </w:rPr>
        <w:t xml:space="preserve">assist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with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monitoring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evaluation </w:t>
      </w:r>
      <w:r w:rsidRPr="00B965FC">
        <w:rPr>
          <w:rFonts w:ascii="Century Gothic" w:hAnsi="Century Gothic"/>
          <w:sz w:val="20"/>
          <w:szCs w:val="20"/>
        </w:rPr>
        <w:t xml:space="preserve">of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subject delivery </w:t>
      </w:r>
      <w:r w:rsidRPr="00B965FC">
        <w:rPr>
          <w:rFonts w:ascii="Century Gothic" w:hAnsi="Century Gothic"/>
          <w:sz w:val="20"/>
          <w:szCs w:val="20"/>
        </w:rPr>
        <w:t xml:space="preserve">e.g. </w:t>
      </w:r>
      <w:r w:rsidRPr="00B965FC">
        <w:rPr>
          <w:rFonts w:ascii="Century Gothic" w:hAnsi="Century Gothic"/>
          <w:spacing w:val="-6"/>
          <w:sz w:val="20"/>
          <w:szCs w:val="20"/>
        </w:rPr>
        <w:t xml:space="preserve">through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work </w:t>
      </w:r>
      <w:r w:rsidRPr="00B965FC">
        <w:rPr>
          <w:rFonts w:ascii="Century Gothic" w:hAnsi="Century Gothic"/>
          <w:spacing w:val="-6"/>
          <w:sz w:val="20"/>
          <w:szCs w:val="20"/>
        </w:rPr>
        <w:t xml:space="preserve">scrutiny,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resource audits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>data</w:t>
      </w:r>
      <w:r w:rsidRPr="00B965F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4"/>
          <w:sz w:val="20"/>
          <w:szCs w:val="20"/>
        </w:rPr>
        <w:t>analysis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 w:line="282" w:lineRule="exact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6"/>
          <w:sz w:val="20"/>
          <w:szCs w:val="20"/>
        </w:rPr>
        <w:t xml:space="preserve">To </w:t>
      </w:r>
      <w:r w:rsidRPr="00B965FC">
        <w:rPr>
          <w:rFonts w:ascii="Century Gothic" w:hAnsi="Century Gothic"/>
          <w:sz w:val="20"/>
          <w:szCs w:val="20"/>
        </w:rPr>
        <w:t xml:space="preserve">take part </w:t>
      </w:r>
      <w:r w:rsidRPr="00B965FC">
        <w:rPr>
          <w:rFonts w:ascii="Century Gothic" w:hAnsi="Century Gothic"/>
          <w:spacing w:val="-3"/>
          <w:sz w:val="20"/>
          <w:szCs w:val="20"/>
        </w:rPr>
        <w:t>with colleagues</w:t>
      </w:r>
      <w:r w:rsidR="00AA679E" w:rsidRPr="00B965FC">
        <w:rPr>
          <w:rFonts w:ascii="Century Gothic" w:hAnsi="Century Gothic"/>
          <w:spacing w:val="-3"/>
          <w:sz w:val="20"/>
          <w:szCs w:val="20"/>
        </w:rPr>
        <w:t xml:space="preserve"> across the Trust and within the Academy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3"/>
          <w:sz w:val="20"/>
          <w:szCs w:val="20"/>
        </w:rPr>
        <w:t xml:space="preserve">in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developing </w:t>
      </w:r>
      <w:r w:rsidRPr="00B965FC">
        <w:rPr>
          <w:rFonts w:ascii="Century Gothic" w:hAnsi="Century Gothic"/>
          <w:spacing w:val="-7"/>
          <w:sz w:val="20"/>
          <w:szCs w:val="20"/>
        </w:rPr>
        <w:t>the</w:t>
      </w:r>
      <w:r w:rsidRPr="00B965FC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6"/>
          <w:sz w:val="20"/>
          <w:szCs w:val="20"/>
        </w:rPr>
        <w:t>curriculum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71" w:lineRule="auto"/>
        <w:ind w:right="330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2"/>
          <w:sz w:val="20"/>
          <w:szCs w:val="20"/>
        </w:rPr>
        <w:t xml:space="preserve">Report </w:t>
      </w:r>
      <w:r w:rsidRPr="00B965FC">
        <w:rPr>
          <w:rFonts w:ascii="Century Gothic" w:hAnsi="Century Gothic"/>
          <w:spacing w:val="-6"/>
          <w:sz w:val="20"/>
          <w:szCs w:val="20"/>
        </w:rPr>
        <w:t xml:space="preserve">around </w:t>
      </w:r>
      <w:r w:rsidRPr="00B965FC">
        <w:rPr>
          <w:rFonts w:ascii="Century Gothic" w:hAnsi="Century Gothic"/>
          <w:sz w:val="20"/>
          <w:szCs w:val="20"/>
        </w:rPr>
        <w:t xml:space="preserve">provision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objectives </w:t>
      </w:r>
      <w:r w:rsidRPr="00B965FC">
        <w:rPr>
          <w:rFonts w:ascii="Century Gothic" w:hAnsi="Century Gothic"/>
          <w:sz w:val="20"/>
          <w:szCs w:val="20"/>
        </w:rPr>
        <w:t xml:space="preserve">laid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out </w:t>
      </w:r>
      <w:r w:rsidRPr="00B965FC">
        <w:rPr>
          <w:rFonts w:ascii="Century Gothic" w:hAnsi="Century Gothic"/>
          <w:spacing w:val="3"/>
          <w:sz w:val="20"/>
          <w:szCs w:val="20"/>
        </w:rPr>
        <w:t xml:space="preserve">in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students’ </w:t>
      </w:r>
      <w:r w:rsidR="00455504" w:rsidRPr="00B965FC">
        <w:rPr>
          <w:rFonts w:ascii="Century Gothic" w:hAnsi="Century Gothic"/>
          <w:spacing w:val="-4"/>
          <w:sz w:val="20"/>
          <w:szCs w:val="20"/>
        </w:rPr>
        <w:t xml:space="preserve">EHCP </w:t>
      </w:r>
      <w:r w:rsidRPr="00B965FC">
        <w:rPr>
          <w:rFonts w:ascii="Century Gothic" w:hAnsi="Century Gothic"/>
          <w:sz w:val="20"/>
          <w:szCs w:val="20"/>
        </w:rPr>
        <w:t xml:space="preserve">at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annual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reviews </w:t>
      </w:r>
      <w:r w:rsidRPr="00B965FC">
        <w:rPr>
          <w:rFonts w:ascii="Century Gothic" w:hAnsi="Century Gothic"/>
          <w:spacing w:val="3"/>
          <w:sz w:val="20"/>
          <w:szCs w:val="20"/>
        </w:rPr>
        <w:t xml:space="preserve">in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line </w:t>
      </w:r>
      <w:r w:rsidRPr="00B965FC">
        <w:rPr>
          <w:rFonts w:ascii="Century Gothic" w:hAnsi="Century Gothic"/>
          <w:spacing w:val="-3"/>
          <w:sz w:val="20"/>
          <w:szCs w:val="20"/>
        </w:rPr>
        <w:t>with</w:t>
      </w:r>
      <w:r w:rsidRPr="00B965FC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procedures.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 xml:space="preserve">Provide </w:t>
      </w:r>
      <w:r w:rsidRPr="00B965FC">
        <w:rPr>
          <w:rFonts w:ascii="Century Gothic" w:hAnsi="Century Gothic"/>
          <w:spacing w:val="-6"/>
          <w:sz w:val="20"/>
          <w:szCs w:val="20"/>
        </w:rPr>
        <w:t xml:space="preserve">curriculum planning </w:t>
      </w:r>
      <w:r w:rsidRPr="00B965FC">
        <w:rPr>
          <w:rFonts w:ascii="Century Gothic" w:hAnsi="Century Gothic"/>
          <w:sz w:val="20"/>
          <w:szCs w:val="20"/>
        </w:rPr>
        <w:t>for identified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sessions.</w:t>
      </w:r>
    </w:p>
    <w:p w:rsidR="00E471F3" w:rsidRPr="00B965FC" w:rsidRDefault="00067E3D">
      <w:pPr>
        <w:pStyle w:val="BodyText"/>
        <w:spacing w:before="247" w:line="272" w:lineRule="exact"/>
        <w:ind w:left="101" w:firstLine="0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  <w:u w:val="single"/>
        </w:rPr>
        <w:t>Support for the Academy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 w:line="278" w:lineRule="auto"/>
        <w:ind w:right="283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 xml:space="preserve">Be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aware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comply with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health and </w:t>
      </w:r>
      <w:r w:rsidRPr="00B965FC">
        <w:rPr>
          <w:rFonts w:ascii="Century Gothic" w:hAnsi="Century Gothic"/>
          <w:sz w:val="20"/>
          <w:szCs w:val="20"/>
        </w:rPr>
        <w:t xml:space="preserve">safety policies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procedures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relating to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safeguarding </w:t>
      </w:r>
      <w:r w:rsidRPr="00B965FC">
        <w:rPr>
          <w:rFonts w:ascii="Century Gothic" w:hAnsi="Century Gothic"/>
          <w:spacing w:val="-9"/>
          <w:sz w:val="20"/>
          <w:szCs w:val="20"/>
        </w:rPr>
        <w:t xml:space="preserve">young </w:t>
      </w:r>
      <w:r w:rsidRPr="00B965FC">
        <w:rPr>
          <w:rFonts w:ascii="Century Gothic" w:hAnsi="Century Gothic"/>
          <w:sz w:val="20"/>
          <w:szCs w:val="20"/>
        </w:rPr>
        <w:t xml:space="preserve">people,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security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confidentiality,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reporting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any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concerns to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pacing w:val="-4"/>
          <w:sz w:val="20"/>
          <w:szCs w:val="20"/>
        </w:rPr>
        <w:t>named</w:t>
      </w:r>
      <w:r w:rsidRPr="00B965FC">
        <w:rPr>
          <w:rFonts w:ascii="Century Gothic" w:hAnsi="Century Gothic"/>
          <w:spacing w:val="-42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3"/>
          <w:sz w:val="20"/>
          <w:szCs w:val="20"/>
        </w:rPr>
        <w:t>person.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 w:line="289" w:lineRule="exact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 xml:space="preserve">Be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aware </w:t>
      </w:r>
      <w:r w:rsidRPr="00B965FC">
        <w:rPr>
          <w:rFonts w:ascii="Century Gothic" w:hAnsi="Century Gothic"/>
          <w:sz w:val="20"/>
          <w:szCs w:val="20"/>
        </w:rPr>
        <w:t xml:space="preserve">of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implement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 xml:space="preserve">Ascent Academies’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Trust </w:t>
      </w:r>
      <w:r w:rsidRPr="00B965FC">
        <w:rPr>
          <w:rFonts w:ascii="Century Gothic" w:hAnsi="Century Gothic"/>
          <w:spacing w:val="-3"/>
          <w:sz w:val="20"/>
          <w:szCs w:val="20"/>
        </w:rPr>
        <w:t>equality</w:t>
      </w:r>
      <w:r w:rsidRPr="00B965FC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3"/>
          <w:sz w:val="20"/>
          <w:szCs w:val="20"/>
        </w:rPr>
        <w:t>policy.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32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4"/>
          <w:sz w:val="20"/>
          <w:szCs w:val="20"/>
        </w:rPr>
        <w:t xml:space="preserve">Contribute to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overall </w:t>
      </w:r>
      <w:r w:rsidRPr="00B965FC">
        <w:rPr>
          <w:rFonts w:ascii="Century Gothic" w:hAnsi="Century Gothic"/>
          <w:sz w:val="20"/>
          <w:szCs w:val="20"/>
        </w:rPr>
        <w:t xml:space="preserve">aims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ethos </w:t>
      </w:r>
      <w:r w:rsidRPr="00B965FC">
        <w:rPr>
          <w:rFonts w:ascii="Century Gothic" w:hAnsi="Century Gothic"/>
          <w:sz w:val="20"/>
          <w:szCs w:val="20"/>
        </w:rPr>
        <w:t xml:space="preserve">of </w:t>
      </w:r>
      <w:r w:rsidRPr="00B965FC">
        <w:rPr>
          <w:rFonts w:ascii="Century Gothic" w:hAnsi="Century Gothic"/>
          <w:spacing w:val="-7"/>
          <w:sz w:val="20"/>
          <w:szCs w:val="20"/>
        </w:rPr>
        <w:t>the</w:t>
      </w:r>
      <w:r w:rsidRPr="00B965FC">
        <w:rPr>
          <w:rFonts w:ascii="Century Gothic" w:hAnsi="Century Gothic"/>
          <w:spacing w:val="29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7"/>
          <w:sz w:val="20"/>
          <w:szCs w:val="20"/>
        </w:rPr>
        <w:t>Trust</w:t>
      </w:r>
    </w:p>
    <w:p w:rsidR="00AA679E" w:rsidRPr="00B965FC" w:rsidRDefault="00AA679E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32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7"/>
          <w:sz w:val="20"/>
          <w:szCs w:val="20"/>
        </w:rPr>
        <w:t>Participation in trust and wider regional networks around English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37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4"/>
          <w:sz w:val="20"/>
          <w:szCs w:val="20"/>
        </w:rPr>
        <w:t xml:space="preserve">Attend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 xml:space="preserve">participate </w:t>
      </w:r>
      <w:r w:rsidRPr="00B965FC">
        <w:rPr>
          <w:rFonts w:ascii="Century Gothic" w:hAnsi="Century Gothic"/>
          <w:spacing w:val="3"/>
          <w:sz w:val="20"/>
          <w:szCs w:val="20"/>
        </w:rPr>
        <w:t xml:space="preserve">in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regular </w:t>
      </w:r>
      <w:r w:rsidRPr="00B965FC">
        <w:rPr>
          <w:rFonts w:ascii="Century Gothic" w:hAnsi="Century Gothic"/>
          <w:sz w:val="20"/>
          <w:szCs w:val="20"/>
        </w:rPr>
        <w:t xml:space="preserve">academy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meetings </w:t>
      </w:r>
      <w:r w:rsidRPr="00B965FC">
        <w:rPr>
          <w:rFonts w:ascii="Century Gothic" w:hAnsi="Century Gothic"/>
          <w:sz w:val="20"/>
          <w:szCs w:val="20"/>
        </w:rPr>
        <w:t>as</w:t>
      </w:r>
      <w:r w:rsidRPr="00B965FC">
        <w:rPr>
          <w:rFonts w:ascii="Century Gothic" w:hAnsi="Century Gothic"/>
          <w:spacing w:val="-43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directed.</w:t>
      </w:r>
    </w:p>
    <w:p w:rsidR="00E471F3" w:rsidRPr="00B965FC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51" w:line="271" w:lineRule="auto"/>
        <w:ind w:right="719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 xml:space="preserve">Participate </w:t>
      </w:r>
      <w:r w:rsidRPr="00B965FC">
        <w:rPr>
          <w:rFonts w:ascii="Century Gothic" w:hAnsi="Century Gothic"/>
          <w:spacing w:val="3"/>
          <w:sz w:val="20"/>
          <w:szCs w:val="20"/>
        </w:rPr>
        <w:t xml:space="preserve">in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training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other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related </w:t>
      </w:r>
      <w:r w:rsidRPr="00B965FC">
        <w:rPr>
          <w:rFonts w:ascii="Century Gothic" w:hAnsi="Century Gothic"/>
          <w:sz w:val="20"/>
          <w:szCs w:val="20"/>
        </w:rPr>
        <w:t xml:space="preserve">activities as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required </w:t>
      </w:r>
      <w:r w:rsidRPr="00B965FC">
        <w:rPr>
          <w:rFonts w:ascii="Century Gothic" w:hAnsi="Century Gothic"/>
          <w:sz w:val="20"/>
          <w:szCs w:val="20"/>
        </w:rPr>
        <w:t xml:space="preserve">by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pacing w:val="-3"/>
          <w:sz w:val="20"/>
          <w:szCs w:val="20"/>
        </w:rPr>
        <w:t>head teacher.</w:t>
      </w:r>
    </w:p>
    <w:p w:rsidR="00E471F3" w:rsidRDefault="00067E3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 xml:space="preserve">Agree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undertake any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other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duties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which </w:t>
      </w:r>
      <w:r w:rsidRPr="00B965FC">
        <w:rPr>
          <w:rFonts w:ascii="Century Gothic" w:hAnsi="Century Gothic"/>
          <w:sz w:val="20"/>
          <w:szCs w:val="20"/>
        </w:rPr>
        <w:t xml:space="preserve">may be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reasonably required </w:t>
      </w:r>
      <w:r w:rsidRPr="00B965FC">
        <w:rPr>
          <w:rFonts w:ascii="Century Gothic" w:hAnsi="Century Gothic"/>
          <w:sz w:val="20"/>
          <w:szCs w:val="20"/>
        </w:rPr>
        <w:t xml:space="preserve">or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construed </w:t>
      </w:r>
      <w:r w:rsidRPr="00B965FC">
        <w:rPr>
          <w:rFonts w:ascii="Century Gothic" w:hAnsi="Century Gothic"/>
          <w:sz w:val="20"/>
          <w:szCs w:val="20"/>
        </w:rPr>
        <w:t xml:space="preserve">as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forming </w:t>
      </w:r>
      <w:r w:rsidRPr="00B965FC">
        <w:rPr>
          <w:rFonts w:ascii="Century Gothic" w:hAnsi="Century Gothic"/>
          <w:sz w:val="20"/>
          <w:szCs w:val="20"/>
        </w:rPr>
        <w:t xml:space="preserve">part of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 xml:space="preserve">remit of </w:t>
      </w:r>
      <w:r w:rsidRPr="00B965FC">
        <w:rPr>
          <w:rFonts w:ascii="Century Gothic" w:hAnsi="Century Gothic"/>
          <w:spacing w:val="-4"/>
          <w:sz w:val="20"/>
          <w:szCs w:val="20"/>
        </w:rPr>
        <w:t>this</w:t>
      </w:r>
      <w:r w:rsidRPr="00B965FC">
        <w:rPr>
          <w:rFonts w:ascii="Century Gothic" w:hAnsi="Century Gothic"/>
          <w:spacing w:val="-18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post.</w:t>
      </w:r>
    </w:p>
    <w:p w:rsidR="007004B7" w:rsidRDefault="007004B7" w:rsidP="007004B7">
      <w:p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</w:p>
    <w:p w:rsidR="007004B7" w:rsidRDefault="007004B7" w:rsidP="007004B7">
      <w:p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</w:p>
    <w:p w:rsidR="007004B7" w:rsidRDefault="007004B7" w:rsidP="007004B7">
      <w:p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</w:p>
    <w:p w:rsidR="007004B7" w:rsidRDefault="007004B7" w:rsidP="007004B7">
      <w:p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</w:p>
    <w:p w:rsidR="007004B7" w:rsidRDefault="007004B7" w:rsidP="007004B7">
      <w:p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</w:p>
    <w:p w:rsidR="007004B7" w:rsidRDefault="007004B7" w:rsidP="007004B7">
      <w:p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</w:p>
    <w:p w:rsidR="007004B7" w:rsidRDefault="007004B7" w:rsidP="007004B7">
      <w:p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</w:p>
    <w:p w:rsidR="007004B7" w:rsidRDefault="007004B7" w:rsidP="007004B7">
      <w:p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</w:p>
    <w:p w:rsidR="007004B7" w:rsidRDefault="007004B7" w:rsidP="007004B7">
      <w:p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</w:p>
    <w:p w:rsidR="007004B7" w:rsidRPr="00792563" w:rsidRDefault="007004B7" w:rsidP="007004B7">
      <w:pPr>
        <w:tabs>
          <w:tab w:val="left" w:pos="142"/>
        </w:tabs>
        <w:spacing w:before="2" w:line="271" w:lineRule="auto"/>
        <w:ind w:right="592"/>
        <w:rPr>
          <w:rFonts w:ascii="Century Gothic" w:hAnsi="Century Gothic"/>
          <w:sz w:val="20"/>
          <w:szCs w:val="20"/>
          <w:u w:val="single"/>
        </w:rPr>
      </w:pPr>
      <w:r w:rsidRPr="00792563">
        <w:rPr>
          <w:rFonts w:ascii="Century Gothic" w:hAnsi="Century Gothic"/>
          <w:sz w:val="20"/>
          <w:szCs w:val="20"/>
          <w:u w:val="single"/>
        </w:rPr>
        <w:t>Professional Values and Practices</w:t>
      </w:r>
    </w:p>
    <w:p w:rsidR="007004B7" w:rsidRPr="00792563" w:rsidRDefault="007004B7" w:rsidP="007004B7">
      <w:p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</w:p>
    <w:p w:rsidR="007F154D" w:rsidRPr="007F154D" w:rsidRDefault="007F154D" w:rsidP="007F154D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  <w:r w:rsidRPr="007F154D">
        <w:rPr>
          <w:rFonts w:ascii="Century Gothic" w:hAnsi="Century Gothic"/>
          <w:sz w:val="20"/>
          <w:szCs w:val="20"/>
        </w:rPr>
        <w:t>Having high expectations of all learners; respecting their social, cultural, linguistic, religious and ethnic backgrounds; and being committed to raising their educational achievement.</w:t>
      </w:r>
    </w:p>
    <w:p w:rsidR="007F154D" w:rsidRPr="007F154D" w:rsidRDefault="007F154D" w:rsidP="007F154D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  <w:r w:rsidRPr="007F154D">
        <w:rPr>
          <w:rFonts w:ascii="Century Gothic" w:hAnsi="Century Gothic"/>
          <w:sz w:val="20"/>
          <w:szCs w:val="20"/>
        </w:rPr>
        <w:t>Having high expectations of all colleagues; respecting their social, cultural, linguistic, religious and ethnic backgrounds; and being committed to raising their professional development through effective support and challenge</w:t>
      </w:r>
    </w:p>
    <w:p w:rsidR="007F154D" w:rsidRPr="007F154D" w:rsidRDefault="007F154D" w:rsidP="007F154D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  <w:r w:rsidRPr="007F154D">
        <w:rPr>
          <w:rFonts w:ascii="Century Gothic" w:hAnsi="Century Gothic"/>
          <w:sz w:val="20"/>
          <w:szCs w:val="20"/>
        </w:rPr>
        <w:t xml:space="preserve">Treating learners and colleagues consistently in line with the principles set out in the Framework for Ethical Leadership in Education, and being concerned with their development following  a high support/high challenge model </w:t>
      </w:r>
    </w:p>
    <w:p w:rsidR="007F154D" w:rsidRPr="007F154D" w:rsidRDefault="007F154D" w:rsidP="007F154D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  <w:r w:rsidRPr="007F154D">
        <w:rPr>
          <w:rFonts w:ascii="Century Gothic" w:hAnsi="Century Gothic"/>
          <w:sz w:val="20"/>
          <w:szCs w:val="20"/>
        </w:rPr>
        <w:t>Working collaboratively with colleagues across the trust, in particular Head of Academy and Senior Leaders as part of a professional team; and carrying out roles effectively, knowing when to seek help and advice from colleagues.</w:t>
      </w:r>
    </w:p>
    <w:p w:rsidR="007F154D" w:rsidRPr="007F154D" w:rsidRDefault="007F154D" w:rsidP="007F154D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  <w:r w:rsidRPr="007F154D">
        <w:rPr>
          <w:rFonts w:ascii="Century Gothic" w:hAnsi="Century Gothic"/>
          <w:sz w:val="20"/>
          <w:szCs w:val="20"/>
        </w:rPr>
        <w:t>Reflecting upon and seeking to improve personal practice.</w:t>
      </w:r>
    </w:p>
    <w:p w:rsidR="007F154D" w:rsidRPr="007F154D" w:rsidRDefault="007F154D" w:rsidP="007F154D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  <w:r w:rsidRPr="007F154D">
        <w:rPr>
          <w:rFonts w:ascii="Century Gothic" w:hAnsi="Century Gothic"/>
          <w:sz w:val="20"/>
          <w:szCs w:val="20"/>
        </w:rPr>
        <w:t>Planning own professional development to further enhance the provision.</w:t>
      </w:r>
    </w:p>
    <w:p w:rsidR="007F154D" w:rsidRPr="007F154D" w:rsidRDefault="007F154D" w:rsidP="007F154D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  <w:r w:rsidRPr="007F154D">
        <w:rPr>
          <w:rFonts w:ascii="Century Gothic" w:hAnsi="Century Gothic"/>
          <w:sz w:val="20"/>
          <w:szCs w:val="20"/>
        </w:rPr>
        <w:t>Working within the Trust’s policies and procedures and being aware of legislation relevant to personal role and responsibility in the provision</w:t>
      </w:r>
    </w:p>
    <w:p w:rsidR="007F154D" w:rsidRPr="007F154D" w:rsidRDefault="007F154D" w:rsidP="007F154D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  <w:r w:rsidRPr="007F154D">
        <w:rPr>
          <w:rFonts w:ascii="Century Gothic" w:hAnsi="Century Gothic"/>
          <w:sz w:val="20"/>
          <w:szCs w:val="20"/>
        </w:rPr>
        <w:t>Recognising equal opportunities issues as they arise in the provision and responding effectively, following Trust policies and procedures.</w:t>
      </w:r>
    </w:p>
    <w:p w:rsidR="007F154D" w:rsidRPr="007F154D" w:rsidRDefault="007F154D" w:rsidP="007F154D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  <w:r w:rsidRPr="007F154D">
        <w:rPr>
          <w:rFonts w:ascii="Century Gothic" w:hAnsi="Century Gothic"/>
          <w:sz w:val="20"/>
          <w:szCs w:val="20"/>
        </w:rPr>
        <w:t>Building and maintaining successful relationships with learners, parents/carers and colleagues.</w:t>
      </w:r>
    </w:p>
    <w:p w:rsidR="007F154D" w:rsidRPr="007F154D" w:rsidRDefault="007F154D" w:rsidP="007F154D">
      <w:pPr>
        <w:pStyle w:val="ListParagraph"/>
        <w:numPr>
          <w:ilvl w:val="1"/>
          <w:numId w:val="1"/>
        </w:numPr>
        <w:tabs>
          <w:tab w:val="left" w:pos="822"/>
          <w:tab w:val="left" w:pos="823"/>
        </w:tabs>
        <w:spacing w:before="2" w:line="271" w:lineRule="auto"/>
        <w:ind w:right="592"/>
        <w:rPr>
          <w:rFonts w:ascii="Century Gothic" w:hAnsi="Century Gothic"/>
          <w:sz w:val="20"/>
          <w:szCs w:val="20"/>
        </w:rPr>
      </w:pPr>
      <w:r w:rsidRPr="007F154D">
        <w:rPr>
          <w:rFonts w:ascii="Century Gothic" w:hAnsi="Century Gothic"/>
          <w:sz w:val="20"/>
          <w:szCs w:val="20"/>
        </w:rPr>
        <w:t>Undertake additional duties and responsibilities commensurate with the role, as directed by the Leadership of the Trust</w:t>
      </w:r>
    </w:p>
    <w:p w:rsidR="007004B7" w:rsidRPr="007F154D" w:rsidRDefault="007004B7" w:rsidP="007F154D">
      <w:pPr>
        <w:tabs>
          <w:tab w:val="left" w:pos="822"/>
          <w:tab w:val="left" w:pos="823"/>
        </w:tabs>
        <w:spacing w:before="2" w:line="271" w:lineRule="auto"/>
        <w:ind w:left="1300" w:right="592"/>
        <w:rPr>
          <w:rFonts w:ascii="Century Gothic" w:hAnsi="Century Gothic"/>
          <w:sz w:val="20"/>
          <w:szCs w:val="20"/>
        </w:rPr>
      </w:pPr>
    </w:p>
    <w:p w:rsidR="00E471F3" w:rsidRPr="00B965FC" w:rsidRDefault="00067E3D">
      <w:pPr>
        <w:pStyle w:val="BodyText"/>
        <w:spacing w:before="217" w:line="235" w:lineRule="auto"/>
        <w:ind w:left="101" w:firstLine="0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>The post holder must act in compliance with data protection principles in respecting the privacy of personal information held by the Trust.</w:t>
      </w:r>
    </w:p>
    <w:p w:rsidR="00E471F3" w:rsidRPr="00B965FC" w:rsidRDefault="00E471F3">
      <w:pPr>
        <w:pStyle w:val="BodyText"/>
        <w:spacing w:before="9"/>
        <w:ind w:left="0" w:firstLine="0"/>
        <w:rPr>
          <w:rFonts w:ascii="Century Gothic" w:hAnsi="Century Gothic"/>
          <w:sz w:val="20"/>
          <w:szCs w:val="20"/>
        </w:rPr>
      </w:pPr>
    </w:p>
    <w:p w:rsidR="00E471F3" w:rsidRPr="00B965FC" w:rsidRDefault="00067E3D">
      <w:pPr>
        <w:pStyle w:val="BodyText"/>
        <w:spacing w:line="235" w:lineRule="auto"/>
        <w:ind w:left="101" w:right="411" w:firstLine="0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>The post holder must comply with the principles of the Freedom of Information Act 2000 in relation to the management of Trust records and information.</w:t>
      </w:r>
    </w:p>
    <w:p w:rsidR="00E471F3" w:rsidRPr="00B965FC" w:rsidRDefault="00E471F3">
      <w:pPr>
        <w:pStyle w:val="BodyText"/>
        <w:spacing w:before="4"/>
        <w:ind w:left="0" w:firstLine="0"/>
        <w:rPr>
          <w:rFonts w:ascii="Century Gothic" w:hAnsi="Century Gothic"/>
          <w:sz w:val="20"/>
          <w:szCs w:val="20"/>
        </w:rPr>
      </w:pPr>
    </w:p>
    <w:p w:rsidR="00E471F3" w:rsidRPr="00B965FC" w:rsidRDefault="00067E3D">
      <w:pPr>
        <w:pStyle w:val="BodyText"/>
        <w:ind w:left="101" w:right="411" w:firstLine="0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pacing w:val="-9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 xml:space="preserve">post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holder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must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carry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out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their duties with </w:t>
      </w:r>
      <w:r w:rsidRPr="00B965FC">
        <w:rPr>
          <w:rFonts w:ascii="Century Gothic" w:hAnsi="Century Gothic"/>
          <w:spacing w:val="-8"/>
          <w:sz w:val="20"/>
          <w:szCs w:val="20"/>
        </w:rPr>
        <w:t xml:space="preserve">full </w:t>
      </w:r>
      <w:r w:rsidRPr="00B965FC">
        <w:rPr>
          <w:rFonts w:ascii="Century Gothic" w:hAnsi="Century Gothic"/>
          <w:sz w:val="20"/>
          <w:szCs w:val="20"/>
        </w:rPr>
        <w:t xml:space="preserve">regard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to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Trust’s </w:t>
      </w:r>
      <w:r w:rsidRPr="00B965FC">
        <w:rPr>
          <w:rFonts w:ascii="Century Gothic" w:hAnsi="Century Gothic"/>
          <w:sz w:val="20"/>
          <w:szCs w:val="20"/>
        </w:rPr>
        <w:t xml:space="preserve">Equal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Opportunities </w:t>
      </w:r>
      <w:r w:rsidRPr="00B965FC">
        <w:rPr>
          <w:rFonts w:ascii="Century Gothic" w:hAnsi="Century Gothic"/>
          <w:sz w:val="20"/>
          <w:szCs w:val="20"/>
        </w:rPr>
        <w:t xml:space="preserve">Policy, Code of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Conduct,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Child </w:t>
      </w:r>
      <w:r w:rsidRPr="00B965FC">
        <w:rPr>
          <w:rFonts w:ascii="Century Gothic" w:hAnsi="Century Gothic"/>
          <w:sz w:val="20"/>
          <w:szCs w:val="20"/>
        </w:rPr>
        <w:t xml:space="preserve">Protection </w:t>
      </w:r>
      <w:r w:rsidRPr="00B965FC">
        <w:rPr>
          <w:rFonts w:ascii="Century Gothic" w:hAnsi="Century Gothic"/>
          <w:spacing w:val="2"/>
          <w:sz w:val="20"/>
          <w:szCs w:val="20"/>
        </w:rPr>
        <w:t xml:space="preserve">Policy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all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other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Trust </w:t>
      </w:r>
      <w:r w:rsidRPr="00B965FC">
        <w:rPr>
          <w:rFonts w:ascii="Century Gothic" w:hAnsi="Century Gothic"/>
          <w:sz w:val="20"/>
          <w:szCs w:val="20"/>
        </w:rPr>
        <w:t xml:space="preserve">Policies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including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No </w:t>
      </w:r>
      <w:r w:rsidRPr="00B965FC">
        <w:rPr>
          <w:rFonts w:ascii="Century Gothic" w:hAnsi="Century Gothic"/>
          <w:sz w:val="20"/>
          <w:szCs w:val="20"/>
        </w:rPr>
        <w:t xml:space="preserve">Smoking Policy. </w:t>
      </w:r>
      <w:r w:rsidR="00AA679E" w:rsidRPr="00B965FC">
        <w:rPr>
          <w:rFonts w:ascii="Century Gothic" w:hAnsi="Century Gothic"/>
          <w:spacing w:val="-9"/>
          <w:sz w:val="20"/>
          <w:szCs w:val="20"/>
        </w:rPr>
        <w:t xml:space="preserve">The </w:t>
      </w:r>
      <w:r w:rsidRPr="00B965FC">
        <w:rPr>
          <w:rFonts w:ascii="Century Gothic" w:hAnsi="Century Gothic"/>
          <w:sz w:val="20"/>
          <w:szCs w:val="20"/>
        </w:rPr>
        <w:t xml:space="preserve">post </w:t>
      </w:r>
      <w:r w:rsidRPr="00B965FC">
        <w:rPr>
          <w:rFonts w:ascii="Century Gothic" w:hAnsi="Century Gothic"/>
          <w:spacing w:val="-4"/>
          <w:sz w:val="20"/>
          <w:szCs w:val="20"/>
        </w:rPr>
        <w:t>holder must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 comply</w:t>
      </w:r>
      <w:r w:rsidRPr="00B965FC">
        <w:rPr>
          <w:rFonts w:ascii="Century Gothic" w:hAnsi="Century Gothic"/>
          <w:sz w:val="20"/>
          <w:szCs w:val="20"/>
        </w:rPr>
        <w:t xml:space="preserve">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with </w:t>
      </w:r>
      <w:r w:rsidRPr="00B965FC">
        <w:rPr>
          <w:rFonts w:ascii="Century Gothic" w:hAnsi="Century Gothic"/>
          <w:spacing w:val="-7"/>
          <w:sz w:val="20"/>
          <w:szCs w:val="20"/>
        </w:rPr>
        <w:t xml:space="preserve">the Trust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Health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 xml:space="preserve">Safety </w:t>
      </w:r>
      <w:r w:rsidRPr="00B965FC">
        <w:rPr>
          <w:rFonts w:ascii="Century Gothic" w:hAnsi="Century Gothic"/>
          <w:spacing w:val="-6"/>
          <w:sz w:val="20"/>
          <w:szCs w:val="20"/>
        </w:rPr>
        <w:t xml:space="preserve">rules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regulations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pacing w:val="-3"/>
          <w:sz w:val="20"/>
          <w:szCs w:val="20"/>
        </w:rPr>
        <w:t xml:space="preserve">with </w:t>
      </w:r>
      <w:r w:rsidRPr="00B965FC">
        <w:rPr>
          <w:rFonts w:ascii="Century Gothic" w:hAnsi="Century Gothic"/>
          <w:spacing w:val="-4"/>
          <w:sz w:val="20"/>
          <w:szCs w:val="20"/>
        </w:rPr>
        <w:t xml:space="preserve">Health </w:t>
      </w:r>
      <w:r w:rsidRPr="00B965FC">
        <w:rPr>
          <w:rFonts w:ascii="Century Gothic" w:hAnsi="Century Gothic"/>
          <w:spacing w:val="-5"/>
          <w:sz w:val="20"/>
          <w:szCs w:val="20"/>
        </w:rPr>
        <w:t xml:space="preserve">and </w:t>
      </w:r>
      <w:r w:rsidRPr="00B965FC">
        <w:rPr>
          <w:rFonts w:ascii="Century Gothic" w:hAnsi="Century Gothic"/>
          <w:sz w:val="20"/>
          <w:szCs w:val="20"/>
        </w:rPr>
        <w:t>Safety</w:t>
      </w:r>
      <w:r w:rsidRPr="00B965FC">
        <w:rPr>
          <w:rFonts w:ascii="Century Gothic" w:hAnsi="Century Gothic"/>
          <w:spacing w:val="-31"/>
          <w:sz w:val="20"/>
          <w:szCs w:val="20"/>
        </w:rPr>
        <w:t xml:space="preserve"> </w:t>
      </w:r>
      <w:r w:rsidRPr="00B965FC">
        <w:rPr>
          <w:rFonts w:ascii="Century Gothic" w:hAnsi="Century Gothic"/>
          <w:sz w:val="20"/>
          <w:szCs w:val="20"/>
        </w:rPr>
        <w:t>legislation.</w:t>
      </w:r>
    </w:p>
    <w:p w:rsidR="00E471F3" w:rsidRPr="00B965FC" w:rsidRDefault="00E471F3">
      <w:pPr>
        <w:pStyle w:val="BodyText"/>
        <w:spacing w:before="2"/>
        <w:ind w:left="0" w:firstLine="0"/>
        <w:rPr>
          <w:rFonts w:ascii="Century Gothic" w:hAnsi="Century Gothic"/>
          <w:sz w:val="20"/>
          <w:szCs w:val="20"/>
        </w:rPr>
      </w:pPr>
    </w:p>
    <w:p w:rsidR="00E471F3" w:rsidRPr="00B965FC" w:rsidRDefault="00067E3D">
      <w:pPr>
        <w:pStyle w:val="BodyText"/>
        <w:spacing w:line="247" w:lineRule="auto"/>
        <w:ind w:left="101" w:right="6667" w:firstLine="0"/>
        <w:rPr>
          <w:rFonts w:ascii="Century Gothic" w:hAnsi="Century Gothic"/>
          <w:sz w:val="20"/>
          <w:szCs w:val="20"/>
        </w:rPr>
      </w:pPr>
      <w:r w:rsidRPr="00B965FC">
        <w:rPr>
          <w:rFonts w:ascii="Century Gothic" w:hAnsi="Century Gothic"/>
          <w:sz w:val="20"/>
          <w:szCs w:val="20"/>
        </w:rPr>
        <w:t xml:space="preserve">Author: </w:t>
      </w:r>
      <w:r w:rsidR="00AA679E" w:rsidRPr="00B965FC">
        <w:rPr>
          <w:rFonts w:ascii="Century Gothic" w:hAnsi="Century Gothic"/>
          <w:sz w:val="20"/>
          <w:szCs w:val="20"/>
        </w:rPr>
        <w:t>Adele Pearson</w:t>
      </w:r>
      <w:r w:rsidRPr="00B965FC">
        <w:rPr>
          <w:rFonts w:ascii="Century Gothic" w:hAnsi="Century Gothic"/>
          <w:sz w:val="20"/>
          <w:szCs w:val="20"/>
        </w:rPr>
        <w:t xml:space="preserve"> Date: </w:t>
      </w:r>
      <w:r w:rsidR="00B965FC">
        <w:rPr>
          <w:rFonts w:ascii="Century Gothic" w:hAnsi="Century Gothic"/>
          <w:sz w:val="20"/>
          <w:szCs w:val="20"/>
        </w:rPr>
        <w:t>May 2021</w:t>
      </w:r>
    </w:p>
    <w:sectPr w:rsidR="00E471F3" w:rsidRPr="00B965FC">
      <w:pgSz w:w="11910" w:h="16850"/>
      <w:pgMar w:top="10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2B42"/>
    <w:multiLevelType w:val="hybridMultilevel"/>
    <w:tmpl w:val="6DB66AAE"/>
    <w:lvl w:ilvl="0" w:tplc="0F86CA7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CB2305A">
      <w:numFmt w:val="bullet"/>
      <w:lvlText w:val="•"/>
      <w:lvlJc w:val="left"/>
      <w:pPr>
        <w:ind w:left="1661" w:hanging="361"/>
      </w:pPr>
      <w:rPr>
        <w:rFonts w:hint="default"/>
        <w:lang w:val="en-GB" w:eastAsia="en-GB" w:bidi="en-GB"/>
      </w:rPr>
    </w:lvl>
    <w:lvl w:ilvl="2" w:tplc="7D2C8B66">
      <w:numFmt w:val="bullet"/>
      <w:lvlText w:val="•"/>
      <w:lvlJc w:val="left"/>
      <w:pPr>
        <w:ind w:left="2502" w:hanging="361"/>
      </w:pPr>
      <w:rPr>
        <w:rFonts w:hint="default"/>
        <w:lang w:val="en-GB" w:eastAsia="en-GB" w:bidi="en-GB"/>
      </w:rPr>
    </w:lvl>
    <w:lvl w:ilvl="3" w:tplc="6026EBBA">
      <w:numFmt w:val="bullet"/>
      <w:lvlText w:val="•"/>
      <w:lvlJc w:val="left"/>
      <w:pPr>
        <w:ind w:left="3343" w:hanging="361"/>
      </w:pPr>
      <w:rPr>
        <w:rFonts w:hint="default"/>
        <w:lang w:val="en-GB" w:eastAsia="en-GB" w:bidi="en-GB"/>
      </w:rPr>
    </w:lvl>
    <w:lvl w:ilvl="4" w:tplc="D64E15D2">
      <w:numFmt w:val="bullet"/>
      <w:lvlText w:val="•"/>
      <w:lvlJc w:val="left"/>
      <w:pPr>
        <w:ind w:left="4184" w:hanging="361"/>
      </w:pPr>
      <w:rPr>
        <w:rFonts w:hint="default"/>
        <w:lang w:val="en-GB" w:eastAsia="en-GB" w:bidi="en-GB"/>
      </w:rPr>
    </w:lvl>
    <w:lvl w:ilvl="5" w:tplc="8314F8E2">
      <w:numFmt w:val="bullet"/>
      <w:lvlText w:val="•"/>
      <w:lvlJc w:val="left"/>
      <w:pPr>
        <w:ind w:left="5025" w:hanging="361"/>
      </w:pPr>
      <w:rPr>
        <w:rFonts w:hint="default"/>
        <w:lang w:val="en-GB" w:eastAsia="en-GB" w:bidi="en-GB"/>
      </w:rPr>
    </w:lvl>
    <w:lvl w:ilvl="6" w:tplc="99A0162A">
      <w:numFmt w:val="bullet"/>
      <w:lvlText w:val="•"/>
      <w:lvlJc w:val="left"/>
      <w:pPr>
        <w:ind w:left="5866" w:hanging="361"/>
      </w:pPr>
      <w:rPr>
        <w:rFonts w:hint="default"/>
        <w:lang w:val="en-GB" w:eastAsia="en-GB" w:bidi="en-GB"/>
      </w:rPr>
    </w:lvl>
    <w:lvl w:ilvl="7" w:tplc="92B0F5B0">
      <w:numFmt w:val="bullet"/>
      <w:lvlText w:val="•"/>
      <w:lvlJc w:val="left"/>
      <w:pPr>
        <w:ind w:left="6707" w:hanging="361"/>
      </w:pPr>
      <w:rPr>
        <w:rFonts w:hint="default"/>
        <w:lang w:val="en-GB" w:eastAsia="en-GB" w:bidi="en-GB"/>
      </w:rPr>
    </w:lvl>
    <w:lvl w:ilvl="8" w:tplc="062E4ACE">
      <w:numFmt w:val="bullet"/>
      <w:lvlText w:val="•"/>
      <w:lvlJc w:val="left"/>
      <w:pPr>
        <w:ind w:left="7548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F3"/>
    <w:rsid w:val="00067E3D"/>
    <w:rsid w:val="00136290"/>
    <w:rsid w:val="00455504"/>
    <w:rsid w:val="00645C26"/>
    <w:rsid w:val="007004B7"/>
    <w:rsid w:val="007F154D"/>
    <w:rsid w:val="008152E6"/>
    <w:rsid w:val="009E3D37"/>
    <w:rsid w:val="00AA679E"/>
    <w:rsid w:val="00B965FC"/>
    <w:rsid w:val="00C219D5"/>
    <w:rsid w:val="00E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B821"/>
  <w15:docId w15:val="{DD13443E-23F5-412D-849C-0DBBD2A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6"/>
      <w:ind w:left="82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Adele Pearson</cp:lastModifiedBy>
  <cp:revision>6</cp:revision>
  <dcterms:created xsi:type="dcterms:W3CDTF">2021-04-15T08:44:00Z</dcterms:created>
  <dcterms:modified xsi:type="dcterms:W3CDTF">2021-05-05T06:29:00Z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2019-10-18T00:00:00Z</vt:filetime>
  </property>
</Properties>
</file>