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321E" w14:textId="0EFD9377" w:rsidR="00872693" w:rsidRPr="003505CB" w:rsidRDefault="00A25243" w:rsidP="00872693">
      <w:pPr>
        <w:jc w:val="center"/>
        <w:rPr>
          <w:rFonts w:cs="Arial"/>
          <w:b/>
          <w:sz w:val="22"/>
          <w:szCs w:val="22"/>
          <w:u w:val="single"/>
        </w:rPr>
      </w:pPr>
      <w:r w:rsidRPr="00D25206">
        <w:rPr>
          <w:rFonts w:cs="Arial"/>
          <w:b/>
          <w:noProof/>
          <w:sz w:val="22"/>
          <w:szCs w:val="22"/>
        </w:rPr>
        <w:drawing>
          <wp:inline distT="0" distB="0" distL="0" distR="0" wp14:anchorId="310EF8B3" wp14:editId="41181110">
            <wp:extent cx="680033" cy="69090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105" cy="734668"/>
                    </a:xfrm>
                    <a:prstGeom prst="rect">
                      <a:avLst/>
                    </a:prstGeom>
                  </pic:spPr>
                </pic:pic>
              </a:graphicData>
            </a:graphic>
          </wp:inline>
        </w:drawing>
      </w:r>
    </w:p>
    <w:p w14:paraId="256C5EEC" w14:textId="77777777" w:rsidR="00872693" w:rsidRPr="00023662" w:rsidRDefault="00872693" w:rsidP="00872693">
      <w:pPr>
        <w:pStyle w:val="Heading5"/>
        <w:rPr>
          <w:rFonts w:asciiTheme="minorHAnsi" w:hAnsiTheme="minorHAnsi" w:cstheme="minorHAnsi"/>
          <w:sz w:val="22"/>
          <w:szCs w:val="22"/>
        </w:rPr>
      </w:pPr>
      <w:bookmarkStart w:id="0" w:name="_JOB_DESCRIPTION_2"/>
      <w:bookmarkStart w:id="1" w:name="_Hlk75159555"/>
      <w:bookmarkEnd w:id="0"/>
      <w:r w:rsidRPr="00023662">
        <w:rPr>
          <w:rFonts w:asciiTheme="minorHAnsi" w:hAnsiTheme="minorHAnsi" w:cstheme="minorHAnsi"/>
          <w:sz w:val="22"/>
          <w:szCs w:val="22"/>
        </w:rPr>
        <w:t>JOB DESCRIPTION</w:t>
      </w:r>
    </w:p>
    <w:p w14:paraId="49825C26" w14:textId="77777777" w:rsidR="00872693" w:rsidRPr="00023662" w:rsidRDefault="00872693" w:rsidP="00872693">
      <w:pPr>
        <w:pStyle w:val="BodyText"/>
        <w:rPr>
          <w:rFonts w:asciiTheme="minorHAnsi" w:hAnsiTheme="minorHAnsi" w:cstheme="minorHAnsi"/>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3559"/>
        <w:gridCol w:w="474"/>
        <w:gridCol w:w="1685"/>
        <w:gridCol w:w="1631"/>
        <w:gridCol w:w="542"/>
        <w:gridCol w:w="592"/>
      </w:tblGrid>
      <w:tr w:rsidR="00872693" w:rsidRPr="00023662" w14:paraId="6452F39E" w14:textId="77777777" w:rsidTr="004D7789">
        <w:tc>
          <w:tcPr>
            <w:tcW w:w="9073" w:type="dxa"/>
            <w:gridSpan w:val="5"/>
            <w:tcBorders>
              <w:right w:val="nil"/>
            </w:tcBorders>
            <w:shd w:val="clear" w:color="auto" w:fill="auto"/>
          </w:tcPr>
          <w:p w14:paraId="29160488" w14:textId="07DB6CC5" w:rsidR="00872693" w:rsidRPr="00023662" w:rsidRDefault="00872693" w:rsidP="00D602ED">
            <w:pPr>
              <w:pStyle w:val="BodyText"/>
              <w:ind w:right="-3117"/>
              <w:rPr>
                <w:rFonts w:asciiTheme="minorHAnsi" w:hAnsiTheme="minorHAnsi" w:cstheme="minorHAnsi"/>
                <w:sz w:val="22"/>
                <w:szCs w:val="22"/>
              </w:rPr>
            </w:pPr>
            <w:r w:rsidRPr="00023662">
              <w:rPr>
                <w:rFonts w:asciiTheme="minorHAnsi" w:hAnsiTheme="minorHAnsi" w:cstheme="minorHAnsi"/>
                <w:sz w:val="22"/>
                <w:szCs w:val="22"/>
              </w:rPr>
              <w:t>POST: SCHOOL ADMINISTRATOR</w:t>
            </w:r>
            <w:r w:rsidR="004D7789">
              <w:rPr>
                <w:rFonts w:asciiTheme="minorHAnsi" w:hAnsiTheme="minorHAnsi" w:cstheme="minorHAnsi"/>
                <w:sz w:val="22"/>
                <w:szCs w:val="22"/>
              </w:rPr>
              <w:t xml:space="preserve"> (37 hours per week – open to job share if needed)</w:t>
            </w:r>
          </w:p>
        </w:tc>
        <w:tc>
          <w:tcPr>
            <w:tcW w:w="1134" w:type="dxa"/>
            <w:gridSpan w:val="2"/>
            <w:tcBorders>
              <w:left w:val="nil"/>
            </w:tcBorders>
            <w:shd w:val="clear" w:color="auto" w:fill="auto"/>
          </w:tcPr>
          <w:p w14:paraId="4CB8B05E" w14:textId="77777777" w:rsidR="00872693" w:rsidRPr="00023662" w:rsidRDefault="00872693" w:rsidP="00D602ED">
            <w:pPr>
              <w:pStyle w:val="BodyText"/>
              <w:ind w:firstLine="1483"/>
              <w:rPr>
                <w:rFonts w:asciiTheme="minorHAnsi" w:hAnsiTheme="minorHAnsi" w:cstheme="minorHAnsi"/>
                <w:sz w:val="22"/>
                <w:szCs w:val="22"/>
              </w:rPr>
            </w:pPr>
          </w:p>
        </w:tc>
      </w:tr>
      <w:tr w:rsidR="00872693" w:rsidRPr="00023662" w14:paraId="646A58AA" w14:textId="77777777" w:rsidTr="004D7789">
        <w:tc>
          <w:tcPr>
            <w:tcW w:w="5283" w:type="dxa"/>
            <w:gridSpan w:val="2"/>
            <w:tcBorders>
              <w:right w:val="nil"/>
            </w:tcBorders>
            <w:shd w:val="clear" w:color="auto" w:fill="auto"/>
          </w:tcPr>
          <w:p w14:paraId="5D58DCB2" w14:textId="14CB71E8" w:rsidR="00872693" w:rsidRPr="00023662" w:rsidRDefault="00872693" w:rsidP="00254AE3">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 xml:space="preserve">GRADE: </w:t>
            </w:r>
            <w:r w:rsidR="00254AE3" w:rsidRPr="00023662">
              <w:rPr>
                <w:rFonts w:asciiTheme="minorHAnsi" w:hAnsiTheme="minorHAnsi" w:cstheme="minorHAnsi"/>
                <w:b w:val="0"/>
                <w:sz w:val="22"/>
                <w:szCs w:val="22"/>
              </w:rPr>
              <w:t>E</w:t>
            </w:r>
            <w:r w:rsidR="00023662">
              <w:rPr>
                <w:rFonts w:asciiTheme="minorHAnsi" w:hAnsiTheme="minorHAnsi" w:cstheme="minorHAnsi"/>
                <w:b w:val="0"/>
                <w:sz w:val="22"/>
                <w:szCs w:val="22"/>
              </w:rPr>
              <w:t xml:space="preserve"> (Point 6-8)</w:t>
            </w:r>
          </w:p>
        </w:tc>
        <w:tc>
          <w:tcPr>
            <w:tcW w:w="4924" w:type="dxa"/>
            <w:gridSpan w:val="5"/>
            <w:tcBorders>
              <w:left w:val="nil"/>
            </w:tcBorders>
            <w:shd w:val="clear" w:color="auto" w:fill="auto"/>
          </w:tcPr>
          <w:p w14:paraId="351792E0" w14:textId="77777777" w:rsidR="00872693" w:rsidRPr="00023662" w:rsidRDefault="00872693" w:rsidP="00D602ED">
            <w:pPr>
              <w:pStyle w:val="BodyText"/>
              <w:rPr>
                <w:rFonts w:asciiTheme="minorHAnsi" w:hAnsiTheme="minorHAnsi" w:cstheme="minorHAnsi"/>
                <w:sz w:val="22"/>
                <w:szCs w:val="22"/>
              </w:rPr>
            </w:pPr>
          </w:p>
        </w:tc>
      </w:tr>
      <w:tr w:rsidR="00872693" w:rsidRPr="00023662" w14:paraId="3F96206C" w14:textId="77777777" w:rsidTr="004D7789">
        <w:tc>
          <w:tcPr>
            <w:tcW w:w="9615" w:type="dxa"/>
            <w:gridSpan w:val="6"/>
            <w:tcBorders>
              <w:right w:val="nil"/>
            </w:tcBorders>
            <w:shd w:val="clear" w:color="auto" w:fill="auto"/>
          </w:tcPr>
          <w:p w14:paraId="5ED861ED" w14:textId="5006710A" w:rsidR="00872693" w:rsidRPr="00023662" w:rsidRDefault="00872693" w:rsidP="00CB3B15">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RESPONSIBLE TO: Headteacher</w:t>
            </w:r>
          </w:p>
        </w:tc>
        <w:tc>
          <w:tcPr>
            <w:tcW w:w="592" w:type="dxa"/>
            <w:tcBorders>
              <w:left w:val="nil"/>
            </w:tcBorders>
            <w:shd w:val="clear" w:color="auto" w:fill="auto"/>
          </w:tcPr>
          <w:p w14:paraId="2E3197B7" w14:textId="77777777" w:rsidR="00872693" w:rsidRPr="00023662" w:rsidRDefault="00872693" w:rsidP="00D602ED">
            <w:pPr>
              <w:pStyle w:val="BodyText"/>
              <w:rPr>
                <w:rFonts w:asciiTheme="minorHAnsi" w:hAnsiTheme="minorHAnsi" w:cstheme="minorHAnsi"/>
                <w:sz w:val="22"/>
                <w:szCs w:val="22"/>
              </w:rPr>
            </w:pPr>
          </w:p>
        </w:tc>
      </w:tr>
      <w:tr w:rsidR="00872693" w:rsidRPr="00023662" w14:paraId="05262FD9" w14:textId="77777777" w:rsidTr="004D7789">
        <w:tc>
          <w:tcPr>
            <w:tcW w:w="9615" w:type="dxa"/>
            <w:gridSpan w:val="6"/>
            <w:tcBorders>
              <w:right w:val="nil"/>
            </w:tcBorders>
            <w:shd w:val="clear" w:color="auto" w:fill="auto"/>
          </w:tcPr>
          <w:p w14:paraId="7D669A02"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STAFF MANAGED: None</w:t>
            </w:r>
          </w:p>
        </w:tc>
        <w:tc>
          <w:tcPr>
            <w:tcW w:w="592" w:type="dxa"/>
            <w:tcBorders>
              <w:left w:val="nil"/>
            </w:tcBorders>
            <w:shd w:val="clear" w:color="auto" w:fill="auto"/>
          </w:tcPr>
          <w:p w14:paraId="642F4991" w14:textId="77777777" w:rsidR="00872693" w:rsidRPr="00023662" w:rsidRDefault="00872693" w:rsidP="00D602ED">
            <w:pPr>
              <w:pStyle w:val="BodyText"/>
              <w:rPr>
                <w:rFonts w:asciiTheme="minorHAnsi" w:hAnsiTheme="minorHAnsi" w:cstheme="minorHAnsi"/>
                <w:sz w:val="22"/>
                <w:szCs w:val="22"/>
              </w:rPr>
            </w:pPr>
          </w:p>
        </w:tc>
      </w:tr>
      <w:tr w:rsidR="00872693" w:rsidRPr="00023662" w14:paraId="3F262612" w14:textId="77777777" w:rsidTr="004D7789">
        <w:trPr>
          <w:trHeight w:val="149"/>
        </w:trPr>
        <w:tc>
          <w:tcPr>
            <w:tcW w:w="5283" w:type="dxa"/>
            <w:gridSpan w:val="2"/>
            <w:tcBorders>
              <w:right w:val="nil"/>
            </w:tcBorders>
            <w:shd w:val="clear" w:color="auto" w:fill="auto"/>
          </w:tcPr>
          <w:p w14:paraId="25064816" w14:textId="3995A80C"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POST REF:</w:t>
            </w:r>
            <w:r w:rsidR="004D7789">
              <w:rPr>
                <w:rFonts w:asciiTheme="minorHAnsi" w:hAnsiTheme="minorHAnsi" w:cstheme="minorHAnsi"/>
                <w:b w:val="0"/>
                <w:sz w:val="22"/>
                <w:szCs w:val="22"/>
              </w:rPr>
              <w:t xml:space="preserve"> ADMIN1</w:t>
            </w:r>
          </w:p>
        </w:tc>
        <w:tc>
          <w:tcPr>
            <w:tcW w:w="474" w:type="dxa"/>
            <w:tcBorders>
              <w:left w:val="nil"/>
              <w:right w:val="nil"/>
            </w:tcBorders>
            <w:shd w:val="clear" w:color="auto" w:fill="auto"/>
          </w:tcPr>
          <w:p w14:paraId="7D084CEE" w14:textId="77777777" w:rsidR="00872693" w:rsidRPr="00023662" w:rsidRDefault="00872693" w:rsidP="00D602ED">
            <w:pPr>
              <w:pStyle w:val="BodyText"/>
              <w:rPr>
                <w:rFonts w:asciiTheme="minorHAnsi" w:hAnsiTheme="minorHAnsi" w:cstheme="minorHAnsi"/>
                <w:b w:val="0"/>
                <w:sz w:val="22"/>
                <w:szCs w:val="22"/>
              </w:rPr>
            </w:pPr>
          </w:p>
        </w:tc>
        <w:tc>
          <w:tcPr>
            <w:tcW w:w="1685" w:type="dxa"/>
            <w:tcBorders>
              <w:left w:val="nil"/>
              <w:right w:val="nil"/>
            </w:tcBorders>
            <w:shd w:val="clear" w:color="auto" w:fill="auto"/>
          </w:tcPr>
          <w:p w14:paraId="427C379A" w14:textId="77777777" w:rsidR="00872693" w:rsidRPr="00023662" w:rsidRDefault="00872693" w:rsidP="00D602ED">
            <w:pPr>
              <w:pStyle w:val="BodyText"/>
              <w:rPr>
                <w:rFonts w:asciiTheme="minorHAnsi" w:hAnsiTheme="minorHAnsi" w:cstheme="minorHAnsi"/>
                <w:b w:val="0"/>
                <w:sz w:val="22"/>
                <w:szCs w:val="22"/>
              </w:rPr>
            </w:pPr>
          </w:p>
        </w:tc>
        <w:tc>
          <w:tcPr>
            <w:tcW w:w="2765" w:type="dxa"/>
            <w:gridSpan w:val="3"/>
            <w:tcBorders>
              <w:left w:val="nil"/>
            </w:tcBorders>
            <w:shd w:val="clear" w:color="auto" w:fill="auto"/>
          </w:tcPr>
          <w:p w14:paraId="326DF393" w14:textId="77777777" w:rsidR="00872693" w:rsidRPr="00023662" w:rsidRDefault="00872693" w:rsidP="00D602ED">
            <w:pPr>
              <w:pStyle w:val="BodyText"/>
              <w:rPr>
                <w:rFonts w:asciiTheme="minorHAnsi" w:hAnsiTheme="minorHAnsi" w:cstheme="minorHAnsi"/>
                <w:b w:val="0"/>
                <w:sz w:val="22"/>
                <w:szCs w:val="22"/>
              </w:rPr>
            </w:pPr>
          </w:p>
        </w:tc>
      </w:tr>
      <w:tr w:rsidR="00872693" w:rsidRPr="00023662" w14:paraId="14D15EEF" w14:textId="77777777" w:rsidTr="004D7789">
        <w:tc>
          <w:tcPr>
            <w:tcW w:w="1724" w:type="dxa"/>
            <w:tcBorders>
              <w:right w:val="nil"/>
            </w:tcBorders>
            <w:shd w:val="clear" w:color="auto" w:fill="auto"/>
          </w:tcPr>
          <w:p w14:paraId="358F47F2" w14:textId="77777777" w:rsidR="00872693" w:rsidRPr="00023662" w:rsidRDefault="00872693" w:rsidP="00D602ED">
            <w:pPr>
              <w:pStyle w:val="BodyText"/>
              <w:rPr>
                <w:rFonts w:asciiTheme="minorHAnsi" w:hAnsiTheme="minorHAnsi" w:cstheme="minorHAnsi"/>
                <w:sz w:val="22"/>
                <w:szCs w:val="22"/>
              </w:rPr>
            </w:pPr>
            <w:r w:rsidRPr="00023662">
              <w:rPr>
                <w:rFonts w:asciiTheme="minorHAnsi" w:hAnsiTheme="minorHAnsi" w:cstheme="minorHAnsi"/>
                <w:sz w:val="22"/>
                <w:szCs w:val="22"/>
              </w:rPr>
              <w:t>JOB PURPOSE:</w:t>
            </w:r>
          </w:p>
        </w:tc>
        <w:tc>
          <w:tcPr>
            <w:tcW w:w="8483" w:type="dxa"/>
            <w:gridSpan w:val="6"/>
            <w:tcBorders>
              <w:left w:val="nil"/>
            </w:tcBorders>
            <w:shd w:val="clear" w:color="auto" w:fill="auto"/>
          </w:tcPr>
          <w:p w14:paraId="54C7ECB9" w14:textId="6752C748" w:rsidR="00872693" w:rsidRPr="00023662" w:rsidRDefault="00872693" w:rsidP="00D602ED">
            <w:pPr>
              <w:ind w:left="180"/>
              <w:rPr>
                <w:rFonts w:asciiTheme="minorHAnsi" w:hAnsiTheme="minorHAnsi" w:cstheme="minorHAnsi"/>
                <w:sz w:val="22"/>
                <w:szCs w:val="22"/>
              </w:rPr>
            </w:pPr>
            <w:r w:rsidRPr="00023662">
              <w:rPr>
                <w:rFonts w:asciiTheme="minorHAnsi" w:hAnsiTheme="minorHAnsi" w:cstheme="minorHAnsi"/>
                <w:sz w:val="22"/>
                <w:szCs w:val="22"/>
              </w:rPr>
              <w:t xml:space="preserve">To provide an administrative support service to the Headteacher and the school. The post holder is accountable for decision making, short term planning and dealing with unexpected problems within the school office. The post holder </w:t>
            </w:r>
            <w:r w:rsidR="00023662" w:rsidRPr="00023662">
              <w:rPr>
                <w:rFonts w:asciiTheme="minorHAnsi" w:hAnsiTheme="minorHAnsi" w:cstheme="minorHAnsi"/>
                <w:sz w:val="22"/>
                <w:szCs w:val="22"/>
              </w:rPr>
              <w:t>will</w:t>
            </w:r>
            <w:r w:rsidRPr="00023662">
              <w:rPr>
                <w:rFonts w:asciiTheme="minorHAnsi" w:hAnsiTheme="minorHAnsi" w:cstheme="minorHAnsi"/>
                <w:sz w:val="22"/>
                <w:szCs w:val="22"/>
              </w:rPr>
              <w:t xml:space="preserve"> be responsible for some basic finance duties depending on the size of the school.   </w:t>
            </w:r>
          </w:p>
        </w:tc>
      </w:tr>
      <w:tr w:rsidR="00872693" w:rsidRPr="00023662" w14:paraId="52E8A129" w14:textId="77777777" w:rsidTr="004D7789">
        <w:tc>
          <w:tcPr>
            <w:tcW w:w="1724" w:type="dxa"/>
            <w:tcBorders>
              <w:right w:val="nil"/>
            </w:tcBorders>
            <w:shd w:val="clear" w:color="auto" w:fill="auto"/>
          </w:tcPr>
          <w:p w14:paraId="3F33B59D" w14:textId="77777777" w:rsidR="00872693" w:rsidRPr="00023662" w:rsidRDefault="00872693" w:rsidP="00D602ED">
            <w:pPr>
              <w:pStyle w:val="BodyText"/>
              <w:rPr>
                <w:rFonts w:asciiTheme="minorHAnsi" w:hAnsiTheme="minorHAnsi" w:cstheme="minorHAnsi"/>
                <w:sz w:val="22"/>
                <w:szCs w:val="22"/>
              </w:rPr>
            </w:pPr>
            <w:r w:rsidRPr="00023662">
              <w:rPr>
                <w:rFonts w:asciiTheme="minorHAnsi" w:hAnsiTheme="minorHAnsi" w:cstheme="minorHAnsi"/>
                <w:sz w:val="22"/>
                <w:szCs w:val="22"/>
              </w:rPr>
              <w:t>JOB CONTEXT:</w:t>
            </w:r>
          </w:p>
        </w:tc>
        <w:tc>
          <w:tcPr>
            <w:tcW w:w="8483" w:type="dxa"/>
            <w:gridSpan w:val="6"/>
            <w:tcBorders>
              <w:left w:val="nil"/>
            </w:tcBorders>
            <w:shd w:val="clear" w:color="auto" w:fill="auto"/>
          </w:tcPr>
          <w:p w14:paraId="3DCB2A1E" w14:textId="77777777" w:rsidR="00872693" w:rsidRPr="00023662" w:rsidRDefault="00872693" w:rsidP="00D602ED">
            <w:pPr>
              <w:ind w:left="180"/>
              <w:rPr>
                <w:rFonts w:asciiTheme="minorHAnsi" w:hAnsiTheme="minorHAnsi" w:cstheme="minorHAnsi"/>
                <w:sz w:val="22"/>
                <w:szCs w:val="22"/>
              </w:rPr>
            </w:pPr>
            <w:r w:rsidRPr="00023662">
              <w:rPr>
                <w:rFonts w:asciiTheme="minorHAnsi" w:hAnsiTheme="minorHAnsi" w:cstheme="minorHAnsi"/>
                <w:sz w:val="22"/>
                <w:szCs w:val="22"/>
              </w:rPr>
              <w:t xml:space="preserve">Works within the busy environment of the school office managing the administration for the school, providing an administrative, reprographics, budget monitoring and reception service, where excellent organisational skills are essential in order to handle the variety of tasks that need to be undertaken </w:t>
            </w:r>
          </w:p>
          <w:p w14:paraId="361B91D2" w14:textId="77777777" w:rsidR="00872693" w:rsidRPr="00023662" w:rsidRDefault="00872693" w:rsidP="00D602ED">
            <w:pPr>
              <w:ind w:left="180"/>
              <w:rPr>
                <w:rFonts w:asciiTheme="minorHAnsi" w:hAnsiTheme="minorHAnsi" w:cstheme="minorHAnsi"/>
                <w:sz w:val="22"/>
                <w:szCs w:val="22"/>
              </w:rPr>
            </w:pPr>
          </w:p>
          <w:p w14:paraId="14065B48" w14:textId="0D90A86B" w:rsidR="00872693" w:rsidRPr="00023662" w:rsidRDefault="00872693" w:rsidP="00023662">
            <w:pPr>
              <w:ind w:left="180"/>
              <w:rPr>
                <w:rFonts w:asciiTheme="minorHAnsi" w:hAnsiTheme="minorHAnsi" w:cstheme="minorHAnsi"/>
                <w:sz w:val="22"/>
                <w:szCs w:val="22"/>
              </w:rPr>
            </w:pPr>
            <w:r w:rsidRPr="00023662">
              <w:rPr>
                <w:rFonts w:asciiTheme="minorHAnsi" w:hAnsiTheme="minorHAnsi" w:cstheme="minorHAnsi"/>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tc>
      </w:tr>
      <w:tr w:rsidR="00872693" w:rsidRPr="00023662" w14:paraId="2BCA6253" w14:textId="77777777" w:rsidTr="00900FAA">
        <w:tc>
          <w:tcPr>
            <w:tcW w:w="10207" w:type="dxa"/>
            <w:gridSpan w:val="7"/>
            <w:shd w:val="clear" w:color="auto" w:fill="auto"/>
          </w:tcPr>
          <w:p w14:paraId="3C79E81D" w14:textId="77777777" w:rsidR="00872693" w:rsidRPr="00023662" w:rsidRDefault="00872693" w:rsidP="00D602ED">
            <w:pPr>
              <w:rPr>
                <w:rFonts w:asciiTheme="minorHAnsi" w:hAnsiTheme="minorHAnsi" w:cstheme="minorHAnsi"/>
                <w:sz w:val="22"/>
                <w:szCs w:val="22"/>
              </w:rPr>
            </w:pPr>
            <w:r w:rsidRPr="00023662">
              <w:rPr>
                <w:rFonts w:asciiTheme="minorHAnsi" w:hAnsiTheme="minorHAnsi" w:cstheme="minorHAnsi"/>
                <w:b/>
                <w:sz w:val="22"/>
                <w:szCs w:val="22"/>
              </w:rPr>
              <w:t>ACCOUNTABILITIES / MAIN RESPONSIBILITIES</w:t>
            </w:r>
          </w:p>
        </w:tc>
      </w:tr>
      <w:tr w:rsidR="00872693" w:rsidRPr="00023662" w14:paraId="44F63EC2" w14:textId="77777777" w:rsidTr="004D7789">
        <w:tc>
          <w:tcPr>
            <w:tcW w:w="1724" w:type="dxa"/>
            <w:shd w:val="clear" w:color="auto" w:fill="auto"/>
          </w:tcPr>
          <w:p w14:paraId="0E2AD010"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Operational Issues</w:t>
            </w:r>
          </w:p>
          <w:p w14:paraId="1B7CBB59" w14:textId="77777777" w:rsidR="00872693" w:rsidRPr="00023662" w:rsidRDefault="00872693" w:rsidP="00D602ED">
            <w:pPr>
              <w:rPr>
                <w:rFonts w:asciiTheme="minorHAnsi" w:hAnsiTheme="minorHAnsi" w:cstheme="minorHAnsi"/>
                <w:b/>
                <w:sz w:val="22"/>
                <w:szCs w:val="22"/>
              </w:rPr>
            </w:pPr>
          </w:p>
        </w:tc>
        <w:tc>
          <w:tcPr>
            <w:tcW w:w="8483" w:type="dxa"/>
            <w:gridSpan w:val="6"/>
            <w:shd w:val="clear" w:color="auto" w:fill="auto"/>
          </w:tcPr>
          <w:p w14:paraId="1B2C0E64"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Provision of administrative, clerical and </w:t>
            </w:r>
            <w:r w:rsidR="00E42913" w:rsidRPr="00023662">
              <w:rPr>
                <w:rFonts w:asciiTheme="minorHAnsi" w:hAnsiTheme="minorHAnsi" w:cstheme="minorHAnsi"/>
                <w:sz w:val="22"/>
                <w:szCs w:val="22"/>
              </w:rPr>
              <w:t xml:space="preserve">secretarial duties as required, including minutes at meetings.  </w:t>
            </w:r>
          </w:p>
          <w:p w14:paraId="0430C9A1" w14:textId="1ED461FA"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Carry out research, analysis and evaluation of data to assist in the preparation of</w:t>
            </w:r>
            <w:r w:rsidR="008A2721" w:rsidRPr="00023662">
              <w:rPr>
                <w:rFonts w:asciiTheme="minorHAnsi" w:hAnsiTheme="minorHAnsi" w:cstheme="minorHAnsi"/>
                <w:sz w:val="22"/>
                <w:szCs w:val="22"/>
              </w:rPr>
              <w:t xml:space="preserve"> attendance </w:t>
            </w:r>
            <w:r w:rsidRPr="00023662">
              <w:rPr>
                <w:rFonts w:asciiTheme="minorHAnsi" w:hAnsiTheme="minorHAnsi" w:cstheme="minorHAnsi"/>
                <w:sz w:val="22"/>
                <w:szCs w:val="22"/>
              </w:rPr>
              <w:t xml:space="preserve">reports </w:t>
            </w:r>
            <w:proofErr w:type="spellStart"/>
            <w:r w:rsidRPr="00023662">
              <w:rPr>
                <w:rFonts w:asciiTheme="minorHAnsi" w:hAnsiTheme="minorHAnsi" w:cstheme="minorHAnsi"/>
                <w:sz w:val="22"/>
                <w:szCs w:val="22"/>
              </w:rPr>
              <w:t>e.g</w:t>
            </w:r>
            <w:proofErr w:type="spellEnd"/>
            <w:r w:rsidRPr="00023662">
              <w:rPr>
                <w:rFonts w:asciiTheme="minorHAnsi" w:hAnsiTheme="minorHAnsi" w:cstheme="minorHAnsi"/>
                <w:sz w:val="22"/>
                <w:szCs w:val="22"/>
              </w:rPr>
              <w:t xml:space="preserve">, for the school’s Governing Body </w:t>
            </w:r>
          </w:p>
          <w:p w14:paraId="5EB3DAE9"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proofErr w:type="gramStart"/>
            <w:r w:rsidRPr="00023662">
              <w:rPr>
                <w:rFonts w:asciiTheme="minorHAnsi" w:hAnsiTheme="minorHAnsi" w:cstheme="minorHAnsi"/>
                <w:sz w:val="22"/>
                <w:szCs w:val="22"/>
              </w:rPr>
              <w:t>Make arrangements</w:t>
            </w:r>
            <w:proofErr w:type="gramEnd"/>
            <w:r w:rsidRPr="00023662">
              <w:rPr>
                <w:rFonts w:asciiTheme="minorHAnsi" w:hAnsiTheme="minorHAnsi" w:cstheme="minorHAnsi"/>
                <w:sz w:val="22"/>
                <w:szCs w:val="22"/>
              </w:rPr>
              <w:t xml:space="preserve"> for school lettings. </w:t>
            </w:r>
          </w:p>
          <w:p w14:paraId="34E20A0A"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Short term planning e.g. booking supply cover for absent teachers and keeping a record of work carried out. </w:t>
            </w:r>
          </w:p>
          <w:p w14:paraId="5EA802F7"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Administer basic first aid and contacting parents in the event of an accident or incident involving their child. Record accidents in accident book. </w:t>
            </w:r>
          </w:p>
          <w:p w14:paraId="6E8695B2"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Make appropriate decisions to problems/issues when they arise within the office. </w:t>
            </w:r>
          </w:p>
          <w:p w14:paraId="3C29B0F2" w14:textId="77777777" w:rsidR="00872693" w:rsidRPr="00023662" w:rsidRDefault="00872693" w:rsidP="0087269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Report concerns and obtain support for any issues raised.</w:t>
            </w:r>
          </w:p>
          <w:p w14:paraId="26760151" w14:textId="21C5E5E4" w:rsidR="00E42913" w:rsidRPr="00023662" w:rsidRDefault="00872693"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Assist teaching and non-teaching staff with administrative queries</w:t>
            </w:r>
            <w:r w:rsidR="001B2660" w:rsidRPr="00023662">
              <w:rPr>
                <w:rFonts w:asciiTheme="minorHAnsi" w:hAnsiTheme="minorHAnsi" w:cstheme="minorHAnsi"/>
                <w:sz w:val="22"/>
                <w:szCs w:val="22"/>
              </w:rPr>
              <w:t>.</w:t>
            </w:r>
          </w:p>
          <w:p w14:paraId="181D4C42" w14:textId="77777777" w:rsidR="00E42913" w:rsidRPr="00023662" w:rsidRDefault="00E42913"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Collate information for statistical returns, including attendance and the completion of administrative forms including assistance with examination entries. </w:t>
            </w:r>
          </w:p>
          <w:p w14:paraId="37032C8F" w14:textId="40112C27" w:rsidR="00E42913" w:rsidRPr="00023662" w:rsidRDefault="00E42913"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Analyse and evaluate data and information and produce reports</w:t>
            </w:r>
            <w:r w:rsidR="001B2660" w:rsidRPr="00023662">
              <w:rPr>
                <w:rFonts w:asciiTheme="minorHAnsi" w:hAnsiTheme="minorHAnsi" w:cstheme="minorHAnsi"/>
                <w:sz w:val="22"/>
                <w:szCs w:val="22"/>
              </w:rPr>
              <w:t>.</w:t>
            </w:r>
          </w:p>
          <w:p w14:paraId="37AA7496" w14:textId="77777777" w:rsidR="00F01116" w:rsidRPr="00023662" w:rsidRDefault="00E42913"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Deal with administration in relation to staff appointments, including advertisements, arrangement of interviews, standard correspondence and expenses etc. </w:t>
            </w:r>
          </w:p>
          <w:p w14:paraId="0FD146B7" w14:textId="3A3C558A" w:rsidR="00E42913" w:rsidRPr="00023662" w:rsidRDefault="00F01116"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U</w:t>
            </w:r>
            <w:r w:rsidR="00632389" w:rsidRPr="00023662">
              <w:rPr>
                <w:rFonts w:asciiTheme="minorHAnsi" w:hAnsiTheme="minorHAnsi" w:cstheme="minorHAnsi"/>
                <w:sz w:val="22"/>
                <w:szCs w:val="22"/>
              </w:rPr>
              <w:t xml:space="preserve">pdate </w:t>
            </w:r>
            <w:r w:rsidRPr="00023662">
              <w:rPr>
                <w:rFonts w:asciiTheme="minorHAnsi" w:hAnsiTheme="minorHAnsi" w:cstheme="minorHAnsi"/>
                <w:sz w:val="22"/>
                <w:szCs w:val="22"/>
              </w:rPr>
              <w:t xml:space="preserve">accurately </w:t>
            </w:r>
            <w:r w:rsidR="00632389" w:rsidRPr="00023662">
              <w:rPr>
                <w:rFonts w:asciiTheme="minorHAnsi" w:hAnsiTheme="minorHAnsi" w:cstheme="minorHAnsi"/>
                <w:sz w:val="22"/>
                <w:szCs w:val="22"/>
              </w:rPr>
              <w:t>the School’s SCR</w:t>
            </w:r>
            <w:r w:rsidRPr="00023662">
              <w:rPr>
                <w:rFonts w:asciiTheme="minorHAnsi" w:hAnsiTheme="minorHAnsi" w:cstheme="minorHAnsi"/>
                <w:sz w:val="22"/>
                <w:szCs w:val="22"/>
              </w:rPr>
              <w:t xml:space="preserve"> and school census.</w:t>
            </w:r>
          </w:p>
          <w:p w14:paraId="6A928902" w14:textId="77777777" w:rsidR="00FC0043" w:rsidRPr="00023662" w:rsidRDefault="00E42913" w:rsidP="00FC004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Deal with maintenance requests, obtain quotes and oversee contractors where appropriate. Ensure that adequate and appropriate insurance cover is held by contractors. </w:t>
            </w:r>
          </w:p>
          <w:p w14:paraId="129F0A37" w14:textId="77777777" w:rsidR="00FC0043" w:rsidRPr="00023662" w:rsidRDefault="00E42913" w:rsidP="00FC004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Be responsible for confidential information e.g. policies, staff, pupils and </w:t>
            </w:r>
            <w:proofErr w:type="gramStart"/>
            <w:r w:rsidRPr="00023662">
              <w:rPr>
                <w:rFonts w:asciiTheme="minorHAnsi" w:hAnsiTheme="minorHAnsi" w:cstheme="minorHAnsi"/>
                <w:sz w:val="22"/>
                <w:szCs w:val="22"/>
              </w:rPr>
              <w:t>parents</w:t>
            </w:r>
            <w:proofErr w:type="gramEnd"/>
            <w:r w:rsidRPr="00023662">
              <w:rPr>
                <w:rFonts w:asciiTheme="minorHAnsi" w:hAnsiTheme="minorHAnsi" w:cstheme="minorHAnsi"/>
                <w:sz w:val="22"/>
                <w:szCs w:val="22"/>
              </w:rPr>
              <w:t xml:space="preserve"> records. </w:t>
            </w:r>
          </w:p>
          <w:p w14:paraId="7A579673" w14:textId="1F2B7D3F" w:rsidR="00FC0043" w:rsidRPr="00023662" w:rsidRDefault="00E42913" w:rsidP="00FC004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Undertake personnel administration relating to the pay and conditions of all staff, in liaison with central Trust Team </w:t>
            </w:r>
          </w:p>
          <w:p w14:paraId="0D33BC02" w14:textId="77777777" w:rsidR="00E42913" w:rsidRPr="00023662" w:rsidRDefault="00E42913" w:rsidP="00FC004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 xml:space="preserve">Organise school trips, room bookings for meetings and arrange supply cover for teaching absences. </w:t>
            </w:r>
          </w:p>
          <w:p w14:paraId="14C04084" w14:textId="7719A287" w:rsidR="00E42913" w:rsidRPr="00023662" w:rsidRDefault="00E42913"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t>Organise school lettings</w:t>
            </w:r>
          </w:p>
          <w:p w14:paraId="2E77CCBD" w14:textId="16588287" w:rsidR="00E42913" w:rsidRPr="00023662" w:rsidRDefault="0056630B" w:rsidP="00E42913">
            <w:pPr>
              <w:numPr>
                <w:ilvl w:val="0"/>
                <w:numId w:val="1"/>
              </w:numPr>
              <w:tabs>
                <w:tab w:val="num" w:pos="520"/>
              </w:tabs>
              <w:ind w:left="520"/>
              <w:rPr>
                <w:rFonts w:asciiTheme="minorHAnsi" w:hAnsiTheme="minorHAnsi" w:cstheme="minorHAnsi"/>
                <w:sz w:val="22"/>
                <w:szCs w:val="22"/>
              </w:rPr>
            </w:pPr>
            <w:r w:rsidRPr="00023662">
              <w:rPr>
                <w:rFonts w:asciiTheme="minorHAnsi" w:hAnsiTheme="minorHAnsi" w:cstheme="minorHAnsi"/>
                <w:sz w:val="22"/>
                <w:szCs w:val="22"/>
              </w:rPr>
              <w:lastRenderedPageBreak/>
              <w:t xml:space="preserve">Be responsible for carrying out the weekly and monthly fire and emergency lighting checks </w:t>
            </w:r>
          </w:p>
        </w:tc>
      </w:tr>
      <w:tr w:rsidR="00872693" w:rsidRPr="00023662" w14:paraId="5D4DE55F" w14:textId="77777777" w:rsidTr="004D7789">
        <w:tc>
          <w:tcPr>
            <w:tcW w:w="1724" w:type="dxa"/>
            <w:shd w:val="clear" w:color="auto" w:fill="auto"/>
          </w:tcPr>
          <w:p w14:paraId="35D278FC"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lastRenderedPageBreak/>
              <w:t xml:space="preserve">Communications </w:t>
            </w:r>
          </w:p>
          <w:p w14:paraId="66783396" w14:textId="77777777" w:rsidR="00872693" w:rsidRPr="00023662" w:rsidRDefault="00872693" w:rsidP="00D602ED">
            <w:pPr>
              <w:pStyle w:val="BodyText"/>
              <w:rPr>
                <w:rFonts w:asciiTheme="minorHAnsi" w:hAnsiTheme="minorHAnsi" w:cstheme="minorHAnsi"/>
                <w:b w:val="0"/>
                <w:sz w:val="22"/>
                <w:szCs w:val="22"/>
              </w:rPr>
            </w:pPr>
          </w:p>
          <w:p w14:paraId="2C5FEBBE" w14:textId="77777777" w:rsidR="00872693" w:rsidRPr="00023662" w:rsidRDefault="00872693" w:rsidP="00D602ED">
            <w:pPr>
              <w:rPr>
                <w:rFonts w:asciiTheme="minorHAnsi" w:hAnsiTheme="minorHAnsi" w:cstheme="minorHAnsi"/>
                <w:b/>
                <w:sz w:val="22"/>
                <w:szCs w:val="22"/>
              </w:rPr>
            </w:pPr>
          </w:p>
        </w:tc>
        <w:tc>
          <w:tcPr>
            <w:tcW w:w="8483" w:type="dxa"/>
            <w:gridSpan w:val="6"/>
            <w:shd w:val="clear" w:color="auto" w:fill="auto"/>
          </w:tcPr>
          <w:p w14:paraId="76E3A13A"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Communicate effectively with other staff, Governors, visitors, contractors, pupils and their families/carers. </w:t>
            </w:r>
          </w:p>
          <w:p w14:paraId="15AD19AC" w14:textId="11E07CFE"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Undertake reception service to the school, acting as the first point of </w:t>
            </w:r>
            <w:r w:rsidR="00603126" w:rsidRPr="00023662">
              <w:rPr>
                <w:rFonts w:asciiTheme="minorHAnsi" w:hAnsiTheme="minorHAnsi" w:cstheme="minorHAnsi"/>
                <w:sz w:val="22"/>
                <w:szCs w:val="22"/>
              </w:rPr>
              <w:t xml:space="preserve">contact </w:t>
            </w:r>
            <w:r w:rsidRPr="00023662">
              <w:rPr>
                <w:rFonts w:asciiTheme="minorHAnsi" w:hAnsiTheme="minorHAnsi" w:cstheme="minorHAnsi"/>
                <w:sz w:val="22"/>
                <w:szCs w:val="22"/>
              </w:rPr>
              <w:t>in dealing with routine phone calls, taking messages and greeting visitors</w:t>
            </w:r>
            <w:r w:rsidR="00FC0043" w:rsidRPr="00023662">
              <w:rPr>
                <w:rFonts w:asciiTheme="minorHAnsi" w:hAnsiTheme="minorHAnsi" w:cstheme="minorHAnsi"/>
                <w:sz w:val="22"/>
                <w:szCs w:val="22"/>
              </w:rPr>
              <w:t>.</w:t>
            </w:r>
          </w:p>
          <w:p w14:paraId="2CBE88AB" w14:textId="0359E4CB" w:rsidR="00FC0043" w:rsidRPr="00023662" w:rsidRDefault="0054762F" w:rsidP="00FC004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Apply </w:t>
            </w:r>
            <w:r w:rsidR="00FC0043" w:rsidRPr="00023662">
              <w:rPr>
                <w:rFonts w:asciiTheme="minorHAnsi" w:hAnsiTheme="minorHAnsi" w:cstheme="minorHAnsi"/>
                <w:sz w:val="22"/>
                <w:szCs w:val="22"/>
              </w:rPr>
              <w:t xml:space="preserve">the procedures and legislation relating to confidentiality issues that apply to your job role. </w:t>
            </w:r>
          </w:p>
          <w:p w14:paraId="6F6DAB34" w14:textId="354144BF" w:rsidR="00872693" w:rsidRPr="00023662" w:rsidRDefault="00FC0043" w:rsidP="00023662">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Liaise with parents, staff, pupils and external agencies as required</w:t>
            </w:r>
          </w:p>
        </w:tc>
      </w:tr>
      <w:tr w:rsidR="00872693" w:rsidRPr="00023662" w14:paraId="7E37AE26" w14:textId="77777777" w:rsidTr="004D7789">
        <w:tc>
          <w:tcPr>
            <w:tcW w:w="1724" w:type="dxa"/>
            <w:shd w:val="clear" w:color="auto" w:fill="auto"/>
          </w:tcPr>
          <w:p w14:paraId="1065548B" w14:textId="77777777" w:rsidR="00872693" w:rsidRPr="00023662" w:rsidRDefault="008C57F8"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 xml:space="preserve">Resource Management  </w:t>
            </w:r>
            <w:r w:rsidR="00872693" w:rsidRPr="00023662">
              <w:rPr>
                <w:rFonts w:asciiTheme="minorHAnsi" w:hAnsiTheme="minorHAnsi" w:cstheme="minorHAnsi"/>
                <w:b w:val="0"/>
                <w:sz w:val="22"/>
                <w:szCs w:val="22"/>
              </w:rPr>
              <w:t xml:space="preserve"> </w:t>
            </w:r>
          </w:p>
        </w:tc>
        <w:tc>
          <w:tcPr>
            <w:tcW w:w="8483" w:type="dxa"/>
            <w:gridSpan w:val="6"/>
            <w:shd w:val="clear" w:color="auto" w:fill="auto"/>
          </w:tcPr>
          <w:p w14:paraId="1A69029C" w14:textId="0E8802B8"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Assist</w:t>
            </w:r>
            <w:r w:rsidR="00CB3B15" w:rsidRPr="00023662">
              <w:rPr>
                <w:rFonts w:asciiTheme="minorHAnsi" w:hAnsiTheme="minorHAnsi" w:cstheme="minorHAnsi"/>
                <w:sz w:val="22"/>
                <w:szCs w:val="22"/>
              </w:rPr>
              <w:t xml:space="preserve"> </w:t>
            </w:r>
            <w:r w:rsidR="00B42B6E" w:rsidRPr="00023662">
              <w:rPr>
                <w:rFonts w:asciiTheme="minorHAnsi" w:hAnsiTheme="minorHAnsi" w:cstheme="minorHAnsi"/>
                <w:sz w:val="22"/>
                <w:szCs w:val="22"/>
              </w:rPr>
              <w:t>i</w:t>
            </w:r>
            <w:r w:rsidR="00CB3B15" w:rsidRPr="00023662">
              <w:rPr>
                <w:rFonts w:asciiTheme="minorHAnsi" w:hAnsiTheme="minorHAnsi" w:cstheme="minorHAnsi"/>
                <w:sz w:val="22"/>
                <w:szCs w:val="22"/>
              </w:rPr>
              <w:t>n providing the central team with information for</w:t>
            </w:r>
            <w:r w:rsidRPr="00023662">
              <w:rPr>
                <w:rFonts w:asciiTheme="minorHAnsi" w:hAnsiTheme="minorHAnsi" w:cstheme="minorHAnsi"/>
                <w:sz w:val="22"/>
                <w:szCs w:val="22"/>
              </w:rPr>
              <w:t xml:space="preserve"> budget preparation and revision as necessary. </w:t>
            </w:r>
          </w:p>
          <w:p w14:paraId="12DCFFF3" w14:textId="406E282F" w:rsidR="007D4EED" w:rsidRPr="00023662" w:rsidRDefault="007D4EED" w:rsidP="0037615B">
            <w:pPr>
              <w:pStyle w:val="BodyText"/>
              <w:numPr>
                <w:ilvl w:val="0"/>
                <w:numId w:val="1"/>
              </w:numPr>
              <w:rPr>
                <w:rFonts w:asciiTheme="minorHAnsi" w:hAnsiTheme="minorHAnsi" w:cstheme="minorHAnsi"/>
                <w:b w:val="0"/>
                <w:sz w:val="22"/>
                <w:szCs w:val="22"/>
              </w:rPr>
            </w:pPr>
            <w:r w:rsidRPr="00023662">
              <w:rPr>
                <w:rFonts w:asciiTheme="minorHAnsi" w:hAnsiTheme="minorHAnsi" w:cstheme="minorHAnsi"/>
                <w:b w:val="0"/>
                <w:sz w:val="22"/>
                <w:szCs w:val="22"/>
              </w:rPr>
              <w:t>Manage and be responsible for organising information from LA regarding the pupils applying for a Reception place at the school. This includes checking distance, organising information in preparation for Admissions LGB, checking information from the church register. Liaising with the LA</w:t>
            </w:r>
            <w:r w:rsidR="0037615B" w:rsidRPr="00023662">
              <w:rPr>
                <w:rFonts w:asciiTheme="minorHAnsi" w:hAnsiTheme="minorHAnsi" w:cstheme="minorHAnsi"/>
                <w:b w:val="0"/>
                <w:sz w:val="22"/>
                <w:szCs w:val="22"/>
              </w:rPr>
              <w:t>, ranking admissions ready to present data to LGB</w:t>
            </w:r>
            <w:r w:rsidRPr="00023662">
              <w:rPr>
                <w:rFonts w:asciiTheme="minorHAnsi" w:hAnsiTheme="minorHAnsi" w:cstheme="minorHAnsi"/>
                <w:b w:val="0"/>
                <w:sz w:val="22"/>
                <w:szCs w:val="22"/>
              </w:rPr>
              <w:t>.</w:t>
            </w:r>
          </w:p>
          <w:p w14:paraId="138B140C" w14:textId="6CC1AB9C"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 xml:space="preserve">Undertake the administration of accounts relating to the school, including handling of small amounts of cash, </w:t>
            </w:r>
            <w:r w:rsidR="00CB3B15" w:rsidRPr="00023662">
              <w:rPr>
                <w:rFonts w:asciiTheme="minorHAnsi" w:hAnsiTheme="minorHAnsi" w:cstheme="minorHAnsi"/>
                <w:sz w:val="22"/>
                <w:szCs w:val="22"/>
              </w:rPr>
              <w:t xml:space="preserve">and raising purchase orders and reconciliation of credit cards. </w:t>
            </w:r>
          </w:p>
          <w:p w14:paraId="598CD61E"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Monitor stock levels, order office materials, equipment and services, negotiate on prices with suppliers and check incoming orders</w:t>
            </w:r>
          </w:p>
          <w:p w14:paraId="0AFF1ADD"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 xml:space="preserve">Assist in the induction of new employees </w:t>
            </w:r>
          </w:p>
          <w:p w14:paraId="77B63B37"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Attend staff meetings and training days and management team meetings by agreement with the Headteacher</w:t>
            </w:r>
          </w:p>
          <w:p w14:paraId="250AB042"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 xml:space="preserve">Participate in the </w:t>
            </w:r>
            <w:proofErr w:type="gramStart"/>
            <w:r w:rsidRPr="00023662">
              <w:rPr>
                <w:rFonts w:asciiTheme="minorHAnsi" w:hAnsiTheme="minorHAnsi" w:cstheme="minorHAnsi"/>
                <w:sz w:val="22"/>
                <w:szCs w:val="22"/>
              </w:rPr>
              <w:t>schools</w:t>
            </w:r>
            <w:proofErr w:type="gramEnd"/>
            <w:r w:rsidRPr="00023662">
              <w:rPr>
                <w:rFonts w:asciiTheme="minorHAnsi" w:hAnsiTheme="minorHAnsi" w:cstheme="minorHAnsi"/>
                <w:sz w:val="22"/>
                <w:szCs w:val="22"/>
              </w:rPr>
              <w:t xml:space="preserve"> performance management scheme</w:t>
            </w:r>
          </w:p>
          <w:p w14:paraId="26189072"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 xml:space="preserve">Highlight additional training and supervision needs to build on your skills and knowledge. </w:t>
            </w:r>
          </w:p>
          <w:p w14:paraId="176A2F4C" w14:textId="77777777" w:rsidR="00872693" w:rsidRPr="00023662" w:rsidRDefault="00872693" w:rsidP="007D4EED">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 xml:space="preserve">Participate in training and other learning activities and performance development as required.   </w:t>
            </w:r>
          </w:p>
          <w:p w14:paraId="6489315D" w14:textId="1665D515" w:rsidR="00872693" w:rsidRPr="00023662" w:rsidRDefault="00FC0043" w:rsidP="00023662">
            <w:pPr>
              <w:numPr>
                <w:ilvl w:val="0"/>
                <w:numId w:val="1"/>
              </w:numPr>
              <w:rPr>
                <w:rFonts w:asciiTheme="minorHAnsi" w:hAnsiTheme="minorHAnsi" w:cstheme="minorHAnsi"/>
                <w:sz w:val="22"/>
                <w:szCs w:val="22"/>
              </w:rPr>
            </w:pPr>
            <w:r w:rsidRPr="00023662">
              <w:rPr>
                <w:rFonts w:asciiTheme="minorHAnsi" w:hAnsiTheme="minorHAnsi" w:cstheme="minorHAnsi"/>
                <w:sz w:val="22"/>
                <w:szCs w:val="22"/>
              </w:rPr>
              <w:t>Manage the day to day activities of the office</w:t>
            </w:r>
            <w:r w:rsidR="008C57F8" w:rsidRPr="00023662">
              <w:rPr>
                <w:rFonts w:asciiTheme="minorHAnsi" w:hAnsiTheme="minorHAnsi" w:cstheme="minorHAnsi"/>
                <w:sz w:val="22"/>
                <w:szCs w:val="22"/>
              </w:rPr>
              <w:t xml:space="preserve">. </w:t>
            </w:r>
          </w:p>
        </w:tc>
      </w:tr>
      <w:tr w:rsidR="00872693" w:rsidRPr="00023662" w14:paraId="4B7B6C47" w14:textId="77777777" w:rsidTr="004D7789">
        <w:tc>
          <w:tcPr>
            <w:tcW w:w="1724" w:type="dxa"/>
            <w:shd w:val="clear" w:color="auto" w:fill="auto"/>
          </w:tcPr>
          <w:p w14:paraId="3920E130"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 xml:space="preserve">Safeguarding </w:t>
            </w:r>
          </w:p>
        </w:tc>
        <w:tc>
          <w:tcPr>
            <w:tcW w:w="8483" w:type="dxa"/>
            <w:gridSpan w:val="6"/>
            <w:shd w:val="clear" w:color="auto" w:fill="auto"/>
          </w:tcPr>
          <w:p w14:paraId="3D6BD22B" w14:textId="77777777" w:rsidR="008C57F8" w:rsidRPr="00023662" w:rsidRDefault="008C57F8"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Adhere to data protection legislation.</w:t>
            </w:r>
          </w:p>
          <w:p w14:paraId="6C6A8C64"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Know about data protection issues in the context of your role. </w:t>
            </w:r>
          </w:p>
          <w:p w14:paraId="4E98D130"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Maintain confidentiality as appropriate. </w:t>
            </w:r>
          </w:p>
          <w:p w14:paraId="579DF7D3"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Be responsible for promoting and safeguarding the welfare of children and young people that you are responsible for and come into contact with, by knowing who to report your concerns to</w:t>
            </w:r>
          </w:p>
          <w:p w14:paraId="62394E3D"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Have an awareness and basic knowledge where appropriate of the most recent legislation. </w:t>
            </w:r>
          </w:p>
        </w:tc>
      </w:tr>
      <w:tr w:rsidR="00872693" w:rsidRPr="00023662" w14:paraId="29616E4B" w14:textId="77777777" w:rsidTr="004D7789">
        <w:tc>
          <w:tcPr>
            <w:tcW w:w="1724" w:type="dxa"/>
            <w:shd w:val="clear" w:color="auto" w:fill="auto"/>
          </w:tcPr>
          <w:p w14:paraId="58F5ABC5" w14:textId="77777777" w:rsidR="00872693" w:rsidRPr="00023662" w:rsidRDefault="00872693" w:rsidP="00D602ED">
            <w:pPr>
              <w:tabs>
                <w:tab w:val="num" w:pos="1610"/>
              </w:tabs>
              <w:rPr>
                <w:rFonts w:asciiTheme="minorHAnsi" w:hAnsiTheme="minorHAnsi" w:cstheme="minorHAnsi"/>
                <w:sz w:val="22"/>
                <w:szCs w:val="22"/>
              </w:rPr>
            </w:pPr>
            <w:r w:rsidRPr="00023662">
              <w:rPr>
                <w:rFonts w:asciiTheme="minorHAnsi" w:hAnsiTheme="minorHAnsi" w:cstheme="minorHAnsi"/>
                <w:sz w:val="22"/>
                <w:szCs w:val="22"/>
              </w:rPr>
              <w:t xml:space="preserve">Systems and Information </w:t>
            </w:r>
          </w:p>
          <w:p w14:paraId="63CB8572" w14:textId="77777777" w:rsidR="00872693" w:rsidRPr="00023662" w:rsidRDefault="00872693" w:rsidP="00D602ED">
            <w:pPr>
              <w:pStyle w:val="BodyText"/>
              <w:rPr>
                <w:rFonts w:asciiTheme="minorHAnsi" w:hAnsiTheme="minorHAnsi" w:cstheme="minorHAnsi"/>
                <w:b w:val="0"/>
                <w:sz w:val="22"/>
                <w:szCs w:val="22"/>
              </w:rPr>
            </w:pPr>
          </w:p>
        </w:tc>
        <w:tc>
          <w:tcPr>
            <w:tcW w:w="8483" w:type="dxa"/>
            <w:gridSpan w:val="6"/>
            <w:shd w:val="clear" w:color="auto" w:fill="auto"/>
          </w:tcPr>
          <w:p w14:paraId="11CB614D"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Be aware that different types of information exist (for example, confidential information, personal data and sensitive personal data), and appreciate the implications of those differences. </w:t>
            </w:r>
          </w:p>
          <w:p w14:paraId="42607641" w14:textId="77777777"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Share information appropriately – in writing, by telephone, electronically and in person. </w:t>
            </w:r>
          </w:p>
          <w:p w14:paraId="09A566B2" w14:textId="77011B9D" w:rsidR="00872693" w:rsidRPr="00023662" w:rsidRDefault="00872693" w:rsidP="00872693">
            <w:pPr>
              <w:numPr>
                <w:ilvl w:val="0"/>
                <w:numId w:val="1"/>
              </w:numPr>
              <w:tabs>
                <w:tab w:val="num" w:pos="432"/>
              </w:tabs>
              <w:ind w:left="432" w:hanging="360"/>
              <w:rPr>
                <w:rFonts w:asciiTheme="minorHAnsi" w:hAnsiTheme="minorHAnsi" w:cstheme="minorHAnsi"/>
                <w:sz w:val="22"/>
                <w:szCs w:val="22"/>
              </w:rPr>
            </w:pPr>
            <w:r w:rsidRPr="00023662">
              <w:rPr>
                <w:rFonts w:asciiTheme="minorHAnsi" w:hAnsiTheme="minorHAnsi" w:cstheme="minorHAnsi"/>
                <w:sz w:val="22"/>
                <w:szCs w:val="22"/>
              </w:rPr>
              <w:t>Maintain and update accurate computerised and manual records as required</w:t>
            </w:r>
            <w:r w:rsidR="00E37F1A" w:rsidRPr="00023662">
              <w:rPr>
                <w:rFonts w:asciiTheme="minorHAnsi" w:hAnsiTheme="minorHAnsi" w:cstheme="minorHAnsi"/>
                <w:sz w:val="22"/>
                <w:szCs w:val="22"/>
              </w:rPr>
              <w:t xml:space="preserve"> such as updating EY portal three times a term</w:t>
            </w:r>
          </w:p>
        </w:tc>
      </w:tr>
      <w:tr w:rsidR="00872693" w:rsidRPr="00023662" w14:paraId="416522B6" w14:textId="77777777" w:rsidTr="004D7789">
        <w:tc>
          <w:tcPr>
            <w:tcW w:w="1724" w:type="dxa"/>
            <w:shd w:val="clear" w:color="auto" w:fill="auto"/>
          </w:tcPr>
          <w:p w14:paraId="19D0EC7E"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Data Protection</w:t>
            </w:r>
          </w:p>
        </w:tc>
        <w:tc>
          <w:tcPr>
            <w:tcW w:w="8483" w:type="dxa"/>
            <w:gridSpan w:val="6"/>
            <w:shd w:val="clear" w:color="auto" w:fill="auto"/>
          </w:tcPr>
          <w:p w14:paraId="7F0D6EEB" w14:textId="77777777" w:rsidR="00872693" w:rsidRPr="00023662" w:rsidRDefault="00872693" w:rsidP="008C57F8">
            <w:pPr>
              <w:numPr>
                <w:ilvl w:val="0"/>
                <w:numId w:val="1"/>
              </w:numPr>
              <w:tabs>
                <w:tab w:val="num" w:pos="432"/>
                <w:tab w:val="num" w:pos="1610"/>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To comply with </w:t>
            </w:r>
            <w:r w:rsidR="008C57F8" w:rsidRPr="00023662">
              <w:rPr>
                <w:rFonts w:asciiTheme="minorHAnsi" w:hAnsiTheme="minorHAnsi" w:cstheme="minorHAnsi"/>
                <w:sz w:val="22"/>
                <w:szCs w:val="22"/>
              </w:rPr>
              <w:t>The Trust’s</w:t>
            </w:r>
            <w:r w:rsidRPr="00023662">
              <w:rPr>
                <w:rFonts w:asciiTheme="minorHAnsi" w:hAnsiTheme="minorHAnsi" w:cstheme="minorHAnsi"/>
                <w:sz w:val="22"/>
                <w:szCs w:val="22"/>
              </w:rPr>
              <w:t xml:space="preserve"> policies and supporting documentation in relation to Information Governance this includes Data Protection, Information Security and Confidentiality.</w:t>
            </w:r>
          </w:p>
        </w:tc>
      </w:tr>
      <w:tr w:rsidR="00872693" w:rsidRPr="00023662" w14:paraId="1B3E5DDB" w14:textId="77777777" w:rsidTr="004D7789">
        <w:tc>
          <w:tcPr>
            <w:tcW w:w="1724" w:type="dxa"/>
            <w:shd w:val="clear" w:color="auto" w:fill="auto"/>
          </w:tcPr>
          <w:p w14:paraId="5FF164FA"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Health and Safety</w:t>
            </w:r>
          </w:p>
        </w:tc>
        <w:tc>
          <w:tcPr>
            <w:tcW w:w="8483" w:type="dxa"/>
            <w:gridSpan w:val="6"/>
            <w:shd w:val="clear" w:color="auto" w:fill="auto"/>
          </w:tcPr>
          <w:p w14:paraId="4ABBA1E3" w14:textId="77777777" w:rsidR="00872693" w:rsidRPr="00023662" w:rsidRDefault="00872693" w:rsidP="00872693">
            <w:pPr>
              <w:numPr>
                <w:ilvl w:val="0"/>
                <w:numId w:val="1"/>
              </w:numPr>
              <w:tabs>
                <w:tab w:val="num" w:pos="432"/>
                <w:tab w:val="num" w:pos="1610"/>
              </w:tabs>
              <w:ind w:left="432" w:hanging="360"/>
              <w:rPr>
                <w:rFonts w:asciiTheme="minorHAnsi" w:hAnsiTheme="minorHAnsi" w:cstheme="minorHAnsi"/>
                <w:sz w:val="22"/>
                <w:szCs w:val="22"/>
              </w:rPr>
            </w:pPr>
            <w:r w:rsidRPr="00023662">
              <w:rPr>
                <w:rFonts w:asciiTheme="minorHAnsi" w:hAnsiTheme="minorHAnsi" w:cstheme="minorHAnsi"/>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872693" w:rsidRPr="00023662" w14:paraId="5BBCA71C" w14:textId="77777777" w:rsidTr="004D7789">
        <w:tc>
          <w:tcPr>
            <w:tcW w:w="1724" w:type="dxa"/>
            <w:shd w:val="clear" w:color="auto" w:fill="auto"/>
          </w:tcPr>
          <w:p w14:paraId="42A34C9C"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t>Equalities</w:t>
            </w:r>
          </w:p>
        </w:tc>
        <w:tc>
          <w:tcPr>
            <w:tcW w:w="8483" w:type="dxa"/>
            <w:gridSpan w:val="6"/>
            <w:shd w:val="clear" w:color="auto" w:fill="auto"/>
          </w:tcPr>
          <w:p w14:paraId="0DBEE367" w14:textId="77777777" w:rsidR="00872693" w:rsidRPr="00023662" w:rsidRDefault="00872693" w:rsidP="00872693">
            <w:pPr>
              <w:numPr>
                <w:ilvl w:val="0"/>
                <w:numId w:val="4"/>
              </w:numPr>
              <w:tabs>
                <w:tab w:val="clear" w:pos="1152"/>
                <w:tab w:val="num" w:pos="432"/>
              </w:tabs>
              <w:ind w:left="432"/>
              <w:rPr>
                <w:rFonts w:asciiTheme="minorHAnsi" w:hAnsiTheme="minorHAnsi" w:cstheme="minorHAnsi"/>
                <w:sz w:val="22"/>
                <w:szCs w:val="22"/>
              </w:rPr>
            </w:pPr>
            <w:r w:rsidRPr="00023662">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6F269B04" w14:textId="2521B076" w:rsidR="00872693" w:rsidRPr="00023662" w:rsidRDefault="00872693" w:rsidP="00872693">
            <w:pPr>
              <w:numPr>
                <w:ilvl w:val="0"/>
                <w:numId w:val="3"/>
              </w:numPr>
              <w:tabs>
                <w:tab w:val="num" w:pos="432"/>
                <w:tab w:val="num" w:pos="1610"/>
              </w:tabs>
              <w:ind w:left="432"/>
              <w:rPr>
                <w:rFonts w:asciiTheme="minorHAnsi" w:hAnsiTheme="minorHAnsi" w:cstheme="minorHAnsi"/>
                <w:sz w:val="22"/>
                <w:szCs w:val="22"/>
              </w:rPr>
            </w:pPr>
            <w:r w:rsidRPr="00023662">
              <w:rPr>
                <w:rFonts w:asciiTheme="minorHAnsi" w:hAnsiTheme="minorHAnsi" w:cstheme="minorHAnsi"/>
                <w:sz w:val="22"/>
                <w:szCs w:val="22"/>
              </w:rPr>
              <w:t xml:space="preserve">Ensure services are delivered in accordance with the aims of the equality </w:t>
            </w:r>
            <w:r w:rsidR="001B2660" w:rsidRPr="00023662">
              <w:rPr>
                <w:rFonts w:asciiTheme="minorHAnsi" w:hAnsiTheme="minorHAnsi" w:cstheme="minorHAnsi"/>
                <w:sz w:val="22"/>
                <w:szCs w:val="22"/>
              </w:rPr>
              <w:t>and Diversity Policy.</w:t>
            </w:r>
          </w:p>
          <w:p w14:paraId="3715D5ED" w14:textId="77777777" w:rsidR="00872693" w:rsidRPr="00023662" w:rsidRDefault="00872693" w:rsidP="00872693">
            <w:pPr>
              <w:numPr>
                <w:ilvl w:val="0"/>
                <w:numId w:val="3"/>
              </w:numPr>
              <w:tabs>
                <w:tab w:val="num" w:pos="432"/>
                <w:tab w:val="num" w:pos="1610"/>
              </w:tabs>
              <w:ind w:left="432"/>
              <w:rPr>
                <w:rFonts w:asciiTheme="minorHAnsi" w:hAnsiTheme="minorHAnsi" w:cstheme="minorHAnsi"/>
                <w:sz w:val="22"/>
                <w:szCs w:val="22"/>
              </w:rPr>
            </w:pPr>
            <w:r w:rsidRPr="00023662">
              <w:rPr>
                <w:rFonts w:asciiTheme="minorHAnsi" w:hAnsiTheme="minorHAnsi" w:cstheme="minorHAnsi"/>
                <w:sz w:val="22"/>
                <w:szCs w:val="22"/>
              </w:rPr>
              <w:lastRenderedPageBreak/>
              <w:t xml:space="preserve">Develop own understanding of equality issues. </w:t>
            </w:r>
          </w:p>
        </w:tc>
      </w:tr>
      <w:tr w:rsidR="00872693" w:rsidRPr="00023662" w14:paraId="113B7D63" w14:textId="77777777" w:rsidTr="004D7789">
        <w:tc>
          <w:tcPr>
            <w:tcW w:w="1724" w:type="dxa"/>
            <w:shd w:val="clear" w:color="auto" w:fill="auto"/>
          </w:tcPr>
          <w:p w14:paraId="1076192B" w14:textId="77777777" w:rsidR="00872693" w:rsidRPr="00023662" w:rsidRDefault="00872693" w:rsidP="00D602ED">
            <w:pPr>
              <w:pStyle w:val="BodyText"/>
              <w:rPr>
                <w:rFonts w:asciiTheme="minorHAnsi" w:hAnsiTheme="minorHAnsi" w:cstheme="minorHAnsi"/>
                <w:b w:val="0"/>
                <w:sz w:val="22"/>
                <w:szCs w:val="22"/>
              </w:rPr>
            </w:pPr>
            <w:r w:rsidRPr="00023662">
              <w:rPr>
                <w:rFonts w:asciiTheme="minorHAnsi" w:hAnsiTheme="minorHAnsi" w:cstheme="minorHAnsi"/>
                <w:b w:val="0"/>
                <w:sz w:val="22"/>
                <w:szCs w:val="22"/>
              </w:rPr>
              <w:lastRenderedPageBreak/>
              <w:t>Customer Service</w:t>
            </w:r>
          </w:p>
        </w:tc>
        <w:tc>
          <w:tcPr>
            <w:tcW w:w="8483" w:type="dxa"/>
            <w:gridSpan w:val="6"/>
            <w:shd w:val="clear" w:color="auto" w:fill="auto"/>
          </w:tcPr>
          <w:p w14:paraId="1DB046D6" w14:textId="164F5275" w:rsidR="008C57F8" w:rsidRPr="00023662" w:rsidRDefault="008C57F8" w:rsidP="00F721E1">
            <w:pPr>
              <w:pStyle w:val="Heading2"/>
              <w:numPr>
                <w:ilvl w:val="0"/>
                <w:numId w:val="9"/>
              </w:numPr>
              <w:ind w:left="455"/>
              <w:jc w:val="both"/>
              <w:rPr>
                <w:rFonts w:asciiTheme="minorHAnsi" w:hAnsiTheme="minorHAnsi" w:cstheme="minorHAnsi"/>
                <w:sz w:val="22"/>
                <w:szCs w:val="22"/>
              </w:rPr>
            </w:pPr>
            <w:r w:rsidRPr="00023662">
              <w:rPr>
                <w:rFonts w:asciiTheme="minorHAnsi" w:hAnsiTheme="minorHAnsi" w:cstheme="minorHAnsi"/>
                <w:sz w:val="22"/>
                <w:szCs w:val="22"/>
              </w:rPr>
              <w:t>To respond to any reasonable request made by the FOD/CEO commensurate with the grading for this post</w:t>
            </w:r>
            <w:r w:rsidR="001B2660" w:rsidRPr="00023662">
              <w:rPr>
                <w:rFonts w:asciiTheme="minorHAnsi" w:hAnsiTheme="minorHAnsi" w:cstheme="minorHAnsi"/>
                <w:sz w:val="22"/>
                <w:szCs w:val="22"/>
              </w:rPr>
              <w:t>.</w:t>
            </w:r>
          </w:p>
          <w:p w14:paraId="0E9A4CC6" w14:textId="77777777" w:rsidR="008C57F8" w:rsidRPr="00023662" w:rsidRDefault="008C57F8" w:rsidP="008C57F8">
            <w:pPr>
              <w:pStyle w:val="ListParagraph"/>
              <w:numPr>
                <w:ilvl w:val="0"/>
                <w:numId w:val="10"/>
              </w:numPr>
              <w:ind w:left="455"/>
              <w:jc w:val="both"/>
              <w:rPr>
                <w:rFonts w:asciiTheme="minorHAnsi" w:hAnsiTheme="minorHAnsi" w:cstheme="minorHAnsi"/>
                <w:sz w:val="22"/>
                <w:szCs w:val="22"/>
                <w:lang w:eastAsia="en-US"/>
              </w:rPr>
            </w:pPr>
            <w:r w:rsidRPr="00023662">
              <w:rPr>
                <w:rFonts w:asciiTheme="minorHAnsi" w:hAnsiTheme="minorHAnsi" w:cstheme="minorHAnsi"/>
                <w:sz w:val="22"/>
                <w:szCs w:val="22"/>
              </w:rPr>
              <w:t>The role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Trust’ policies and procedures.</w:t>
            </w:r>
            <w:r w:rsidRPr="00023662">
              <w:rPr>
                <w:rFonts w:asciiTheme="minorHAnsi" w:hAnsiTheme="minorHAnsi" w:cstheme="minorHAnsi"/>
                <w:sz w:val="22"/>
                <w:szCs w:val="22"/>
                <w:lang w:eastAsia="en-US"/>
              </w:rPr>
              <w:t xml:space="preserve"> </w:t>
            </w:r>
          </w:p>
          <w:p w14:paraId="34603FEC" w14:textId="77777777" w:rsidR="003505CB" w:rsidRPr="00023662" w:rsidRDefault="008C57F8" w:rsidP="003505CB">
            <w:pPr>
              <w:pStyle w:val="ListParagraph"/>
              <w:numPr>
                <w:ilvl w:val="0"/>
                <w:numId w:val="10"/>
              </w:numPr>
              <w:ind w:left="455"/>
              <w:jc w:val="both"/>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The Trust </w:t>
            </w:r>
            <w:r w:rsidRPr="00023662">
              <w:rPr>
                <w:rFonts w:asciiTheme="minorHAnsi" w:hAnsiTheme="minorHAnsi" w:cstheme="minorHAnsi"/>
                <w:sz w:val="22"/>
                <w:szCs w:val="22"/>
              </w:rPr>
              <w:t>requires that staff offer the best level of service to its students, their parents/carers and other stakeholders and behave in a way that gives them confidence.  Stakeholders will be treated as individuals, with respect for their diversity, culture and val</w:t>
            </w:r>
            <w:r w:rsidR="001B2660" w:rsidRPr="00023662">
              <w:rPr>
                <w:rFonts w:asciiTheme="minorHAnsi" w:hAnsiTheme="minorHAnsi" w:cstheme="minorHAnsi"/>
                <w:sz w:val="22"/>
                <w:szCs w:val="22"/>
              </w:rPr>
              <w:t>ues.</w:t>
            </w:r>
            <w:r w:rsidRPr="00023662">
              <w:rPr>
                <w:rFonts w:asciiTheme="minorHAnsi" w:hAnsiTheme="minorHAnsi" w:cstheme="minorHAnsi"/>
                <w:sz w:val="22"/>
                <w:szCs w:val="22"/>
              </w:rPr>
              <w:t xml:space="preserve"> </w:t>
            </w:r>
          </w:p>
          <w:p w14:paraId="18019EF3" w14:textId="6B811AA5" w:rsidR="00872693" w:rsidRPr="00023662" w:rsidRDefault="00872693" w:rsidP="003505CB">
            <w:pPr>
              <w:pStyle w:val="ListParagraph"/>
              <w:numPr>
                <w:ilvl w:val="0"/>
                <w:numId w:val="10"/>
              </w:numPr>
              <w:ind w:left="455"/>
              <w:jc w:val="both"/>
              <w:rPr>
                <w:rFonts w:asciiTheme="minorHAnsi" w:hAnsiTheme="minorHAnsi" w:cstheme="minorHAnsi"/>
                <w:sz w:val="22"/>
                <w:szCs w:val="22"/>
                <w:lang w:eastAsia="en-US"/>
              </w:rPr>
            </w:pPr>
            <w:r w:rsidRPr="00023662">
              <w:rPr>
                <w:rFonts w:asciiTheme="minorHAnsi" w:hAnsiTheme="minorHAnsi" w:cstheme="minorHAnsi"/>
                <w:sz w:val="22"/>
                <w:szCs w:val="22"/>
              </w:rPr>
              <w:t xml:space="preserve">Understand your own role and its limits, and the importance of providing care or support. </w:t>
            </w:r>
          </w:p>
        </w:tc>
      </w:tr>
      <w:tr w:rsidR="00872693" w:rsidRPr="00023662" w14:paraId="3701F523" w14:textId="77777777" w:rsidTr="004D7789">
        <w:tc>
          <w:tcPr>
            <w:tcW w:w="1724" w:type="dxa"/>
            <w:shd w:val="clear" w:color="auto" w:fill="auto"/>
          </w:tcPr>
          <w:p w14:paraId="3245FFC7" w14:textId="77777777" w:rsidR="00872693" w:rsidRPr="00023662" w:rsidRDefault="00872693" w:rsidP="00D602ED">
            <w:pPr>
              <w:rPr>
                <w:rFonts w:asciiTheme="minorHAnsi" w:hAnsiTheme="minorHAnsi" w:cstheme="minorHAnsi"/>
                <w:sz w:val="22"/>
                <w:szCs w:val="22"/>
              </w:rPr>
            </w:pPr>
            <w:r w:rsidRPr="00023662">
              <w:rPr>
                <w:rFonts w:asciiTheme="minorHAnsi" w:hAnsiTheme="minorHAnsi" w:cstheme="minorHAnsi"/>
                <w:sz w:val="22"/>
                <w:szCs w:val="22"/>
              </w:rPr>
              <w:t>Date of Issue:</w:t>
            </w:r>
          </w:p>
        </w:tc>
        <w:tc>
          <w:tcPr>
            <w:tcW w:w="8483" w:type="dxa"/>
            <w:gridSpan w:val="6"/>
            <w:shd w:val="clear" w:color="auto" w:fill="auto"/>
          </w:tcPr>
          <w:p w14:paraId="427253B4" w14:textId="3E5D164C" w:rsidR="00872693" w:rsidRPr="00023662" w:rsidRDefault="00872693" w:rsidP="00D602ED">
            <w:pPr>
              <w:ind w:left="180"/>
              <w:rPr>
                <w:rFonts w:asciiTheme="minorHAnsi" w:hAnsiTheme="minorHAnsi" w:cstheme="minorHAnsi"/>
                <w:sz w:val="22"/>
                <w:szCs w:val="22"/>
              </w:rPr>
            </w:pPr>
          </w:p>
        </w:tc>
      </w:tr>
    </w:tbl>
    <w:p w14:paraId="2F34C671" w14:textId="77777777" w:rsidR="00E37F1A" w:rsidRPr="00023662" w:rsidRDefault="00E37F1A" w:rsidP="00E37F1A">
      <w:pPr>
        <w:jc w:val="center"/>
        <w:rPr>
          <w:rFonts w:asciiTheme="minorHAnsi" w:hAnsiTheme="minorHAnsi" w:cstheme="minorHAnsi"/>
          <w:b/>
          <w:u w:val="single"/>
        </w:rPr>
      </w:pPr>
    </w:p>
    <w:p w14:paraId="1FB5ECDE" w14:textId="77777777" w:rsidR="00E37F1A" w:rsidRPr="00023662" w:rsidRDefault="00E37F1A" w:rsidP="00E37F1A">
      <w:pPr>
        <w:jc w:val="center"/>
        <w:rPr>
          <w:rFonts w:asciiTheme="minorHAnsi" w:hAnsiTheme="minorHAnsi" w:cstheme="minorHAnsi"/>
          <w:b/>
          <w:u w:val="single"/>
        </w:rPr>
      </w:pPr>
    </w:p>
    <w:p w14:paraId="180B7143" w14:textId="77777777" w:rsidR="00E37F1A" w:rsidRPr="00023662" w:rsidRDefault="00E37F1A" w:rsidP="00E37F1A">
      <w:pPr>
        <w:jc w:val="center"/>
        <w:rPr>
          <w:rFonts w:asciiTheme="minorHAnsi" w:hAnsiTheme="minorHAnsi" w:cstheme="minorHAnsi"/>
          <w:b/>
          <w:u w:val="single"/>
        </w:rPr>
      </w:pPr>
    </w:p>
    <w:p w14:paraId="78BC995D" w14:textId="77777777" w:rsidR="00E37F1A" w:rsidRPr="00023662" w:rsidRDefault="00E37F1A" w:rsidP="00E37F1A">
      <w:pPr>
        <w:jc w:val="center"/>
        <w:rPr>
          <w:rFonts w:asciiTheme="minorHAnsi" w:hAnsiTheme="minorHAnsi" w:cstheme="minorHAnsi"/>
          <w:b/>
          <w:u w:val="single"/>
        </w:rPr>
      </w:pPr>
    </w:p>
    <w:p w14:paraId="24EE9F1B" w14:textId="77777777" w:rsidR="00E37F1A" w:rsidRPr="00023662" w:rsidRDefault="00E37F1A" w:rsidP="00E37F1A">
      <w:pPr>
        <w:jc w:val="center"/>
        <w:rPr>
          <w:rFonts w:asciiTheme="minorHAnsi" w:hAnsiTheme="minorHAnsi" w:cstheme="minorHAnsi"/>
          <w:b/>
          <w:u w:val="single"/>
        </w:rPr>
      </w:pPr>
    </w:p>
    <w:p w14:paraId="3AB1E042" w14:textId="77777777" w:rsidR="00E37F1A" w:rsidRPr="00023662" w:rsidRDefault="00E37F1A" w:rsidP="00E37F1A">
      <w:pPr>
        <w:jc w:val="center"/>
        <w:rPr>
          <w:rFonts w:asciiTheme="minorHAnsi" w:hAnsiTheme="minorHAnsi" w:cstheme="minorHAnsi"/>
          <w:b/>
          <w:u w:val="single"/>
        </w:rPr>
      </w:pPr>
    </w:p>
    <w:p w14:paraId="594F3A90" w14:textId="77777777" w:rsidR="00E37F1A" w:rsidRPr="00023662" w:rsidRDefault="00E37F1A" w:rsidP="00E37F1A">
      <w:pPr>
        <w:jc w:val="center"/>
        <w:rPr>
          <w:rFonts w:asciiTheme="minorHAnsi" w:hAnsiTheme="minorHAnsi" w:cstheme="minorHAnsi"/>
          <w:b/>
          <w:u w:val="single"/>
        </w:rPr>
      </w:pPr>
    </w:p>
    <w:p w14:paraId="795342C8" w14:textId="77777777" w:rsidR="00E37F1A" w:rsidRPr="00023662" w:rsidRDefault="00E37F1A" w:rsidP="00E37F1A">
      <w:pPr>
        <w:jc w:val="center"/>
        <w:rPr>
          <w:rFonts w:asciiTheme="minorHAnsi" w:hAnsiTheme="minorHAnsi" w:cstheme="minorHAnsi"/>
          <w:b/>
          <w:u w:val="single"/>
        </w:rPr>
      </w:pPr>
    </w:p>
    <w:p w14:paraId="5017D1AC" w14:textId="77777777" w:rsidR="00E37F1A" w:rsidRPr="00023662" w:rsidRDefault="00E37F1A" w:rsidP="00E37F1A">
      <w:pPr>
        <w:jc w:val="center"/>
        <w:rPr>
          <w:rFonts w:asciiTheme="minorHAnsi" w:hAnsiTheme="minorHAnsi" w:cstheme="minorHAnsi"/>
          <w:b/>
          <w:u w:val="single"/>
        </w:rPr>
      </w:pPr>
    </w:p>
    <w:p w14:paraId="1B6894C0" w14:textId="77777777" w:rsidR="00E37F1A" w:rsidRPr="00023662" w:rsidRDefault="00E37F1A" w:rsidP="00E37F1A">
      <w:pPr>
        <w:jc w:val="center"/>
        <w:rPr>
          <w:rFonts w:asciiTheme="minorHAnsi" w:hAnsiTheme="minorHAnsi" w:cstheme="minorHAnsi"/>
          <w:b/>
          <w:u w:val="single"/>
        </w:rPr>
      </w:pPr>
    </w:p>
    <w:p w14:paraId="47238FC0" w14:textId="77777777" w:rsidR="00E37F1A" w:rsidRPr="00023662" w:rsidRDefault="00E37F1A" w:rsidP="00E37F1A">
      <w:pPr>
        <w:jc w:val="center"/>
        <w:rPr>
          <w:rFonts w:asciiTheme="minorHAnsi" w:hAnsiTheme="minorHAnsi" w:cstheme="minorHAnsi"/>
          <w:b/>
          <w:u w:val="single"/>
        </w:rPr>
      </w:pPr>
    </w:p>
    <w:p w14:paraId="752F0772" w14:textId="77777777" w:rsidR="00E37F1A" w:rsidRPr="00023662" w:rsidRDefault="00E37F1A" w:rsidP="00E37F1A">
      <w:pPr>
        <w:jc w:val="center"/>
        <w:rPr>
          <w:rFonts w:asciiTheme="minorHAnsi" w:hAnsiTheme="minorHAnsi" w:cstheme="minorHAnsi"/>
          <w:b/>
          <w:u w:val="single"/>
        </w:rPr>
      </w:pPr>
    </w:p>
    <w:p w14:paraId="5C482199" w14:textId="77777777" w:rsidR="00E37F1A" w:rsidRPr="00023662" w:rsidRDefault="00E37F1A" w:rsidP="00E37F1A">
      <w:pPr>
        <w:jc w:val="center"/>
        <w:rPr>
          <w:rFonts w:asciiTheme="minorHAnsi" w:hAnsiTheme="minorHAnsi" w:cstheme="minorHAnsi"/>
          <w:b/>
          <w:u w:val="single"/>
        </w:rPr>
      </w:pPr>
    </w:p>
    <w:p w14:paraId="1E7F288D" w14:textId="77777777" w:rsidR="00E37F1A" w:rsidRPr="00023662" w:rsidRDefault="00E37F1A" w:rsidP="00E37F1A">
      <w:pPr>
        <w:jc w:val="center"/>
        <w:rPr>
          <w:rFonts w:asciiTheme="minorHAnsi" w:hAnsiTheme="minorHAnsi" w:cstheme="minorHAnsi"/>
          <w:b/>
          <w:u w:val="single"/>
        </w:rPr>
      </w:pPr>
    </w:p>
    <w:p w14:paraId="2719E743" w14:textId="77777777" w:rsidR="00E37F1A" w:rsidRPr="00023662" w:rsidRDefault="00E37F1A" w:rsidP="00E37F1A">
      <w:pPr>
        <w:jc w:val="center"/>
        <w:rPr>
          <w:rFonts w:asciiTheme="minorHAnsi" w:hAnsiTheme="minorHAnsi" w:cstheme="minorHAnsi"/>
          <w:b/>
          <w:u w:val="single"/>
        </w:rPr>
      </w:pPr>
    </w:p>
    <w:p w14:paraId="7F35C1E5" w14:textId="77777777" w:rsidR="00E37F1A" w:rsidRPr="00023662" w:rsidRDefault="00E37F1A" w:rsidP="00E37F1A">
      <w:pPr>
        <w:jc w:val="center"/>
        <w:rPr>
          <w:rFonts w:asciiTheme="minorHAnsi" w:hAnsiTheme="minorHAnsi" w:cstheme="minorHAnsi"/>
          <w:b/>
          <w:u w:val="single"/>
        </w:rPr>
      </w:pPr>
    </w:p>
    <w:p w14:paraId="109F4EE5" w14:textId="77777777" w:rsidR="00E37F1A" w:rsidRPr="00023662" w:rsidRDefault="00E37F1A" w:rsidP="00E37F1A">
      <w:pPr>
        <w:jc w:val="center"/>
        <w:rPr>
          <w:rFonts w:asciiTheme="minorHAnsi" w:hAnsiTheme="minorHAnsi" w:cstheme="minorHAnsi"/>
          <w:b/>
          <w:u w:val="single"/>
        </w:rPr>
      </w:pPr>
    </w:p>
    <w:p w14:paraId="500A547A" w14:textId="77777777" w:rsidR="00E37F1A" w:rsidRPr="00023662" w:rsidRDefault="00E37F1A" w:rsidP="00E37F1A">
      <w:pPr>
        <w:jc w:val="center"/>
        <w:rPr>
          <w:rFonts w:asciiTheme="minorHAnsi" w:hAnsiTheme="minorHAnsi" w:cstheme="minorHAnsi"/>
          <w:b/>
          <w:u w:val="single"/>
        </w:rPr>
      </w:pPr>
    </w:p>
    <w:p w14:paraId="37AB2EC9" w14:textId="77777777" w:rsidR="00E37F1A" w:rsidRPr="00023662" w:rsidRDefault="00E37F1A" w:rsidP="00E37F1A">
      <w:pPr>
        <w:jc w:val="center"/>
        <w:rPr>
          <w:rFonts w:asciiTheme="minorHAnsi" w:hAnsiTheme="minorHAnsi" w:cstheme="minorHAnsi"/>
          <w:b/>
          <w:u w:val="single"/>
        </w:rPr>
      </w:pPr>
    </w:p>
    <w:p w14:paraId="3FF1C262" w14:textId="77777777" w:rsidR="00E37F1A" w:rsidRPr="00023662" w:rsidRDefault="00E37F1A" w:rsidP="00E37F1A">
      <w:pPr>
        <w:jc w:val="center"/>
        <w:rPr>
          <w:rFonts w:asciiTheme="minorHAnsi" w:hAnsiTheme="minorHAnsi" w:cstheme="minorHAnsi"/>
          <w:b/>
          <w:u w:val="single"/>
        </w:rPr>
      </w:pPr>
    </w:p>
    <w:p w14:paraId="78D63F5A" w14:textId="77777777" w:rsidR="00E37F1A" w:rsidRPr="00023662" w:rsidRDefault="00E37F1A" w:rsidP="00E37F1A">
      <w:pPr>
        <w:jc w:val="center"/>
        <w:rPr>
          <w:rFonts w:asciiTheme="minorHAnsi" w:hAnsiTheme="minorHAnsi" w:cstheme="minorHAnsi"/>
          <w:b/>
          <w:u w:val="single"/>
        </w:rPr>
      </w:pPr>
    </w:p>
    <w:p w14:paraId="6C1118FE" w14:textId="4289767F" w:rsidR="00E37F1A" w:rsidRDefault="00E37F1A" w:rsidP="00E37F1A">
      <w:pPr>
        <w:jc w:val="center"/>
        <w:rPr>
          <w:rFonts w:asciiTheme="minorHAnsi" w:hAnsiTheme="minorHAnsi" w:cstheme="minorHAnsi"/>
          <w:b/>
          <w:u w:val="single"/>
        </w:rPr>
      </w:pPr>
    </w:p>
    <w:p w14:paraId="2E93BA22" w14:textId="74587594" w:rsidR="00023662" w:rsidRDefault="00023662" w:rsidP="00E37F1A">
      <w:pPr>
        <w:jc w:val="center"/>
        <w:rPr>
          <w:rFonts w:asciiTheme="minorHAnsi" w:hAnsiTheme="minorHAnsi" w:cstheme="minorHAnsi"/>
          <w:b/>
          <w:u w:val="single"/>
        </w:rPr>
      </w:pPr>
    </w:p>
    <w:p w14:paraId="00A396B2" w14:textId="1ED8DBBF" w:rsidR="00023662" w:rsidRDefault="00023662" w:rsidP="00E37F1A">
      <w:pPr>
        <w:jc w:val="center"/>
        <w:rPr>
          <w:rFonts w:asciiTheme="minorHAnsi" w:hAnsiTheme="minorHAnsi" w:cstheme="minorHAnsi"/>
          <w:b/>
          <w:u w:val="single"/>
        </w:rPr>
      </w:pPr>
    </w:p>
    <w:p w14:paraId="0072E0E5" w14:textId="522A5A24" w:rsidR="00023662" w:rsidRDefault="00023662" w:rsidP="00E37F1A">
      <w:pPr>
        <w:jc w:val="center"/>
        <w:rPr>
          <w:rFonts w:asciiTheme="minorHAnsi" w:hAnsiTheme="minorHAnsi" w:cstheme="minorHAnsi"/>
          <w:b/>
          <w:u w:val="single"/>
        </w:rPr>
      </w:pPr>
    </w:p>
    <w:p w14:paraId="3DD0E7F7" w14:textId="125FC401" w:rsidR="00023662" w:rsidRDefault="00023662" w:rsidP="00E37F1A">
      <w:pPr>
        <w:jc w:val="center"/>
        <w:rPr>
          <w:rFonts w:asciiTheme="minorHAnsi" w:hAnsiTheme="minorHAnsi" w:cstheme="minorHAnsi"/>
          <w:b/>
          <w:u w:val="single"/>
        </w:rPr>
      </w:pPr>
    </w:p>
    <w:p w14:paraId="7EEF0299" w14:textId="3243962D" w:rsidR="00023662" w:rsidRDefault="00023662" w:rsidP="00E37F1A">
      <w:pPr>
        <w:jc w:val="center"/>
        <w:rPr>
          <w:rFonts w:asciiTheme="minorHAnsi" w:hAnsiTheme="minorHAnsi" w:cstheme="minorHAnsi"/>
          <w:b/>
          <w:u w:val="single"/>
        </w:rPr>
      </w:pPr>
    </w:p>
    <w:p w14:paraId="65E51A15" w14:textId="21267A63" w:rsidR="00023662" w:rsidRDefault="00023662" w:rsidP="00E37F1A">
      <w:pPr>
        <w:jc w:val="center"/>
        <w:rPr>
          <w:rFonts w:asciiTheme="minorHAnsi" w:hAnsiTheme="minorHAnsi" w:cstheme="minorHAnsi"/>
          <w:b/>
          <w:u w:val="single"/>
        </w:rPr>
      </w:pPr>
    </w:p>
    <w:p w14:paraId="5C31EAE0" w14:textId="020C7516" w:rsidR="00023662" w:rsidRDefault="00023662" w:rsidP="00E37F1A">
      <w:pPr>
        <w:jc w:val="center"/>
        <w:rPr>
          <w:rFonts w:asciiTheme="minorHAnsi" w:hAnsiTheme="minorHAnsi" w:cstheme="minorHAnsi"/>
          <w:b/>
          <w:u w:val="single"/>
        </w:rPr>
      </w:pPr>
    </w:p>
    <w:p w14:paraId="32F47B13" w14:textId="68225694" w:rsidR="00023662" w:rsidRDefault="00023662" w:rsidP="00E37F1A">
      <w:pPr>
        <w:jc w:val="center"/>
        <w:rPr>
          <w:rFonts w:asciiTheme="minorHAnsi" w:hAnsiTheme="minorHAnsi" w:cstheme="minorHAnsi"/>
          <w:b/>
          <w:u w:val="single"/>
        </w:rPr>
      </w:pPr>
    </w:p>
    <w:p w14:paraId="086051F9" w14:textId="0B544B50" w:rsidR="00023662" w:rsidRDefault="00023662" w:rsidP="00E37F1A">
      <w:pPr>
        <w:jc w:val="center"/>
        <w:rPr>
          <w:rFonts w:asciiTheme="minorHAnsi" w:hAnsiTheme="minorHAnsi" w:cstheme="minorHAnsi"/>
          <w:b/>
          <w:u w:val="single"/>
        </w:rPr>
      </w:pPr>
    </w:p>
    <w:p w14:paraId="3BD9E75F" w14:textId="318E00E7" w:rsidR="00023662" w:rsidRDefault="00023662" w:rsidP="00E37F1A">
      <w:pPr>
        <w:jc w:val="center"/>
        <w:rPr>
          <w:rFonts w:asciiTheme="minorHAnsi" w:hAnsiTheme="minorHAnsi" w:cstheme="minorHAnsi"/>
          <w:b/>
          <w:u w:val="single"/>
        </w:rPr>
      </w:pPr>
    </w:p>
    <w:p w14:paraId="2FC56C25" w14:textId="43D29332" w:rsidR="00023662" w:rsidRDefault="00023662" w:rsidP="00E37F1A">
      <w:pPr>
        <w:jc w:val="center"/>
        <w:rPr>
          <w:rFonts w:asciiTheme="minorHAnsi" w:hAnsiTheme="minorHAnsi" w:cstheme="minorHAnsi"/>
          <w:b/>
          <w:u w:val="single"/>
        </w:rPr>
      </w:pPr>
    </w:p>
    <w:p w14:paraId="0065B125" w14:textId="584992F6" w:rsidR="00023662" w:rsidRDefault="00023662" w:rsidP="00E37F1A">
      <w:pPr>
        <w:jc w:val="center"/>
        <w:rPr>
          <w:rFonts w:asciiTheme="minorHAnsi" w:hAnsiTheme="minorHAnsi" w:cstheme="minorHAnsi"/>
          <w:b/>
          <w:u w:val="single"/>
        </w:rPr>
      </w:pPr>
    </w:p>
    <w:p w14:paraId="1997BBE4" w14:textId="6D0FD77E" w:rsidR="00023662" w:rsidRDefault="00023662" w:rsidP="00E37F1A">
      <w:pPr>
        <w:jc w:val="center"/>
        <w:rPr>
          <w:rFonts w:asciiTheme="minorHAnsi" w:hAnsiTheme="minorHAnsi" w:cstheme="minorHAnsi"/>
          <w:b/>
          <w:u w:val="single"/>
        </w:rPr>
      </w:pPr>
    </w:p>
    <w:p w14:paraId="13CAE96C" w14:textId="6A699665" w:rsidR="00023662" w:rsidRDefault="00023662" w:rsidP="00E37F1A">
      <w:pPr>
        <w:jc w:val="center"/>
        <w:rPr>
          <w:rFonts w:asciiTheme="minorHAnsi" w:hAnsiTheme="minorHAnsi" w:cstheme="minorHAnsi"/>
          <w:b/>
          <w:u w:val="single"/>
        </w:rPr>
      </w:pPr>
    </w:p>
    <w:p w14:paraId="6FBB8970" w14:textId="77777777" w:rsidR="00023662" w:rsidRPr="00023662" w:rsidRDefault="00023662" w:rsidP="00E37F1A">
      <w:pPr>
        <w:jc w:val="center"/>
        <w:rPr>
          <w:rFonts w:asciiTheme="minorHAnsi" w:hAnsiTheme="minorHAnsi" w:cstheme="minorHAnsi"/>
          <w:b/>
          <w:u w:val="single"/>
        </w:rPr>
      </w:pPr>
    </w:p>
    <w:p w14:paraId="6DCE8911" w14:textId="77777777" w:rsidR="00E37F1A" w:rsidRPr="00023662" w:rsidRDefault="00E37F1A" w:rsidP="00E37F1A">
      <w:pPr>
        <w:jc w:val="center"/>
        <w:rPr>
          <w:rFonts w:asciiTheme="minorHAnsi" w:hAnsiTheme="minorHAnsi" w:cstheme="minorHAnsi"/>
          <w:b/>
          <w:u w:val="single"/>
        </w:rPr>
      </w:pPr>
    </w:p>
    <w:p w14:paraId="509B4D17" w14:textId="66F8B1EC" w:rsidR="00E37F1A" w:rsidRPr="00023662" w:rsidRDefault="00E37F1A" w:rsidP="00E37F1A">
      <w:pPr>
        <w:jc w:val="center"/>
        <w:rPr>
          <w:rFonts w:asciiTheme="minorHAnsi" w:hAnsiTheme="minorHAnsi" w:cstheme="minorHAnsi"/>
          <w:b/>
          <w:u w:val="single"/>
        </w:rPr>
      </w:pPr>
      <w:r w:rsidRPr="00023662">
        <w:rPr>
          <w:rFonts w:asciiTheme="minorHAnsi" w:hAnsiTheme="minorHAnsi" w:cstheme="minorHAnsi"/>
          <w:b/>
          <w:u w:val="single"/>
        </w:rPr>
        <w:lastRenderedPageBreak/>
        <w:t>PERSON SPECIFICATION</w:t>
      </w:r>
    </w:p>
    <w:p w14:paraId="70E94E68" w14:textId="77777777" w:rsidR="00E37F1A" w:rsidRPr="00023662" w:rsidRDefault="00E37F1A" w:rsidP="00E37F1A">
      <w:pPr>
        <w:jc w:val="center"/>
        <w:rPr>
          <w:rFonts w:asciiTheme="minorHAnsi" w:hAnsiTheme="minorHAnsi" w:cstheme="minorHAnsi"/>
          <w:b/>
          <w:u w:val="single"/>
        </w:rPr>
      </w:pPr>
    </w:p>
    <w:p w14:paraId="4171F0EE" w14:textId="17FABA86" w:rsidR="00E37F1A" w:rsidRPr="00023662" w:rsidRDefault="00E37F1A" w:rsidP="00E37F1A">
      <w:pPr>
        <w:jc w:val="center"/>
        <w:rPr>
          <w:rFonts w:asciiTheme="minorHAnsi" w:hAnsiTheme="minorHAnsi" w:cstheme="minorHAnsi"/>
          <w:b/>
          <w:u w:val="single"/>
          <w:bdr w:val="single" w:sz="4" w:space="0" w:color="auto" w:shadow="1" w:frame="1"/>
        </w:rPr>
      </w:pPr>
      <w:r w:rsidRPr="00023662">
        <w:rPr>
          <w:rFonts w:asciiTheme="minorHAnsi" w:hAnsiTheme="minorHAnsi" w:cstheme="minorHAnsi"/>
          <w:b/>
          <w:u w:val="single"/>
          <w:bdr w:val="single" w:sz="4" w:space="0" w:color="auto" w:shadow="1" w:frame="1"/>
        </w:rPr>
        <w:t>JOB TITLE: School Administrator (Grade</w:t>
      </w:r>
      <w:r w:rsidR="00023662">
        <w:rPr>
          <w:rFonts w:asciiTheme="minorHAnsi" w:hAnsiTheme="minorHAnsi" w:cstheme="minorHAnsi"/>
          <w:b/>
          <w:u w:val="single"/>
          <w:bdr w:val="single" w:sz="4" w:space="0" w:color="auto" w:shadow="1" w:frame="1"/>
        </w:rPr>
        <w:t xml:space="preserve"> E Points 6-8</w:t>
      </w:r>
      <w:r w:rsidRPr="00023662">
        <w:rPr>
          <w:rFonts w:asciiTheme="minorHAnsi" w:hAnsiTheme="minorHAnsi" w:cstheme="minorHAnsi"/>
          <w:b/>
          <w:u w:val="single"/>
          <w:bdr w:val="single" w:sz="4" w:space="0" w:color="auto" w:shadow="1" w:frame="1"/>
        </w:rPr>
        <w:t>)</w:t>
      </w:r>
    </w:p>
    <w:p w14:paraId="4B34ABC2" w14:textId="77777777" w:rsidR="00E37F1A" w:rsidRPr="00023662" w:rsidRDefault="00E37F1A" w:rsidP="00E37F1A">
      <w:pPr>
        <w:rPr>
          <w:rFonts w:asciiTheme="minorHAnsi" w:hAnsiTheme="minorHAnsi" w:cstheme="minorHAnsi"/>
          <w:sz w:val="22"/>
          <w:szCs w:val="22"/>
        </w:rPr>
      </w:pPr>
    </w:p>
    <w:tbl>
      <w:tblPr>
        <w:tblW w:w="5588" w:type="pct"/>
        <w:tblInd w:w="-577"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3"/>
        <w:gridCol w:w="3672"/>
      </w:tblGrid>
      <w:tr w:rsidR="00E37F1A" w:rsidRPr="00023662" w14:paraId="3A8C31FD" w14:textId="77777777" w:rsidTr="008F490D">
        <w:trPr>
          <w:trHeight w:val="397"/>
        </w:trPr>
        <w:tc>
          <w:tcPr>
            <w:tcW w:w="3176" w:type="pct"/>
            <w:tcBorders>
              <w:top w:val="single" w:sz="8" w:space="0" w:color="000000"/>
              <w:left w:val="single" w:sz="8" w:space="0" w:color="000000"/>
              <w:bottom w:val="single" w:sz="8" w:space="0" w:color="000000"/>
              <w:right w:val="single" w:sz="4" w:space="0" w:color="auto"/>
            </w:tcBorders>
            <w:hideMark/>
          </w:tcPr>
          <w:p w14:paraId="3EAE0E63" w14:textId="77777777" w:rsidR="00E37F1A" w:rsidRPr="00023662" w:rsidRDefault="00E37F1A">
            <w:pPr>
              <w:spacing w:line="256" w:lineRule="auto"/>
              <w:rPr>
                <w:rFonts w:asciiTheme="minorHAnsi" w:hAnsiTheme="minorHAnsi" w:cstheme="minorHAnsi"/>
                <w:b/>
                <w:bCs/>
                <w:lang w:eastAsia="en-US"/>
              </w:rPr>
            </w:pPr>
            <w:r w:rsidRPr="00023662">
              <w:rPr>
                <w:rFonts w:asciiTheme="minorHAnsi" w:hAnsiTheme="minorHAnsi" w:cstheme="minorHAnsi"/>
                <w:b/>
                <w:bCs/>
                <w:lang w:eastAsia="en-US"/>
              </w:rPr>
              <w:t>Essential upon appointment</w:t>
            </w:r>
          </w:p>
        </w:tc>
        <w:tc>
          <w:tcPr>
            <w:tcW w:w="1824" w:type="pct"/>
            <w:tcBorders>
              <w:top w:val="single" w:sz="8" w:space="0" w:color="000000"/>
              <w:left w:val="single" w:sz="4" w:space="0" w:color="auto"/>
              <w:bottom w:val="single" w:sz="8" w:space="0" w:color="000000"/>
              <w:right w:val="single" w:sz="8" w:space="0" w:color="000000"/>
            </w:tcBorders>
            <w:hideMark/>
          </w:tcPr>
          <w:p w14:paraId="366ACECC" w14:textId="77777777" w:rsidR="00E37F1A" w:rsidRPr="00023662" w:rsidRDefault="00E37F1A">
            <w:pPr>
              <w:spacing w:line="256" w:lineRule="auto"/>
              <w:rPr>
                <w:rFonts w:asciiTheme="minorHAnsi" w:hAnsiTheme="minorHAnsi" w:cstheme="minorHAnsi"/>
                <w:b/>
                <w:lang w:eastAsia="en-US"/>
              </w:rPr>
            </w:pPr>
            <w:r w:rsidRPr="00023662">
              <w:rPr>
                <w:rFonts w:asciiTheme="minorHAnsi" w:hAnsiTheme="minorHAnsi" w:cstheme="minorHAnsi"/>
                <w:b/>
                <w:lang w:eastAsia="en-US"/>
              </w:rPr>
              <w:t>Desirable on appointment</w:t>
            </w:r>
          </w:p>
        </w:tc>
      </w:tr>
      <w:tr w:rsidR="00E37F1A" w:rsidRPr="00023662" w14:paraId="6040B2B7" w14:textId="77777777" w:rsidTr="008F490D">
        <w:trPr>
          <w:trHeight w:val="397"/>
        </w:trPr>
        <w:tc>
          <w:tcPr>
            <w:tcW w:w="3176" w:type="pct"/>
            <w:tcBorders>
              <w:top w:val="single" w:sz="8" w:space="0" w:color="000000"/>
              <w:left w:val="single" w:sz="8" w:space="0" w:color="000000"/>
              <w:bottom w:val="single" w:sz="8" w:space="0" w:color="000000"/>
              <w:right w:val="single" w:sz="4" w:space="0" w:color="auto"/>
            </w:tcBorders>
            <w:hideMark/>
          </w:tcPr>
          <w:p w14:paraId="2F66947F" w14:textId="77777777" w:rsidR="00E37F1A" w:rsidRPr="00023662" w:rsidRDefault="00E37F1A">
            <w:pPr>
              <w:spacing w:line="256" w:lineRule="auto"/>
              <w:rPr>
                <w:rFonts w:asciiTheme="minorHAnsi" w:hAnsiTheme="minorHAnsi" w:cstheme="minorHAnsi"/>
                <w:b/>
                <w:sz w:val="22"/>
                <w:szCs w:val="22"/>
                <w:lang w:eastAsia="en-US"/>
              </w:rPr>
            </w:pPr>
            <w:r w:rsidRPr="00023662">
              <w:rPr>
                <w:rFonts w:asciiTheme="minorHAnsi" w:hAnsiTheme="minorHAnsi" w:cstheme="minorHAnsi"/>
                <w:b/>
                <w:sz w:val="22"/>
                <w:szCs w:val="22"/>
                <w:lang w:eastAsia="en-US"/>
              </w:rPr>
              <w:t>Knowledge</w:t>
            </w:r>
          </w:p>
          <w:p w14:paraId="0D5BA0F5" w14:textId="77777777" w:rsidR="00E37F1A" w:rsidRPr="00023662" w:rsidRDefault="00E37F1A" w:rsidP="00E37F1A">
            <w:pPr>
              <w:numPr>
                <w:ilvl w:val="0"/>
                <w:numId w:val="11"/>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In depth knowledge of admin and office systems </w:t>
            </w:r>
          </w:p>
          <w:p w14:paraId="0F3AA229" w14:textId="77777777" w:rsidR="00E37F1A" w:rsidRPr="00023662" w:rsidRDefault="00E37F1A" w:rsidP="00E37F1A">
            <w:pPr>
              <w:numPr>
                <w:ilvl w:val="0"/>
                <w:numId w:val="11"/>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Knowledge of health &amp; safety regulations</w:t>
            </w:r>
          </w:p>
          <w:p w14:paraId="576BB97D" w14:textId="77777777" w:rsidR="00E37F1A" w:rsidRPr="00023662" w:rsidRDefault="00E37F1A" w:rsidP="00E37F1A">
            <w:pPr>
              <w:numPr>
                <w:ilvl w:val="0"/>
                <w:numId w:val="11"/>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Knowledge of school procedures </w:t>
            </w:r>
          </w:p>
        </w:tc>
        <w:tc>
          <w:tcPr>
            <w:tcW w:w="1824" w:type="pct"/>
            <w:tcBorders>
              <w:top w:val="single" w:sz="8" w:space="0" w:color="000000"/>
              <w:left w:val="single" w:sz="4" w:space="0" w:color="auto"/>
              <w:bottom w:val="single" w:sz="8" w:space="0" w:color="000000"/>
              <w:right w:val="single" w:sz="8" w:space="0" w:color="000000"/>
            </w:tcBorders>
          </w:tcPr>
          <w:p w14:paraId="5AB7CBE5" w14:textId="77777777" w:rsidR="00E37F1A" w:rsidRPr="00023662" w:rsidRDefault="00E37F1A">
            <w:pPr>
              <w:spacing w:line="256" w:lineRule="auto"/>
              <w:rPr>
                <w:rFonts w:asciiTheme="minorHAnsi" w:hAnsiTheme="minorHAnsi" w:cstheme="minorHAnsi"/>
                <w:b/>
                <w:szCs w:val="20"/>
                <w:lang w:eastAsia="en-US"/>
              </w:rPr>
            </w:pPr>
          </w:p>
          <w:p w14:paraId="58160813" w14:textId="77777777" w:rsidR="00E37F1A" w:rsidRPr="00023662" w:rsidRDefault="00E37F1A">
            <w:pPr>
              <w:spacing w:line="256" w:lineRule="auto"/>
              <w:ind w:left="360"/>
              <w:rPr>
                <w:rFonts w:asciiTheme="minorHAnsi" w:hAnsiTheme="minorHAnsi" w:cstheme="minorHAnsi"/>
                <w:sz w:val="22"/>
                <w:szCs w:val="22"/>
                <w:lang w:eastAsia="en-US"/>
              </w:rPr>
            </w:pPr>
          </w:p>
        </w:tc>
      </w:tr>
      <w:tr w:rsidR="00E37F1A" w:rsidRPr="00023662" w14:paraId="3682B63B" w14:textId="77777777" w:rsidTr="008F490D">
        <w:trPr>
          <w:trHeight w:val="1608"/>
        </w:trPr>
        <w:tc>
          <w:tcPr>
            <w:tcW w:w="3176" w:type="pct"/>
            <w:tcBorders>
              <w:top w:val="single" w:sz="8" w:space="0" w:color="000000"/>
              <w:left w:val="single" w:sz="4" w:space="0" w:color="auto"/>
              <w:bottom w:val="single" w:sz="8" w:space="0" w:color="000000"/>
              <w:right w:val="single" w:sz="4" w:space="0" w:color="auto"/>
            </w:tcBorders>
            <w:hideMark/>
          </w:tcPr>
          <w:p w14:paraId="2D151350" w14:textId="77777777" w:rsidR="00E37F1A" w:rsidRPr="00023662" w:rsidRDefault="00E37F1A">
            <w:pPr>
              <w:spacing w:line="256" w:lineRule="auto"/>
              <w:rPr>
                <w:rFonts w:asciiTheme="minorHAnsi" w:hAnsiTheme="minorHAnsi" w:cstheme="minorHAnsi"/>
                <w:b/>
                <w:bCs/>
                <w:sz w:val="22"/>
                <w:szCs w:val="20"/>
                <w:lang w:eastAsia="en-US"/>
              </w:rPr>
            </w:pPr>
            <w:r w:rsidRPr="00023662">
              <w:rPr>
                <w:rFonts w:asciiTheme="minorHAnsi" w:hAnsiTheme="minorHAnsi" w:cstheme="minorHAnsi"/>
                <w:b/>
                <w:bCs/>
                <w:sz w:val="22"/>
                <w:szCs w:val="20"/>
                <w:lang w:eastAsia="en-US"/>
              </w:rPr>
              <w:t>Experience</w:t>
            </w:r>
          </w:p>
          <w:p w14:paraId="1C92AF11"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Significant experience in public or private sector finance and administration</w:t>
            </w:r>
          </w:p>
          <w:p w14:paraId="4252F232"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Experience of operating administ</w:t>
            </w:r>
            <w:bookmarkStart w:id="2" w:name="_GoBack"/>
            <w:bookmarkEnd w:id="2"/>
            <w:r w:rsidRPr="00023662">
              <w:rPr>
                <w:rFonts w:asciiTheme="minorHAnsi" w:hAnsiTheme="minorHAnsi" w:cstheme="minorHAnsi"/>
                <w:sz w:val="22"/>
                <w:szCs w:val="22"/>
                <w:lang w:eastAsia="en-US"/>
              </w:rPr>
              <w:t>rative systems, including Microsoft Office</w:t>
            </w:r>
          </w:p>
        </w:tc>
        <w:tc>
          <w:tcPr>
            <w:tcW w:w="1824" w:type="pct"/>
            <w:tcBorders>
              <w:top w:val="single" w:sz="8" w:space="0" w:color="000000"/>
              <w:left w:val="single" w:sz="4" w:space="0" w:color="auto"/>
              <w:bottom w:val="single" w:sz="8" w:space="0" w:color="000000"/>
              <w:right w:val="single" w:sz="8" w:space="0" w:color="000000"/>
            </w:tcBorders>
          </w:tcPr>
          <w:p w14:paraId="03224BE6" w14:textId="77777777" w:rsidR="00E37F1A" w:rsidRPr="00023662" w:rsidRDefault="00E37F1A">
            <w:pPr>
              <w:spacing w:line="256" w:lineRule="auto"/>
              <w:ind w:left="318" w:hanging="360"/>
              <w:rPr>
                <w:rFonts w:asciiTheme="minorHAnsi" w:hAnsiTheme="minorHAnsi" w:cstheme="minorHAnsi"/>
                <w:b/>
                <w:szCs w:val="20"/>
                <w:lang w:eastAsia="en-US"/>
              </w:rPr>
            </w:pPr>
          </w:p>
          <w:p w14:paraId="55C660F7" w14:textId="77777777" w:rsidR="00E37F1A" w:rsidRPr="00023662" w:rsidRDefault="00E37F1A" w:rsidP="00E37F1A">
            <w:pPr>
              <w:numPr>
                <w:ilvl w:val="0"/>
                <w:numId w:val="12"/>
              </w:numPr>
              <w:spacing w:line="256" w:lineRule="auto"/>
              <w:rPr>
                <w:rFonts w:asciiTheme="minorHAnsi" w:hAnsiTheme="minorHAnsi" w:cstheme="minorHAnsi"/>
                <w:b/>
                <w:szCs w:val="20"/>
                <w:lang w:eastAsia="en-US"/>
              </w:rPr>
            </w:pPr>
            <w:r w:rsidRPr="00023662">
              <w:rPr>
                <w:rFonts w:asciiTheme="minorHAnsi" w:hAnsiTheme="minorHAnsi" w:cstheme="minorHAnsi"/>
                <w:sz w:val="22"/>
                <w:szCs w:val="22"/>
                <w:lang w:eastAsia="en-US"/>
              </w:rPr>
              <w:t>Supervisory experience</w:t>
            </w:r>
          </w:p>
        </w:tc>
      </w:tr>
      <w:tr w:rsidR="00E37F1A" w:rsidRPr="00023662" w14:paraId="6D8BC904" w14:textId="77777777" w:rsidTr="008F490D">
        <w:trPr>
          <w:trHeight w:val="1608"/>
        </w:trPr>
        <w:tc>
          <w:tcPr>
            <w:tcW w:w="3176" w:type="pct"/>
            <w:tcBorders>
              <w:top w:val="single" w:sz="8" w:space="0" w:color="000000"/>
              <w:left w:val="single" w:sz="4" w:space="0" w:color="auto"/>
              <w:bottom w:val="single" w:sz="8" w:space="0" w:color="000000"/>
              <w:right w:val="single" w:sz="4" w:space="0" w:color="auto"/>
            </w:tcBorders>
            <w:hideMark/>
          </w:tcPr>
          <w:p w14:paraId="4F95BF63" w14:textId="77777777" w:rsidR="00E37F1A" w:rsidRPr="00023662" w:rsidRDefault="00E37F1A">
            <w:pPr>
              <w:spacing w:line="256" w:lineRule="auto"/>
              <w:rPr>
                <w:rFonts w:asciiTheme="minorHAnsi" w:hAnsiTheme="minorHAnsi" w:cstheme="minorHAnsi"/>
                <w:b/>
                <w:bCs/>
                <w:sz w:val="22"/>
                <w:szCs w:val="20"/>
                <w:lang w:eastAsia="en-US"/>
              </w:rPr>
            </w:pPr>
            <w:r w:rsidRPr="00023662">
              <w:rPr>
                <w:rFonts w:asciiTheme="minorHAnsi" w:hAnsiTheme="minorHAnsi" w:cstheme="minorHAnsi"/>
                <w:b/>
                <w:bCs/>
                <w:sz w:val="22"/>
                <w:szCs w:val="20"/>
                <w:lang w:eastAsia="en-US"/>
              </w:rPr>
              <w:t xml:space="preserve">Occupational Skills </w:t>
            </w:r>
          </w:p>
          <w:p w14:paraId="3EDC1D85"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Good ICT skills and ability to use the keyboard with speed, accuracy and precision </w:t>
            </w:r>
          </w:p>
          <w:p w14:paraId="1D654804"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High level of literacy and numeracy skills. </w:t>
            </w:r>
          </w:p>
          <w:p w14:paraId="51888CFB"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Excellent written and verbal communication skills</w:t>
            </w:r>
          </w:p>
          <w:p w14:paraId="7E95569E"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Budget management skills</w:t>
            </w:r>
          </w:p>
          <w:p w14:paraId="4228D8A5"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Analytical and statistical skills</w:t>
            </w:r>
          </w:p>
          <w:p w14:paraId="340C057D"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Problem solving skills</w:t>
            </w:r>
          </w:p>
          <w:p w14:paraId="4C3B5431"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Ability to use the keyboard with speed and precision </w:t>
            </w:r>
          </w:p>
          <w:p w14:paraId="1B19B618" w14:textId="77777777" w:rsidR="00E37F1A" w:rsidRPr="00023662" w:rsidRDefault="00E37F1A" w:rsidP="00E37F1A">
            <w:pPr>
              <w:numPr>
                <w:ilvl w:val="0"/>
                <w:numId w:val="12"/>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Report writing skills </w:t>
            </w:r>
          </w:p>
        </w:tc>
        <w:tc>
          <w:tcPr>
            <w:tcW w:w="1824" w:type="pct"/>
            <w:tcBorders>
              <w:top w:val="single" w:sz="8" w:space="0" w:color="000000"/>
              <w:left w:val="single" w:sz="4" w:space="0" w:color="auto"/>
              <w:bottom w:val="single" w:sz="8" w:space="0" w:color="000000"/>
              <w:right w:val="single" w:sz="8" w:space="0" w:color="000000"/>
            </w:tcBorders>
          </w:tcPr>
          <w:p w14:paraId="446B6579" w14:textId="77777777" w:rsidR="00E37F1A" w:rsidRPr="00023662" w:rsidRDefault="00E37F1A">
            <w:pPr>
              <w:spacing w:line="256" w:lineRule="auto"/>
              <w:rPr>
                <w:rFonts w:asciiTheme="minorHAnsi" w:hAnsiTheme="minorHAnsi" w:cstheme="minorHAnsi"/>
                <w:sz w:val="20"/>
                <w:szCs w:val="20"/>
                <w:lang w:eastAsia="en-US"/>
              </w:rPr>
            </w:pPr>
          </w:p>
          <w:p w14:paraId="6720B9FB" w14:textId="77777777" w:rsidR="00E37F1A" w:rsidRPr="00023662" w:rsidRDefault="00E37F1A">
            <w:pPr>
              <w:spacing w:line="256" w:lineRule="auto"/>
              <w:rPr>
                <w:rFonts w:asciiTheme="minorHAnsi" w:hAnsiTheme="minorHAnsi" w:cstheme="minorHAnsi"/>
                <w:sz w:val="20"/>
                <w:szCs w:val="20"/>
                <w:lang w:eastAsia="en-US"/>
              </w:rPr>
            </w:pPr>
          </w:p>
        </w:tc>
      </w:tr>
      <w:tr w:rsidR="00E37F1A" w:rsidRPr="00023662" w14:paraId="2A93D00C" w14:textId="77777777" w:rsidTr="008F490D">
        <w:trPr>
          <w:trHeight w:val="397"/>
        </w:trPr>
        <w:tc>
          <w:tcPr>
            <w:tcW w:w="3176" w:type="pct"/>
            <w:tcBorders>
              <w:top w:val="single" w:sz="8" w:space="0" w:color="000000"/>
              <w:left w:val="single" w:sz="4" w:space="0" w:color="auto"/>
              <w:bottom w:val="single" w:sz="8" w:space="0" w:color="000000"/>
              <w:right w:val="single" w:sz="4" w:space="0" w:color="auto"/>
            </w:tcBorders>
          </w:tcPr>
          <w:p w14:paraId="26ABA1CE" w14:textId="77777777" w:rsidR="00E37F1A" w:rsidRPr="00023662" w:rsidRDefault="00E37F1A">
            <w:pPr>
              <w:spacing w:line="256" w:lineRule="auto"/>
              <w:rPr>
                <w:rFonts w:asciiTheme="minorHAnsi" w:hAnsiTheme="minorHAnsi" w:cstheme="minorHAnsi"/>
                <w:sz w:val="22"/>
                <w:szCs w:val="22"/>
                <w:lang w:eastAsia="en-US"/>
              </w:rPr>
            </w:pPr>
            <w:r w:rsidRPr="00023662">
              <w:rPr>
                <w:rFonts w:asciiTheme="minorHAnsi" w:hAnsiTheme="minorHAnsi" w:cstheme="minorHAnsi"/>
                <w:b/>
                <w:sz w:val="22"/>
                <w:szCs w:val="22"/>
                <w:lang w:eastAsia="en-US"/>
              </w:rPr>
              <w:t>Qualifications</w:t>
            </w:r>
            <w:r w:rsidRPr="00023662">
              <w:rPr>
                <w:rFonts w:asciiTheme="minorHAnsi" w:hAnsiTheme="minorHAnsi" w:cstheme="minorHAnsi"/>
                <w:sz w:val="22"/>
                <w:szCs w:val="22"/>
                <w:lang w:eastAsia="en-US"/>
              </w:rPr>
              <w:t xml:space="preserve"> </w:t>
            </w:r>
          </w:p>
          <w:p w14:paraId="216B1F59" w14:textId="77777777" w:rsidR="00E37F1A" w:rsidRPr="00023662" w:rsidRDefault="00E37F1A" w:rsidP="00E37F1A">
            <w:pPr>
              <w:numPr>
                <w:ilvl w:val="0"/>
                <w:numId w:val="13"/>
              </w:numPr>
              <w:spacing w:line="256" w:lineRule="auto"/>
              <w:rPr>
                <w:rFonts w:asciiTheme="minorHAnsi" w:hAnsiTheme="minorHAnsi" w:cstheme="minorHAnsi"/>
                <w:b/>
                <w:sz w:val="22"/>
                <w:szCs w:val="22"/>
                <w:lang w:eastAsia="en-US"/>
              </w:rPr>
            </w:pPr>
            <w:r w:rsidRPr="00023662">
              <w:rPr>
                <w:rFonts w:asciiTheme="minorHAnsi" w:hAnsiTheme="minorHAnsi" w:cstheme="minorHAnsi"/>
                <w:sz w:val="22"/>
                <w:szCs w:val="22"/>
                <w:lang w:eastAsia="en-US"/>
              </w:rPr>
              <w:t xml:space="preserve">Level 3 qualification in business / finance / administration or equivalent to evidence in depth knowledge of administrative &amp; financial processes </w:t>
            </w:r>
          </w:p>
          <w:p w14:paraId="259E660F" w14:textId="77777777" w:rsidR="00E37F1A" w:rsidRPr="00023662" w:rsidRDefault="00E37F1A">
            <w:pPr>
              <w:spacing w:line="256" w:lineRule="auto"/>
              <w:rPr>
                <w:rFonts w:asciiTheme="minorHAnsi" w:hAnsiTheme="minorHAnsi" w:cstheme="minorHAnsi"/>
                <w:sz w:val="22"/>
                <w:szCs w:val="22"/>
                <w:lang w:eastAsia="en-US"/>
              </w:rPr>
            </w:pPr>
          </w:p>
        </w:tc>
        <w:tc>
          <w:tcPr>
            <w:tcW w:w="1824" w:type="pct"/>
            <w:tcBorders>
              <w:top w:val="single" w:sz="8" w:space="0" w:color="000000"/>
              <w:left w:val="single" w:sz="4" w:space="0" w:color="auto"/>
              <w:bottom w:val="single" w:sz="8" w:space="0" w:color="000000"/>
              <w:right w:val="single" w:sz="8" w:space="0" w:color="000000"/>
            </w:tcBorders>
          </w:tcPr>
          <w:p w14:paraId="48BE274A" w14:textId="77777777" w:rsidR="00E37F1A" w:rsidRPr="00023662" w:rsidRDefault="00E37F1A">
            <w:pPr>
              <w:spacing w:line="256" w:lineRule="auto"/>
              <w:rPr>
                <w:rFonts w:asciiTheme="minorHAnsi" w:hAnsiTheme="minorHAnsi" w:cstheme="minorHAnsi"/>
                <w:sz w:val="22"/>
                <w:szCs w:val="22"/>
                <w:lang w:eastAsia="en-US"/>
              </w:rPr>
            </w:pPr>
          </w:p>
          <w:p w14:paraId="41F6138E" w14:textId="49E07F3E"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Appropriate first aid training (</w:t>
            </w:r>
            <w:r w:rsidR="00023662">
              <w:rPr>
                <w:rFonts w:asciiTheme="minorHAnsi" w:hAnsiTheme="minorHAnsi" w:cstheme="minorHAnsi"/>
                <w:sz w:val="22"/>
                <w:szCs w:val="22"/>
                <w:lang w:eastAsia="en-US"/>
              </w:rPr>
              <w:t>to be able to support with basic first aid procedures</w:t>
            </w:r>
            <w:r w:rsidRPr="00023662">
              <w:rPr>
                <w:rFonts w:asciiTheme="minorHAnsi" w:hAnsiTheme="minorHAnsi" w:cstheme="minorHAnsi"/>
                <w:sz w:val="22"/>
                <w:szCs w:val="22"/>
                <w:lang w:eastAsia="en-US"/>
              </w:rPr>
              <w:t>)</w:t>
            </w:r>
          </w:p>
          <w:p w14:paraId="185907FA" w14:textId="77777777" w:rsidR="00E37F1A" w:rsidRPr="00023662" w:rsidRDefault="00E37F1A" w:rsidP="00E37F1A">
            <w:pPr>
              <w:numPr>
                <w:ilvl w:val="0"/>
                <w:numId w:val="13"/>
              </w:numPr>
              <w:spacing w:line="256" w:lineRule="auto"/>
              <w:rPr>
                <w:rFonts w:asciiTheme="minorHAnsi" w:hAnsiTheme="minorHAnsi" w:cstheme="minorHAnsi"/>
                <w:b/>
                <w:sz w:val="22"/>
                <w:szCs w:val="22"/>
                <w:lang w:eastAsia="en-US"/>
              </w:rPr>
            </w:pPr>
            <w:r w:rsidRPr="00023662">
              <w:rPr>
                <w:rFonts w:asciiTheme="minorHAnsi" w:hAnsiTheme="minorHAnsi" w:cstheme="minorHAnsi"/>
                <w:sz w:val="22"/>
                <w:szCs w:val="22"/>
                <w:lang w:eastAsia="en-US"/>
              </w:rPr>
              <w:t xml:space="preserve">Level 2 Word Processing qualification or equivalent. </w:t>
            </w:r>
          </w:p>
        </w:tc>
      </w:tr>
      <w:tr w:rsidR="00E37F1A" w:rsidRPr="00023662" w14:paraId="7926C8EF" w14:textId="77777777" w:rsidTr="008F490D">
        <w:trPr>
          <w:trHeight w:val="327"/>
        </w:trPr>
        <w:tc>
          <w:tcPr>
            <w:tcW w:w="3176" w:type="pct"/>
            <w:tcBorders>
              <w:top w:val="single" w:sz="8" w:space="0" w:color="000000"/>
              <w:left w:val="single" w:sz="4" w:space="0" w:color="auto"/>
              <w:bottom w:val="single" w:sz="8" w:space="0" w:color="000000"/>
              <w:right w:val="single" w:sz="4" w:space="0" w:color="auto"/>
            </w:tcBorders>
            <w:hideMark/>
          </w:tcPr>
          <w:p w14:paraId="03A1281E" w14:textId="77777777" w:rsidR="00E37F1A" w:rsidRPr="00023662" w:rsidRDefault="00E37F1A">
            <w:pPr>
              <w:spacing w:line="256" w:lineRule="auto"/>
              <w:rPr>
                <w:rFonts w:asciiTheme="minorHAnsi" w:hAnsiTheme="minorHAnsi" w:cstheme="minorHAnsi"/>
                <w:b/>
                <w:lang w:eastAsia="en-US"/>
              </w:rPr>
            </w:pPr>
            <w:r w:rsidRPr="00023662">
              <w:rPr>
                <w:rFonts w:asciiTheme="minorHAnsi" w:hAnsiTheme="minorHAnsi" w:cstheme="minorHAnsi"/>
                <w:b/>
                <w:lang w:eastAsia="en-US"/>
              </w:rPr>
              <w:t>Personal Qualities</w:t>
            </w:r>
          </w:p>
          <w:p w14:paraId="588CAC83" w14:textId="77777777"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Attention to detail, neatness and accuracy</w:t>
            </w:r>
          </w:p>
          <w:p w14:paraId="27C2FE79" w14:textId="77777777"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Organisational skills</w:t>
            </w:r>
          </w:p>
          <w:p w14:paraId="7EA93C79" w14:textId="77777777"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Ability to work successfully in a team</w:t>
            </w:r>
          </w:p>
          <w:p w14:paraId="3D81E9F7" w14:textId="77777777"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Confidentiality</w:t>
            </w:r>
          </w:p>
          <w:p w14:paraId="3BF973E2" w14:textId="5DBF4DCE" w:rsidR="00E37F1A" w:rsidRPr="00023662" w:rsidRDefault="00E37F1A" w:rsidP="00E37F1A">
            <w:pPr>
              <w:numPr>
                <w:ilvl w:val="0"/>
                <w:numId w:val="13"/>
              </w:numPr>
              <w:spacing w:line="256" w:lineRule="auto"/>
              <w:rPr>
                <w:rFonts w:asciiTheme="minorHAnsi" w:hAnsiTheme="minorHAnsi" w:cstheme="minorHAnsi"/>
                <w:sz w:val="22"/>
                <w:szCs w:val="22"/>
                <w:lang w:eastAsia="en-US"/>
              </w:rPr>
            </w:pPr>
            <w:r w:rsidRPr="00023662">
              <w:rPr>
                <w:rFonts w:asciiTheme="minorHAnsi" w:hAnsiTheme="minorHAnsi" w:cstheme="minorHAnsi"/>
                <w:sz w:val="22"/>
                <w:szCs w:val="22"/>
                <w:lang w:eastAsia="en-US"/>
              </w:rPr>
              <w:t>Ability to work to deadlines and prioritise own workload, as</w:t>
            </w:r>
            <w:r w:rsidR="00023662">
              <w:rPr>
                <w:rFonts w:asciiTheme="minorHAnsi" w:hAnsiTheme="minorHAnsi" w:cstheme="minorHAnsi"/>
                <w:sz w:val="22"/>
                <w:szCs w:val="22"/>
                <w:lang w:eastAsia="en-US"/>
              </w:rPr>
              <w:t xml:space="preserve"> </w:t>
            </w:r>
            <w:r w:rsidRPr="00023662">
              <w:rPr>
                <w:rFonts w:asciiTheme="minorHAnsi" w:hAnsiTheme="minorHAnsi" w:cstheme="minorHAnsi"/>
                <w:sz w:val="22"/>
                <w:szCs w:val="22"/>
                <w:lang w:eastAsia="en-US"/>
              </w:rPr>
              <w:t>well as work of others</w:t>
            </w:r>
          </w:p>
        </w:tc>
        <w:tc>
          <w:tcPr>
            <w:tcW w:w="1824" w:type="pct"/>
            <w:tcBorders>
              <w:top w:val="single" w:sz="8" w:space="0" w:color="000000"/>
              <w:left w:val="single" w:sz="4" w:space="0" w:color="auto"/>
              <w:bottom w:val="single" w:sz="8" w:space="0" w:color="000000"/>
              <w:right w:val="single" w:sz="8" w:space="0" w:color="000000"/>
            </w:tcBorders>
          </w:tcPr>
          <w:p w14:paraId="6BDF860E" w14:textId="77777777" w:rsidR="00E37F1A" w:rsidRPr="00023662" w:rsidRDefault="00E37F1A">
            <w:pPr>
              <w:spacing w:line="256" w:lineRule="auto"/>
              <w:ind w:left="176" w:hanging="142"/>
              <w:rPr>
                <w:rFonts w:asciiTheme="minorHAnsi" w:hAnsiTheme="minorHAnsi" w:cstheme="minorHAnsi"/>
                <w:b/>
                <w:szCs w:val="20"/>
                <w:lang w:eastAsia="en-US"/>
              </w:rPr>
            </w:pPr>
          </w:p>
        </w:tc>
      </w:tr>
      <w:tr w:rsidR="00E37F1A" w:rsidRPr="00023662" w14:paraId="5EB85C92" w14:textId="77777777" w:rsidTr="008F490D">
        <w:trPr>
          <w:trHeight w:val="327"/>
        </w:trPr>
        <w:tc>
          <w:tcPr>
            <w:tcW w:w="3176" w:type="pct"/>
            <w:tcBorders>
              <w:top w:val="single" w:sz="8" w:space="0" w:color="000000"/>
              <w:left w:val="single" w:sz="4" w:space="0" w:color="auto"/>
              <w:bottom w:val="single" w:sz="8" w:space="0" w:color="000000"/>
              <w:right w:val="single" w:sz="4" w:space="0" w:color="auto"/>
            </w:tcBorders>
            <w:hideMark/>
          </w:tcPr>
          <w:p w14:paraId="5FF770C8" w14:textId="77777777" w:rsidR="00E37F1A" w:rsidRPr="00023662" w:rsidRDefault="00E37F1A">
            <w:pPr>
              <w:spacing w:line="256" w:lineRule="auto"/>
              <w:rPr>
                <w:rFonts w:asciiTheme="minorHAnsi" w:hAnsiTheme="minorHAnsi" w:cstheme="minorHAnsi"/>
                <w:b/>
                <w:sz w:val="22"/>
                <w:szCs w:val="22"/>
                <w:lang w:eastAsia="en-US"/>
              </w:rPr>
            </w:pPr>
            <w:r w:rsidRPr="00023662">
              <w:rPr>
                <w:rFonts w:asciiTheme="minorHAnsi" w:hAnsiTheme="minorHAnsi" w:cstheme="minorHAnsi"/>
                <w:b/>
                <w:sz w:val="22"/>
                <w:szCs w:val="22"/>
                <w:lang w:eastAsia="en-US"/>
              </w:rPr>
              <w:t>Other Requirements</w:t>
            </w:r>
          </w:p>
          <w:p w14:paraId="32AEA184" w14:textId="77777777" w:rsidR="00E37F1A" w:rsidRPr="00023662" w:rsidRDefault="00E37F1A" w:rsidP="00E37F1A">
            <w:pPr>
              <w:numPr>
                <w:ilvl w:val="0"/>
                <w:numId w:val="14"/>
              </w:numPr>
              <w:tabs>
                <w:tab w:val="num" w:pos="432"/>
              </w:tabs>
              <w:spacing w:line="256" w:lineRule="auto"/>
              <w:ind w:left="432" w:hanging="432"/>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To be committed to the school’s policy and ethos. </w:t>
            </w:r>
          </w:p>
          <w:p w14:paraId="70771E44" w14:textId="77777777" w:rsidR="00E37F1A" w:rsidRPr="00023662" w:rsidRDefault="00E37F1A" w:rsidP="00E37F1A">
            <w:pPr>
              <w:numPr>
                <w:ilvl w:val="0"/>
                <w:numId w:val="14"/>
              </w:numPr>
              <w:tabs>
                <w:tab w:val="num" w:pos="432"/>
              </w:tabs>
              <w:spacing w:line="256" w:lineRule="auto"/>
              <w:ind w:left="432" w:hanging="432"/>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To be committed to Continual Professional Development. </w:t>
            </w:r>
          </w:p>
          <w:p w14:paraId="24D10453" w14:textId="77777777" w:rsidR="00E37F1A" w:rsidRPr="00023662" w:rsidRDefault="00E37F1A" w:rsidP="00E37F1A">
            <w:pPr>
              <w:numPr>
                <w:ilvl w:val="0"/>
                <w:numId w:val="14"/>
              </w:numPr>
              <w:tabs>
                <w:tab w:val="num" w:pos="432"/>
              </w:tabs>
              <w:spacing w:line="256" w:lineRule="auto"/>
              <w:ind w:left="432" w:hanging="432"/>
              <w:rPr>
                <w:rFonts w:asciiTheme="minorHAnsi" w:hAnsiTheme="minorHAnsi" w:cstheme="minorHAnsi"/>
                <w:sz w:val="22"/>
                <w:szCs w:val="22"/>
                <w:lang w:eastAsia="en-US"/>
              </w:rPr>
            </w:pPr>
            <w:r w:rsidRPr="00023662">
              <w:rPr>
                <w:rFonts w:asciiTheme="minorHAnsi" w:hAnsiTheme="minorHAnsi" w:cstheme="minorHAnsi"/>
                <w:sz w:val="22"/>
                <w:szCs w:val="22"/>
                <w:lang w:eastAsia="en-US"/>
              </w:rPr>
              <w:t>Motivation to work with children and young people.</w:t>
            </w:r>
          </w:p>
          <w:p w14:paraId="019FB41B" w14:textId="77777777" w:rsidR="00E37F1A" w:rsidRPr="00023662" w:rsidRDefault="00E37F1A" w:rsidP="00E37F1A">
            <w:pPr>
              <w:numPr>
                <w:ilvl w:val="0"/>
                <w:numId w:val="14"/>
              </w:numPr>
              <w:tabs>
                <w:tab w:val="num" w:pos="432"/>
              </w:tabs>
              <w:spacing w:line="256" w:lineRule="auto"/>
              <w:ind w:left="432" w:hanging="432"/>
              <w:rPr>
                <w:rFonts w:asciiTheme="minorHAnsi" w:hAnsiTheme="minorHAnsi" w:cstheme="minorHAnsi"/>
                <w:sz w:val="22"/>
                <w:szCs w:val="22"/>
                <w:lang w:eastAsia="en-US"/>
              </w:rPr>
            </w:pPr>
            <w:r w:rsidRPr="00023662">
              <w:rPr>
                <w:rFonts w:asciiTheme="minorHAnsi" w:hAnsiTheme="minorHAnsi" w:cstheme="minorHAnsi"/>
                <w:sz w:val="22"/>
                <w:szCs w:val="22"/>
                <w:lang w:eastAsia="en-US"/>
              </w:rPr>
              <w:t xml:space="preserve">Ability to form and maintain appropriate relationships and personal boundaries with children and young people. </w:t>
            </w:r>
          </w:p>
          <w:p w14:paraId="66CD1C04" w14:textId="77777777" w:rsidR="00E37F1A" w:rsidRPr="00023662" w:rsidRDefault="00E37F1A" w:rsidP="00E37F1A">
            <w:pPr>
              <w:numPr>
                <w:ilvl w:val="0"/>
                <w:numId w:val="14"/>
              </w:numPr>
              <w:spacing w:line="256" w:lineRule="auto"/>
              <w:jc w:val="both"/>
              <w:rPr>
                <w:rFonts w:asciiTheme="minorHAnsi" w:hAnsiTheme="minorHAnsi" w:cstheme="minorHAnsi"/>
                <w:sz w:val="22"/>
                <w:szCs w:val="22"/>
                <w:lang w:eastAsia="en-US"/>
              </w:rPr>
            </w:pPr>
            <w:r w:rsidRPr="00023662">
              <w:rPr>
                <w:rFonts w:asciiTheme="minorHAnsi" w:hAnsiTheme="minorHAnsi" w:cstheme="minorHAnsi"/>
                <w:sz w:val="22"/>
                <w:szCs w:val="22"/>
                <w:lang w:eastAsia="en-US"/>
              </w:rPr>
              <w:t>Enhanced DBS clearance required</w:t>
            </w:r>
          </w:p>
        </w:tc>
        <w:tc>
          <w:tcPr>
            <w:tcW w:w="1824" w:type="pct"/>
            <w:tcBorders>
              <w:top w:val="single" w:sz="8" w:space="0" w:color="000000"/>
              <w:left w:val="single" w:sz="4" w:space="0" w:color="auto"/>
              <w:bottom w:val="single" w:sz="8" w:space="0" w:color="000000"/>
              <w:right w:val="single" w:sz="8" w:space="0" w:color="000000"/>
            </w:tcBorders>
          </w:tcPr>
          <w:p w14:paraId="65B8A5BC" w14:textId="77777777" w:rsidR="00E37F1A" w:rsidRPr="00023662" w:rsidRDefault="00E37F1A">
            <w:pPr>
              <w:spacing w:line="256" w:lineRule="auto"/>
              <w:ind w:left="176" w:hanging="142"/>
              <w:rPr>
                <w:rFonts w:asciiTheme="minorHAnsi" w:hAnsiTheme="minorHAnsi" w:cstheme="minorHAnsi"/>
                <w:b/>
                <w:szCs w:val="20"/>
                <w:lang w:eastAsia="en-US"/>
              </w:rPr>
            </w:pPr>
          </w:p>
          <w:p w14:paraId="77BB1242" w14:textId="77777777" w:rsidR="00E37F1A" w:rsidRPr="00023662" w:rsidRDefault="00E37F1A">
            <w:pPr>
              <w:pStyle w:val="ListParagraph"/>
              <w:spacing w:line="256" w:lineRule="auto"/>
              <w:ind w:left="176"/>
              <w:rPr>
                <w:rFonts w:asciiTheme="minorHAnsi" w:hAnsiTheme="minorHAnsi" w:cstheme="minorHAnsi"/>
                <w:sz w:val="20"/>
                <w:szCs w:val="20"/>
                <w:lang w:eastAsia="en-US"/>
              </w:rPr>
            </w:pPr>
          </w:p>
        </w:tc>
      </w:tr>
      <w:tr w:rsidR="00E37F1A" w:rsidRPr="00023662" w14:paraId="36B7B2D9" w14:textId="77777777" w:rsidTr="008F490D">
        <w:trPr>
          <w:trHeight w:val="397"/>
        </w:trPr>
        <w:tc>
          <w:tcPr>
            <w:tcW w:w="3176" w:type="pct"/>
            <w:tcBorders>
              <w:top w:val="single" w:sz="8" w:space="0" w:color="000000"/>
              <w:left w:val="single" w:sz="8" w:space="0" w:color="000000"/>
              <w:bottom w:val="single" w:sz="8" w:space="0" w:color="000000"/>
              <w:right w:val="single" w:sz="4" w:space="0" w:color="auto"/>
            </w:tcBorders>
          </w:tcPr>
          <w:p w14:paraId="61C42AC6" w14:textId="43CC2FD8" w:rsidR="00E37F1A" w:rsidRPr="00023662" w:rsidRDefault="00E37F1A">
            <w:pPr>
              <w:autoSpaceDE w:val="0"/>
              <w:autoSpaceDN w:val="0"/>
              <w:adjustRightInd w:val="0"/>
              <w:spacing w:line="256" w:lineRule="auto"/>
              <w:rPr>
                <w:rFonts w:asciiTheme="minorHAnsi" w:hAnsiTheme="minorHAnsi" w:cstheme="minorHAnsi"/>
                <w:b/>
                <w:sz w:val="22"/>
                <w:szCs w:val="22"/>
                <w:lang w:eastAsia="en-US"/>
              </w:rPr>
            </w:pPr>
          </w:p>
        </w:tc>
        <w:tc>
          <w:tcPr>
            <w:tcW w:w="1824" w:type="pct"/>
            <w:tcBorders>
              <w:top w:val="single" w:sz="8" w:space="0" w:color="000000"/>
              <w:left w:val="single" w:sz="4" w:space="0" w:color="auto"/>
              <w:bottom w:val="single" w:sz="8" w:space="0" w:color="000000"/>
              <w:right w:val="single" w:sz="8" w:space="0" w:color="000000"/>
            </w:tcBorders>
          </w:tcPr>
          <w:p w14:paraId="3DA9D0B0" w14:textId="0F18C1B7" w:rsidR="00E37F1A" w:rsidRPr="00023662" w:rsidRDefault="00E37F1A">
            <w:pPr>
              <w:spacing w:line="256" w:lineRule="auto"/>
              <w:rPr>
                <w:rStyle w:val="Hyperlink"/>
                <w:rFonts w:asciiTheme="minorHAnsi" w:hAnsiTheme="minorHAnsi" w:cstheme="minorHAnsi"/>
              </w:rPr>
            </w:pPr>
          </w:p>
        </w:tc>
      </w:tr>
      <w:bookmarkEnd w:id="1"/>
    </w:tbl>
    <w:p w14:paraId="612603E6" w14:textId="77777777" w:rsidR="00872693" w:rsidRPr="00023662" w:rsidRDefault="00872693" w:rsidP="008C57F8">
      <w:pPr>
        <w:pStyle w:val="BodyText"/>
        <w:rPr>
          <w:rFonts w:asciiTheme="minorHAnsi" w:hAnsiTheme="minorHAnsi" w:cstheme="minorHAnsi"/>
          <w:sz w:val="22"/>
          <w:szCs w:val="22"/>
        </w:rPr>
      </w:pPr>
    </w:p>
    <w:sectPr w:rsidR="00872693" w:rsidRPr="00023662" w:rsidSect="00023662">
      <w:footerReference w:type="default" r:id="rId12"/>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0DAE" w14:textId="77777777" w:rsidR="005B1190" w:rsidRDefault="005B1190">
      <w:r>
        <w:separator/>
      </w:r>
    </w:p>
  </w:endnote>
  <w:endnote w:type="continuationSeparator" w:id="0">
    <w:p w14:paraId="1AE1FD98" w14:textId="77777777" w:rsidR="005B1190" w:rsidRDefault="005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C31B" w14:textId="212B71AC" w:rsidR="00632389" w:rsidRDefault="00632389">
    <w:pPr>
      <w:pStyle w:val="Footer"/>
    </w:pPr>
    <w:r>
      <w:rPr>
        <w:noProof/>
      </w:rPr>
      <mc:AlternateContent>
        <mc:Choice Requires="wps">
          <w:drawing>
            <wp:anchor distT="0" distB="0" distL="114300" distR="114300" simplePos="0" relativeHeight="251659264" behindDoc="0" locked="0" layoutInCell="0" allowOverlap="1" wp14:anchorId="1AB49F04" wp14:editId="43FF55C4">
              <wp:simplePos x="0" y="0"/>
              <wp:positionH relativeFrom="page">
                <wp:posOffset>0</wp:posOffset>
              </wp:positionH>
              <wp:positionV relativeFrom="page">
                <wp:posOffset>10227945</wp:posOffset>
              </wp:positionV>
              <wp:extent cx="7560310" cy="273050"/>
              <wp:effectExtent l="0" t="0" r="0" b="12700"/>
              <wp:wrapNone/>
              <wp:docPr id="1" name="MSIPCMe04543b1bc53fd7580a1481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5B33B" w14:textId="489A2AA2" w:rsidR="00632389" w:rsidRPr="00632389" w:rsidRDefault="00632389" w:rsidP="00632389">
                          <w:pPr>
                            <w:jc w:val="center"/>
                            <w:rPr>
                              <w:rFonts w:ascii="Calibri" w:hAnsi="Calibri" w:cs="Calibri"/>
                              <w:color w:val="FF0000"/>
                              <w:sz w:val="20"/>
                            </w:rPr>
                          </w:pPr>
                          <w:r w:rsidRPr="0063238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B49F04" id="_x0000_t202" coordsize="21600,21600" o:spt="202" path="m,l,21600r21600,l21600,xe">
              <v:stroke joinstyle="miter"/>
              <v:path gradientshapeok="t" o:connecttype="rect"/>
            </v:shapetype>
            <v:shape id="MSIPCMe04543b1bc53fd7580a14810"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fV3eAWAwAANQYAAA4AAAAAAAAAAAAAAAAA&#10;LgIAAGRycy9lMm9Eb2MueG1sUEsBAi0AFAAGAAgAAAAhAJ/VQezfAAAACwEAAA8AAAAAAAAAAAAA&#10;AAAAcAUAAGRycy9kb3ducmV2LnhtbFBLBQYAAAAABAAEAPMAAAB8BgAAAAA=&#10;" o:allowincell="f" filled="f" stroked="f" strokeweight=".5pt">
              <v:textbox inset=",0,,0">
                <w:txbxContent>
                  <w:p w14:paraId="3DF5B33B" w14:textId="489A2AA2" w:rsidR="00632389" w:rsidRPr="00632389" w:rsidRDefault="00632389" w:rsidP="00632389">
                    <w:pPr>
                      <w:jc w:val="center"/>
                      <w:rPr>
                        <w:rFonts w:ascii="Calibri" w:hAnsi="Calibri" w:cs="Calibri"/>
                        <w:color w:val="FF0000"/>
                        <w:sz w:val="20"/>
                      </w:rPr>
                    </w:pPr>
                    <w:r w:rsidRPr="00632389">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1E63" w14:textId="77777777" w:rsidR="005B1190" w:rsidRDefault="005B1190">
      <w:r>
        <w:separator/>
      </w:r>
    </w:p>
  </w:footnote>
  <w:footnote w:type="continuationSeparator" w:id="0">
    <w:p w14:paraId="3878523B" w14:textId="77777777" w:rsidR="005B1190" w:rsidRDefault="005B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00F"/>
    <w:multiLevelType w:val="hybridMultilevel"/>
    <w:tmpl w:val="4A50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EFCAD41A"/>
    <w:lvl w:ilvl="0" w:tplc="8012A5E4">
      <w:start w:val="1"/>
      <w:numFmt w:val="bullet"/>
      <w:lvlText w:val=""/>
      <w:lvlJc w:val="left"/>
      <w:pPr>
        <w:tabs>
          <w:tab w:val="num" w:pos="623"/>
        </w:tabs>
        <w:ind w:left="623"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143A4"/>
    <w:multiLevelType w:val="hybridMultilevel"/>
    <w:tmpl w:val="8D06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75F74F8E"/>
    <w:multiLevelType w:val="hybridMultilevel"/>
    <w:tmpl w:val="A61ADA5A"/>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
  </w:num>
  <w:num w:numId="2">
    <w:abstractNumId w:val="4"/>
  </w:num>
  <w:num w:numId="3">
    <w:abstractNumId w:val="7"/>
  </w:num>
  <w:num w:numId="4">
    <w:abstractNumId w:val="8"/>
  </w:num>
  <w:num w:numId="5">
    <w:abstractNumId w:val="6"/>
  </w:num>
  <w:num w:numId="6">
    <w:abstractNumId w:val="5"/>
  </w:num>
  <w:num w:numId="7">
    <w:abstractNumId w:val="2"/>
  </w:num>
  <w:num w:numId="8">
    <w:abstractNumId w:val="9"/>
  </w:num>
  <w:num w:numId="9">
    <w:abstractNumId w:val="0"/>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93"/>
    <w:rsid w:val="00023662"/>
    <w:rsid w:val="0005176D"/>
    <w:rsid w:val="001B2660"/>
    <w:rsid w:val="001B7512"/>
    <w:rsid w:val="002070CF"/>
    <w:rsid w:val="00254AE3"/>
    <w:rsid w:val="002A0E28"/>
    <w:rsid w:val="002C3BEA"/>
    <w:rsid w:val="003505CB"/>
    <w:rsid w:val="0037615B"/>
    <w:rsid w:val="00412080"/>
    <w:rsid w:val="004D7789"/>
    <w:rsid w:val="004F6CF5"/>
    <w:rsid w:val="0054762F"/>
    <w:rsid w:val="0056630B"/>
    <w:rsid w:val="005A1B34"/>
    <w:rsid w:val="005B1190"/>
    <w:rsid w:val="00603126"/>
    <w:rsid w:val="00632389"/>
    <w:rsid w:val="007D1BF2"/>
    <w:rsid w:val="007D3CAE"/>
    <w:rsid w:val="007D4EED"/>
    <w:rsid w:val="007E3ABF"/>
    <w:rsid w:val="00836E14"/>
    <w:rsid w:val="0083742B"/>
    <w:rsid w:val="00872693"/>
    <w:rsid w:val="008A0018"/>
    <w:rsid w:val="008A2721"/>
    <w:rsid w:val="008C57F8"/>
    <w:rsid w:val="008F490D"/>
    <w:rsid w:val="00900FAA"/>
    <w:rsid w:val="0092583B"/>
    <w:rsid w:val="009266FC"/>
    <w:rsid w:val="00A123F3"/>
    <w:rsid w:val="00A127FE"/>
    <w:rsid w:val="00A25243"/>
    <w:rsid w:val="00B237FF"/>
    <w:rsid w:val="00B42B6E"/>
    <w:rsid w:val="00B658F2"/>
    <w:rsid w:val="00C41754"/>
    <w:rsid w:val="00CB3B15"/>
    <w:rsid w:val="00CC5EE8"/>
    <w:rsid w:val="00D25206"/>
    <w:rsid w:val="00D935BE"/>
    <w:rsid w:val="00E37F1A"/>
    <w:rsid w:val="00E42913"/>
    <w:rsid w:val="00F01116"/>
    <w:rsid w:val="00F721E1"/>
    <w:rsid w:val="00FC0043"/>
    <w:rsid w:val="00FC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692DCF"/>
  <w15:chartTrackingRefBased/>
  <w15:docId w15:val="{75D6E6FB-90CE-45D3-97F1-7C448B9F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69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72693"/>
    <w:pPr>
      <w:keepNext/>
      <w:jc w:val="center"/>
      <w:outlineLvl w:val="0"/>
    </w:pPr>
    <w:rPr>
      <w:szCs w:val="20"/>
      <w:lang w:eastAsia="en-US"/>
    </w:rPr>
  </w:style>
  <w:style w:type="paragraph" w:styleId="Heading2">
    <w:name w:val="heading 2"/>
    <w:basedOn w:val="Normal"/>
    <w:next w:val="Normal"/>
    <w:link w:val="Heading2Char"/>
    <w:qFormat/>
    <w:rsid w:val="00872693"/>
    <w:pPr>
      <w:keepNext/>
      <w:ind w:left="2880" w:hanging="2880"/>
      <w:outlineLvl w:val="1"/>
    </w:pPr>
    <w:rPr>
      <w:szCs w:val="20"/>
      <w:lang w:eastAsia="en-US"/>
    </w:rPr>
  </w:style>
  <w:style w:type="paragraph" w:styleId="Heading5">
    <w:name w:val="heading 5"/>
    <w:basedOn w:val="Normal"/>
    <w:next w:val="Normal"/>
    <w:link w:val="Heading5Char"/>
    <w:qFormat/>
    <w:rsid w:val="00872693"/>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693"/>
    <w:rPr>
      <w:rFonts w:ascii="Arial" w:eastAsia="Times New Roman" w:hAnsi="Arial" w:cs="Times New Roman"/>
      <w:sz w:val="24"/>
      <w:szCs w:val="20"/>
    </w:rPr>
  </w:style>
  <w:style w:type="character" w:customStyle="1" w:styleId="Heading2Char">
    <w:name w:val="Heading 2 Char"/>
    <w:basedOn w:val="DefaultParagraphFont"/>
    <w:link w:val="Heading2"/>
    <w:rsid w:val="00872693"/>
    <w:rPr>
      <w:rFonts w:ascii="Arial" w:eastAsia="Times New Roman" w:hAnsi="Arial" w:cs="Times New Roman"/>
      <w:sz w:val="24"/>
      <w:szCs w:val="20"/>
    </w:rPr>
  </w:style>
  <w:style w:type="character" w:customStyle="1" w:styleId="Heading5Char">
    <w:name w:val="Heading 5 Char"/>
    <w:basedOn w:val="DefaultParagraphFont"/>
    <w:link w:val="Heading5"/>
    <w:rsid w:val="00872693"/>
    <w:rPr>
      <w:rFonts w:ascii="Arial" w:eastAsia="Times New Roman" w:hAnsi="Arial" w:cs="Times New Roman"/>
      <w:b/>
      <w:sz w:val="24"/>
      <w:szCs w:val="20"/>
      <w:u w:val="single"/>
    </w:rPr>
  </w:style>
  <w:style w:type="paragraph" w:styleId="ListParagraph">
    <w:name w:val="List Paragraph"/>
    <w:basedOn w:val="Normal"/>
    <w:uiPriority w:val="34"/>
    <w:qFormat/>
    <w:rsid w:val="00872693"/>
    <w:pPr>
      <w:ind w:left="720"/>
      <w:contextualSpacing/>
    </w:pPr>
  </w:style>
  <w:style w:type="character" w:styleId="Hyperlink">
    <w:name w:val="Hyperlink"/>
    <w:uiPriority w:val="99"/>
    <w:unhideWhenUsed/>
    <w:rsid w:val="00872693"/>
    <w:rPr>
      <w:color w:val="0000FF"/>
      <w:u w:val="single"/>
    </w:rPr>
  </w:style>
  <w:style w:type="paragraph" w:styleId="BodyText">
    <w:name w:val="Body Text"/>
    <w:basedOn w:val="Normal"/>
    <w:link w:val="BodyTextChar"/>
    <w:rsid w:val="00872693"/>
    <w:rPr>
      <w:b/>
      <w:szCs w:val="20"/>
      <w:lang w:eastAsia="en-US"/>
    </w:rPr>
  </w:style>
  <w:style w:type="character" w:customStyle="1" w:styleId="BodyTextChar">
    <w:name w:val="Body Text Char"/>
    <w:basedOn w:val="DefaultParagraphFont"/>
    <w:link w:val="BodyText"/>
    <w:rsid w:val="00872693"/>
    <w:rPr>
      <w:rFonts w:ascii="Arial" w:eastAsia="Times New Roman" w:hAnsi="Arial" w:cs="Times New Roman"/>
      <w:b/>
      <w:sz w:val="24"/>
      <w:szCs w:val="20"/>
    </w:rPr>
  </w:style>
  <w:style w:type="paragraph" w:styleId="Footer">
    <w:name w:val="footer"/>
    <w:basedOn w:val="Normal"/>
    <w:link w:val="FooterChar"/>
    <w:uiPriority w:val="99"/>
    <w:rsid w:val="00872693"/>
    <w:pPr>
      <w:tabs>
        <w:tab w:val="center" w:pos="4320"/>
        <w:tab w:val="right" w:pos="8640"/>
      </w:tabs>
    </w:pPr>
  </w:style>
  <w:style w:type="character" w:customStyle="1" w:styleId="FooterChar">
    <w:name w:val="Footer Char"/>
    <w:basedOn w:val="DefaultParagraphFont"/>
    <w:link w:val="Footer"/>
    <w:uiPriority w:val="99"/>
    <w:rsid w:val="00872693"/>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7D3CAE"/>
    <w:rPr>
      <w:sz w:val="16"/>
      <w:szCs w:val="16"/>
    </w:rPr>
  </w:style>
  <w:style w:type="paragraph" w:styleId="CommentText">
    <w:name w:val="annotation text"/>
    <w:basedOn w:val="Normal"/>
    <w:link w:val="CommentTextChar"/>
    <w:uiPriority w:val="99"/>
    <w:semiHidden/>
    <w:unhideWhenUsed/>
    <w:rsid w:val="007D3CAE"/>
    <w:rPr>
      <w:sz w:val="20"/>
      <w:szCs w:val="20"/>
    </w:rPr>
  </w:style>
  <w:style w:type="character" w:customStyle="1" w:styleId="CommentTextChar">
    <w:name w:val="Comment Text Char"/>
    <w:basedOn w:val="DefaultParagraphFont"/>
    <w:link w:val="CommentText"/>
    <w:uiPriority w:val="99"/>
    <w:semiHidden/>
    <w:rsid w:val="007D3CA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3CAE"/>
    <w:rPr>
      <w:b/>
      <w:bCs/>
    </w:rPr>
  </w:style>
  <w:style w:type="character" w:customStyle="1" w:styleId="CommentSubjectChar">
    <w:name w:val="Comment Subject Char"/>
    <w:basedOn w:val="CommentTextChar"/>
    <w:link w:val="CommentSubject"/>
    <w:uiPriority w:val="99"/>
    <w:semiHidden/>
    <w:rsid w:val="007D3CA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D3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E"/>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C57F8"/>
    <w:pPr>
      <w:tabs>
        <w:tab w:val="center" w:pos="4513"/>
        <w:tab w:val="right" w:pos="9026"/>
      </w:tabs>
    </w:pPr>
  </w:style>
  <w:style w:type="character" w:customStyle="1" w:styleId="HeaderChar">
    <w:name w:val="Header Char"/>
    <w:basedOn w:val="DefaultParagraphFont"/>
    <w:link w:val="Header"/>
    <w:uiPriority w:val="99"/>
    <w:rsid w:val="008C57F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25232">
      <w:bodyDiv w:val="1"/>
      <w:marLeft w:val="0"/>
      <w:marRight w:val="0"/>
      <w:marTop w:val="0"/>
      <w:marBottom w:val="0"/>
      <w:divBdr>
        <w:top w:val="none" w:sz="0" w:space="0" w:color="auto"/>
        <w:left w:val="none" w:sz="0" w:space="0" w:color="auto"/>
        <w:bottom w:val="none" w:sz="0" w:space="0" w:color="auto"/>
        <w:right w:val="none" w:sz="0" w:space="0" w:color="auto"/>
      </w:divBdr>
    </w:div>
    <w:div w:id="11967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E2B0CFA7B344A82689470F2D22531" ma:contentTypeVersion="9" ma:contentTypeDescription="Create a new document." ma:contentTypeScope="" ma:versionID="338a7116fdb39131ec9ed2888a98b2a1">
  <xsd:schema xmlns:xsd="http://www.w3.org/2001/XMLSchema" xmlns:xs="http://www.w3.org/2001/XMLSchema" xmlns:p="http://schemas.microsoft.com/office/2006/metadata/properties" xmlns:ns2="00cfb2f2-762b-4d69-915c-5c25c7156dc1" targetNamespace="http://schemas.microsoft.com/office/2006/metadata/properties" ma:root="true" ma:fieldsID="4db19f82100531f18b743b909f35fc89" ns2:_="">
    <xsd:import namespace="00cfb2f2-762b-4d69-915c-5c25c7156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b2f2-762b-4d69-915c-5c25c7156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4549-A98C-41A9-A7D2-DB7F3EEAF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b2f2-762b-4d69-915c-5c25c715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D1126-057F-4688-BFDA-3E13410D0060}">
  <ds:schemaRefs>
    <ds:schemaRef ds:uri="http://schemas.microsoft.com/sharepoint/v3/contenttype/forms"/>
  </ds:schemaRefs>
</ds:datastoreItem>
</file>

<file path=customXml/itemProps3.xml><?xml version="1.0" encoding="utf-8"?>
<ds:datastoreItem xmlns:ds="http://schemas.openxmlformats.org/officeDocument/2006/customXml" ds:itemID="{41AAC88F-9D80-4848-9EB0-297E1B2A9A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cfb2f2-762b-4d69-915c-5c25c7156dc1"/>
    <ds:schemaRef ds:uri="http://www.w3.org/XML/1998/namespace"/>
    <ds:schemaRef ds:uri="http://purl.org/dc/dcmitype/"/>
  </ds:schemaRefs>
</ds:datastoreItem>
</file>

<file path=customXml/itemProps4.xml><?xml version="1.0" encoding="utf-8"?>
<ds:datastoreItem xmlns:ds="http://schemas.openxmlformats.org/officeDocument/2006/customXml" ds:itemID="{7EF2C093-26C7-4D3F-B5CB-6C0B76EB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Fiona</dc:creator>
  <cp:keywords/>
  <dc:description/>
  <cp:lastModifiedBy>louise.probets</cp:lastModifiedBy>
  <cp:revision>2</cp:revision>
  <dcterms:created xsi:type="dcterms:W3CDTF">2021-09-20T15:10:00Z</dcterms:created>
  <dcterms:modified xsi:type="dcterms:W3CDTF">2021-09-20T15:10:00Z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2021-05-28T12:38:46Z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5582901f-6fb0-4b55-8cd0-00000a209abf</vt:lpwstr>
  </property>
  <property fmtid="{D5CDD505-2E9C-101B-9397-08002B2CF9AE}" pid="8" name="MSIP_Label_3ecdfc32-7be5-4b17-9f97-00453388bdd7_ContentBits">
    <vt:lpwstr>2</vt:lpwstr>
  </property>
  <property fmtid="{D5CDD505-2E9C-101B-9397-08002B2CF9AE}" pid="9" name="ContentTypeId">
    <vt:lpwstr>0x01010079AE2B0CFA7B344A82689470F2D22531</vt:lpwstr>
  </property>
</Properties>
</file>