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24" w:rsidRPr="00B97018" w:rsidRDefault="00763458" w:rsidP="005D7B66">
      <w:pPr>
        <w:pStyle w:val="Title"/>
        <w:jc w:val="left"/>
        <w:rPr>
          <w:rFonts w:ascii="Arial" w:hAnsi="Arial" w:cs="Arial"/>
          <w:bCs w:val="0"/>
          <w:i w:val="0"/>
          <w:noProof/>
          <w:sz w:val="22"/>
          <w:szCs w:val="22"/>
          <w:lang w:val="en-GB" w:eastAsia="en-GB"/>
        </w:rPr>
      </w:pPr>
      <w:bookmarkStart w:id="0" w:name="_GoBack"/>
      <w:bookmarkEnd w:id="0"/>
      <w:r>
        <w:rPr>
          <w:rFonts w:ascii="Arial" w:hAnsi="Arial" w:cs="Arial"/>
          <w:bCs w:val="0"/>
          <w:i w:val="0"/>
          <w:noProof/>
          <w:sz w:val="22"/>
          <w:szCs w:val="22"/>
          <w:lang w:val="en-GB" w:eastAsia="en-GB"/>
        </w:rPr>
        <w:t xml:space="preserve"> </w:t>
      </w:r>
      <w:r>
        <w:rPr>
          <w:rFonts w:ascii="Arial" w:hAnsi="Arial" w:cs="Arial"/>
          <w:bCs w:val="0"/>
          <w:i w:val="0"/>
          <w:noProof/>
          <w:sz w:val="22"/>
          <w:szCs w:val="22"/>
          <w:lang w:val="en-GB" w:eastAsia="en-GB"/>
        </w:rPr>
        <w:tab/>
      </w:r>
      <w:r>
        <w:rPr>
          <w:rFonts w:ascii="Arial" w:hAnsi="Arial" w:cs="Arial"/>
          <w:bCs w:val="0"/>
          <w:i w:val="0"/>
          <w:noProof/>
          <w:sz w:val="22"/>
          <w:szCs w:val="22"/>
          <w:lang w:val="en-GB" w:eastAsia="en-GB"/>
        </w:rPr>
        <w:tab/>
      </w:r>
      <w:r>
        <w:rPr>
          <w:rFonts w:ascii="Arial" w:hAnsi="Arial" w:cs="Arial"/>
          <w:bCs w:val="0"/>
          <w:i w:val="0"/>
          <w:noProof/>
          <w:sz w:val="22"/>
          <w:szCs w:val="22"/>
          <w:lang w:val="en-GB" w:eastAsia="en-GB"/>
        </w:rPr>
        <w:tab/>
      </w:r>
      <w:r w:rsidR="005D7B66">
        <w:rPr>
          <w:rFonts w:ascii="Arial" w:hAnsi="Arial" w:cs="Arial"/>
          <w:bCs w:val="0"/>
          <w:i w:val="0"/>
          <w:noProof/>
          <w:sz w:val="22"/>
          <w:szCs w:val="22"/>
          <w:lang w:val="en-GB" w:eastAsia="en-GB"/>
        </w:rPr>
        <w:t xml:space="preserve">          </w:t>
      </w:r>
      <w:r w:rsidR="005D7B66">
        <w:rPr>
          <w:rFonts w:ascii="Arial" w:hAnsi="Arial" w:cs="Arial"/>
          <w:bCs w:val="0"/>
          <w:i w:val="0"/>
          <w:noProof/>
          <w:sz w:val="22"/>
          <w:szCs w:val="22"/>
          <w:lang w:val="en-GB" w:eastAsia="en-GB"/>
        </w:rPr>
        <w:tab/>
      </w:r>
      <w:r w:rsidR="005D7B66">
        <w:rPr>
          <w:rFonts w:ascii="Arial" w:hAnsi="Arial" w:cs="Arial"/>
          <w:bCs w:val="0"/>
          <w:i w:val="0"/>
          <w:noProof/>
          <w:sz w:val="22"/>
          <w:szCs w:val="22"/>
          <w:lang w:val="en-GB" w:eastAsia="en-GB"/>
        </w:rPr>
        <w:tab/>
      </w:r>
      <w:r w:rsidR="005D7B66">
        <w:rPr>
          <w:rFonts w:ascii="Arial" w:hAnsi="Arial" w:cs="Arial"/>
          <w:bCs w:val="0"/>
          <w:i w:val="0"/>
          <w:noProof/>
          <w:sz w:val="22"/>
          <w:szCs w:val="22"/>
          <w:lang w:val="en-GB" w:eastAsia="en-GB"/>
        </w:rPr>
        <w:tab/>
      </w:r>
      <w:r w:rsidR="005D7B66">
        <w:rPr>
          <w:rFonts w:ascii="Arial" w:hAnsi="Arial" w:cs="Arial"/>
          <w:bCs w:val="0"/>
          <w:i w:val="0"/>
          <w:noProof/>
          <w:sz w:val="22"/>
          <w:szCs w:val="22"/>
          <w:lang w:val="en-GB" w:eastAsia="en-GB"/>
        </w:rPr>
        <w:tab/>
      </w:r>
      <w:r w:rsidR="005D7B66">
        <w:rPr>
          <w:rFonts w:ascii="Arial" w:hAnsi="Arial" w:cs="Arial"/>
          <w:bCs w:val="0"/>
          <w:i w:val="0"/>
          <w:noProof/>
          <w:sz w:val="22"/>
          <w:szCs w:val="22"/>
          <w:lang w:val="en-GB" w:eastAsia="en-GB"/>
        </w:rPr>
        <w:tab/>
        <w:t xml:space="preserve">                          </w:t>
      </w:r>
      <w:r w:rsidR="005D7B66">
        <w:rPr>
          <w:rFonts w:ascii="Arial" w:hAnsi="Arial" w:cs="Arial"/>
          <w:bCs w:val="0"/>
          <w:i w:val="0"/>
          <w:sz w:val="22"/>
          <w:szCs w:val="22"/>
          <w:lang w:val="en-GB"/>
        </w:rPr>
        <w:t xml:space="preserve"> </w:t>
      </w:r>
      <w:r w:rsidR="005D7B66" w:rsidRPr="00B97018">
        <w:rPr>
          <w:rFonts w:ascii="Arial" w:hAnsi="Arial" w:cs="Arial"/>
          <w:bCs w:val="0"/>
          <w:i w:val="0"/>
          <w:noProof/>
          <w:sz w:val="22"/>
          <w:szCs w:val="22"/>
          <w:lang w:val="en-GB" w:eastAsia="en-GB"/>
        </w:rPr>
        <w:drawing>
          <wp:inline distT="0" distB="0" distL="0" distR="0" wp14:anchorId="347B2386" wp14:editId="730E98B4">
            <wp:extent cx="838200" cy="958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t Logo Sm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377" cy="958753"/>
                    </a:xfrm>
                    <a:prstGeom prst="rect">
                      <a:avLst/>
                    </a:prstGeom>
                  </pic:spPr>
                </pic:pic>
              </a:graphicData>
            </a:graphic>
          </wp:inline>
        </w:drawing>
      </w:r>
    </w:p>
    <w:p w:rsidR="00B814FF" w:rsidRPr="00AF3203" w:rsidRDefault="00B814FF" w:rsidP="008816B5">
      <w:pPr>
        <w:pStyle w:val="Title"/>
        <w:jc w:val="left"/>
        <w:rPr>
          <w:rFonts w:ascii="Arial" w:hAnsi="Arial" w:cs="Arial"/>
          <w:b w:val="0"/>
          <w:i w:val="0"/>
          <w:sz w:val="22"/>
          <w:szCs w:val="22"/>
          <w:lang w:val="en-GB"/>
        </w:rPr>
      </w:pPr>
      <w:r w:rsidRPr="00AF3203">
        <w:rPr>
          <w:rFonts w:ascii="Arial" w:hAnsi="Arial" w:cs="Arial"/>
          <w:bCs w:val="0"/>
          <w:i w:val="0"/>
          <w:sz w:val="22"/>
          <w:szCs w:val="22"/>
          <w:lang w:val="en-GB"/>
        </w:rPr>
        <w:t>JOB DESCRIPTION</w:t>
      </w:r>
    </w:p>
    <w:p w:rsidR="008816B5" w:rsidRPr="00AF3203" w:rsidRDefault="008816B5" w:rsidP="00B814FF">
      <w:pPr>
        <w:pStyle w:val="Title"/>
        <w:jc w:val="left"/>
        <w:rPr>
          <w:rFonts w:ascii="Arial" w:hAnsi="Arial" w:cs="Arial"/>
          <w:bCs w:val="0"/>
          <w:i w:val="0"/>
          <w:sz w:val="22"/>
          <w:szCs w:val="22"/>
          <w:lang w:val="en-GB"/>
        </w:rPr>
      </w:pPr>
    </w:p>
    <w:p w:rsidR="00B814FF" w:rsidRPr="00AF3203" w:rsidRDefault="00B814FF" w:rsidP="00B814FF">
      <w:pPr>
        <w:pStyle w:val="Title"/>
        <w:jc w:val="left"/>
        <w:rPr>
          <w:rFonts w:ascii="Arial" w:hAnsi="Arial" w:cs="Arial"/>
          <w:b w:val="0"/>
          <w:i w:val="0"/>
          <w:sz w:val="22"/>
          <w:szCs w:val="22"/>
          <w:lang w:val="en-GB"/>
        </w:rPr>
      </w:pPr>
      <w:r w:rsidRPr="00AF3203">
        <w:rPr>
          <w:rFonts w:ascii="Arial" w:hAnsi="Arial" w:cs="Arial"/>
          <w:bCs w:val="0"/>
          <w:i w:val="0"/>
          <w:sz w:val="22"/>
          <w:szCs w:val="22"/>
          <w:lang w:val="en-GB"/>
        </w:rPr>
        <w:t>Job Title:</w:t>
      </w:r>
      <w:r w:rsidR="00A67095">
        <w:rPr>
          <w:rFonts w:ascii="Arial" w:hAnsi="Arial" w:cs="Arial"/>
          <w:bCs w:val="0"/>
          <w:i w:val="0"/>
          <w:sz w:val="22"/>
          <w:szCs w:val="22"/>
          <w:lang w:val="en-GB"/>
        </w:rPr>
        <w:t xml:space="preserve"> </w:t>
      </w:r>
      <w:r w:rsidR="00B26D7A">
        <w:rPr>
          <w:rFonts w:ascii="Arial" w:hAnsi="Arial" w:cs="Arial"/>
          <w:bCs w:val="0"/>
          <w:i w:val="0"/>
          <w:sz w:val="22"/>
          <w:szCs w:val="22"/>
          <w:lang w:val="en-GB"/>
        </w:rPr>
        <w:tab/>
      </w:r>
      <w:r w:rsidR="00B26D7A">
        <w:rPr>
          <w:rFonts w:ascii="Arial" w:hAnsi="Arial" w:cs="Arial"/>
          <w:bCs w:val="0"/>
          <w:i w:val="0"/>
          <w:sz w:val="22"/>
          <w:szCs w:val="22"/>
          <w:lang w:val="en-GB"/>
        </w:rPr>
        <w:tab/>
      </w:r>
      <w:r w:rsidR="00DF0ABB" w:rsidRPr="00E92E61">
        <w:rPr>
          <w:rFonts w:ascii="Arial" w:hAnsi="Arial" w:cs="Arial"/>
          <w:bCs w:val="0"/>
          <w:i w:val="0"/>
          <w:sz w:val="22"/>
          <w:szCs w:val="22"/>
          <w:lang w:val="en-GB"/>
        </w:rPr>
        <w:t xml:space="preserve">Deputy </w:t>
      </w:r>
      <w:r w:rsidR="00050799" w:rsidRPr="00E92E61">
        <w:rPr>
          <w:rFonts w:ascii="Arial" w:hAnsi="Arial" w:cs="Arial"/>
          <w:bCs w:val="0"/>
          <w:i w:val="0"/>
          <w:sz w:val="22"/>
          <w:szCs w:val="22"/>
          <w:lang w:val="en-GB"/>
        </w:rPr>
        <w:t>Head of Academy</w:t>
      </w:r>
      <w:r w:rsidR="00EE1FCC">
        <w:rPr>
          <w:rFonts w:ascii="Arial" w:hAnsi="Arial" w:cs="Arial"/>
          <w:bCs w:val="0"/>
          <w:i w:val="0"/>
          <w:sz w:val="22"/>
          <w:szCs w:val="22"/>
          <w:lang w:val="en-GB"/>
        </w:rPr>
        <w:t xml:space="preserve"> (Pastoral)</w:t>
      </w:r>
      <w:r w:rsidRPr="00AF3203">
        <w:rPr>
          <w:rFonts w:ascii="Arial" w:hAnsi="Arial" w:cs="Arial"/>
          <w:bCs w:val="0"/>
          <w:i w:val="0"/>
          <w:sz w:val="22"/>
          <w:szCs w:val="22"/>
          <w:lang w:val="en-GB"/>
        </w:rPr>
        <w:tab/>
      </w:r>
      <w:r w:rsidR="008816B5" w:rsidRPr="00AF3203">
        <w:rPr>
          <w:rFonts w:ascii="Arial" w:hAnsi="Arial" w:cs="Arial"/>
          <w:bCs w:val="0"/>
          <w:i w:val="0"/>
          <w:sz w:val="22"/>
          <w:szCs w:val="22"/>
          <w:lang w:val="en-GB"/>
        </w:rPr>
        <w:tab/>
      </w:r>
      <w:r w:rsidR="00953489" w:rsidRPr="00AF3203">
        <w:rPr>
          <w:rFonts w:ascii="Arial" w:hAnsi="Arial" w:cs="Arial"/>
          <w:b w:val="0"/>
          <w:bCs w:val="0"/>
          <w:i w:val="0"/>
          <w:sz w:val="22"/>
          <w:szCs w:val="22"/>
          <w:lang w:val="en-GB"/>
        </w:rPr>
        <w:t xml:space="preserve"> </w:t>
      </w:r>
    </w:p>
    <w:p w:rsidR="00B814FF" w:rsidRPr="00AF3203" w:rsidRDefault="00B814FF" w:rsidP="00B814FF">
      <w:pPr>
        <w:pStyle w:val="Title"/>
        <w:jc w:val="left"/>
        <w:rPr>
          <w:rFonts w:ascii="Arial" w:hAnsi="Arial" w:cs="Arial"/>
          <w:b w:val="0"/>
          <w:i w:val="0"/>
          <w:sz w:val="22"/>
          <w:szCs w:val="22"/>
          <w:lang w:val="en-GB"/>
        </w:rPr>
      </w:pPr>
    </w:p>
    <w:p w:rsidR="00B814FF" w:rsidRPr="00AF3203" w:rsidRDefault="00B26D7A" w:rsidP="00B814FF">
      <w:pPr>
        <w:pStyle w:val="Title"/>
        <w:jc w:val="left"/>
        <w:rPr>
          <w:rFonts w:ascii="Arial" w:hAnsi="Arial" w:cs="Arial"/>
          <w:b w:val="0"/>
          <w:i w:val="0"/>
          <w:sz w:val="22"/>
          <w:szCs w:val="22"/>
          <w:lang w:val="en-GB"/>
        </w:rPr>
      </w:pPr>
      <w:r>
        <w:rPr>
          <w:rFonts w:ascii="Arial" w:hAnsi="Arial" w:cs="Arial"/>
          <w:i w:val="0"/>
          <w:sz w:val="22"/>
          <w:szCs w:val="22"/>
          <w:lang w:val="en-GB"/>
        </w:rPr>
        <w:t>Scale</w:t>
      </w:r>
      <w:r w:rsidR="00B814FF" w:rsidRPr="00AF3203">
        <w:rPr>
          <w:rFonts w:ascii="Arial" w:hAnsi="Arial" w:cs="Arial"/>
          <w:i w:val="0"/>
          <w:sz w:val="22"/>
          <w:szCs w:val="22"/>
          <w:lang w:val="en-GB"/>
        </w:rPr>
        <w:t>:</w:t>
      </w:r>
      <w:r w:rsidR="00B814FF" w:rsidRPr="00AF3203">
        <w:rPr>
          <w:rFonts w:ascii="Arial" w:hAnsi="Arial" w:cs="Arial"/>
          <w:b w:val="0"/>
          <w:i w:val="0"/>
          <w:sz w:val="22"/>
          <w:szCs w:val="22"/>
          <w:lang w:val="en-GB"/>
        </w:rPr>
        <w:tab/>
      </w:r>
      <w:r>
        <w:rPr>
          <w:rFonts w:ascii="Arial" w:hAnsi="Arial" w:cs="Arial"/>
          <w:b w:val="0"/>
          <w:i w:val="0"/>
          <w:sz w:val="22"/>
          <w:szCs w:val="22"/>
          <w:lang w:val="en-GB"/>
        </w:rPr>
        <w:tab/>
      </w:r>
      <w:r>
        <w:rPr>
          <w:rFonts w:ascii="Arial" w:hAnsi="Arial" w:cs="Arial"/>
          <w:b w:val="0"/>
          <w:i w:val="0"/>
          <w:sz w:val="22"/>
          <w:szCs w:val="22"/>
          <w:lang w:val="en-GB"/>
        </w:rPr>
        <w:tab/>
      </w:r>
      <w:r w:rsidR="00486A3F">
        <w:rPr>
          <w:rFonts w:ascii="Arial" w:hAnsi="Arial" w:cs="Arial"/>
          <w:b w:val="0"/>
          <w:i w:val="0"/>
          <w:sz w:val="22"/>
          <w:szCs w:val="22"/>
          <w:lang w:val="en-GB"/>
        </w:rPr>
        <w:t>L12 – L16</w:t>
      </w:r>
      <w:r w:rsidR="00B814FF" w:rsidRPr="00AF3203">
        <w:rPr>
          <w:rFonts w:ascii="Arial" w:hAnsi="Arial" w:cs="Arial"/>
          <w:b w:val="0"/>
          <w:i w:val="0"/>
          <w:sz w:val="22"/>
          <w:szCs w:val="22"/>
          <w:lang w:val="en-GB"/>
        </w:rPr>
        <w:tab/>
      </w:r>
      <w:r w:rsidR="00352105">
        <w:rPr>
          <w:rFonts w:ascii="Arial" w:hAnsi="Arial" w:cs="Arial"/>
          <w:b w:val="0"/>
          <w:i w:val="0"/>
          <w:sz w:val="22"/>
          <w:szCs w:val="22"/>
          <w:lang w:val="en-GB"/>
        </w:rPr>
        <w:tab/>
      </w:r>
    </w:p>
    <w:p w:rsidR="00950D24" w:rsidRPr="00AF3203" w:rsidRDefault="00950D24" w:rsidP="00B814FF">
      <w:pPr>
        <w:pStyle w:val="Title"/>
        <w:jc w:val="left"/>
        <w:rPr>
          <w:rFonts w:ascii="Arial" w:hAnsi="Arial" w:cs="Arial"/>
          <w:b w:val="0"/>
          <w:i w:val="0"/>
          <w:sz w:val="22"/>
          <w:szCs w:val="22"/>
          <w:lang w:val="en-GB"/>
        </w:rPr>
      </w:pPr>
    </w:p>
    <w:p w:rsidR="00950D24" w:rsidRPr="00B26D7A" w:rsidRDefault="00950D24" w:rsidP="00950D24">
      <w:pPr>
        <w:pStyle w:val="Title"/>
        <w:jc w:val="left"/>
        <w:rPr>
          <w:rFonts w:ascii="Arial" w:hAnsi="Arial" w:cs="Arial"/>
          <w:b w:val="0"/>
          <w:bCs w:val="0"/>
          <w:i w:val="0"/>
          <w:sz w:val="22"/>
          <w:szCs w:val="22"/>
          <w:lang w:val="en-GB"/>
        </w:rPr>
      </w:pPr>
      <w:r w:rsidRPr="00AF3203">
        <w:rPr>
          <w:rFonts w:ascii="Arial" w:hAnsi="Arial" w:cs="Arial"/>
          <w:bCs w:val="0"/>
          <w:i w:val="0"/>
          <w:sz w:val="22"/>
          <w:szCs w:val="22"/>
          <w:lang w:val="en-GB"/>
        </w:rPr>
        <w:t>Job Location:</w:t>
      </w:r>
      <w:r w:rsidR="00B26D7A">
        <w:rPr>
          <w:rFonts w:ascii="Arial" w:hAnsi="Arial" w:cs="Arial"/>
          <w:bCs w:val="0"/>
          <w:i w:val="0"/>
          <w:sz w:val="22"/>
          <w:szCs w:val="22"/>
          <w:lang w:val="en-GB"/>
        </w:rPr>
        <w:tab/>
      </w:r>
      <w:r w:rsidR="00050799" w:rsidRPr="00050799">
        <w:rPr>
          <w:rFonts w:ascii="Arial" w:hAnsi="Arial" w:cs="Arial"/>
          <w:b w:val="0"/>
          <w:bCs w:val="0"/>
          <w:i w:val="0"/>
          <w:sz w:val="22"/>
          <w:szCs w:val="22"/>
          <w:lang w:val="en-GB"/>
        </w:rPr>
        <w:t>Academy within the Ascent Academies Trust</w:t>
      </w:r>
      <w:r w:rsidRPr="00B26D7A">
        <w:rPr>
          <w:rFonts w:ascii="Arial" w:hAnsi="Arial" w:cs="Arial"/>
          <w:b w:val="0"/>
          <w:bCs w:val="0"/>
          <w:i w:val="0"/>
          <w:sz w:val="22"/>
          <w:szCs w:val="22"/>
          <w:lang w:val="en-GB"/>
        </w:rPr>
        <w:tab/>
      </w:r>
    </w:p>
    <w:p w:rsidR="00B814FF" w:rsidRPr="00AF3203" w:rsidRDefault="00B814FF" w:rsidP="00B814FF">
      <w:pPr>
        <w:pStyle w:val="Title"/>
        <w:jc w:val="left"/>
        <w:rPr>
          <w:rFonts w:ascii="Arial" w:hAnsi="Arial" w:cs="Arial"/>
          <w:b w:val="0"/>
          <w:bCs w:val="0"/>
          <w:i w:val="0"/>
          <w:sz w:val="22"/>
          <w:szCs w:val="22"/>
          <w:lang w:val="en-GB"/>
        </w:rPr>
      </w:pPr>
    </w:p>
    <w:p w:rsidR="00B814FF" w:rsidRPr="00AF3203" w:rsidRDefault="00A67095" w:rsidP="00B814FF">
      <w:pPr>
        <w:pStyle w:val="Title"/>
        <w:jc w:val="left"/>
        <w:rPr>
          <w:rFonts w:ascii="Arial" w:hAnsi="Arial" w:cs="Arial"/>
          <w:b w:val="0"/>
          <w:bCs w:val="0"/>
          <w:i w:val="0"/>
          <w:sz w:val="22"/>
          <w:szCs w:val="22"/>
          <w:lang w:val="en-GB"/>
        </w:rPr>
      </w:pPr>
      <w:r>
        <w:rPr>
          <w:rFonts w:ascii="Arial" w:hAnsi="Arial" w:cs="Arial"/>
          <w:bCs w:val="0"/>
          <w:i w:val="0"/>
          <w:sz w:val="22"/>
          <w:szCs w:val="22"/>
          <w:lang w:val="en-GB"/>
        </w:rPr>
        <w:t xml:space="preserve">Responsible to: </w:t>
      </w:r>
      <w:r w:rsidR="00B26D7A">
        <w:rPr>
          <w:rFonts w:ascii="Arial" w:hAnsi="Arial" w:cs="Arial"/>
          <w:bCs w:val="0"/>
          <w:i w:val="0"/>
          <w:sz w:val="22"/>
          <w:szCs w:val="22"/>
          <w:lang w:val="en-GB"/>
        </w:rPr>
        <w:tab/>
      </w:r>
      <w:r w:rsidR="00DF0ABB">
        <w:rPr>
          <w:rFonts w:ascii="Arial" w:hAnsi="Arial" w:cs="Arial"/>
          <w:b w:val="0"/>
          <w:bCs w:val="0"/>
          <w:i w:val="0"/>
          <w:sz w:val="22"/>
          <w:szCs w:val="22"/>
          <w:lang w:val="en-GB"/>
        </w:rPr>
        <w:t>Head of Academy</w:t>
      </w:r>
    </w:p>
    <w:p w:rsidR="00055AED" w:rsidRPr="00AF3203" w:rsidRDefault="00055AED" w:rsidP="00B814FF">
      <w:pPr>
        <w:pStyle w:val="Title"/>
        <w:jc w:val="left"/>
        <w:rPr>
          <w:rFonts w:ascii="Arial" w:hAnsi="Arial" w:cs="Arial"/>
          <w:b w:val="0"/>
          <w:bCs w:val="0"/>
          <w:i w:val="0"/>
          <w:sz w:val="22"/>
          <w:szCs w:val="22"/>
          <w:lang w:val="en-GB"/>
        </w:rPr>
      </w:pPr>
    </w:p>
    <w:p w:rsidR="00DF0ABB" w:rsidRPr="00D8450B" w:rsidRDefault="00055AED" w:rsidP="00DF0ABB">
      <w:pPr>
        <w:ind w:left="2160" w:hanging="2160"/>
        <w:rPr>
          <w:b/>
        </w:rPr>
      </w:pPr>
      <w:r w:rsidRPr="00050799">
        <w:rPr>
          <w:b/>
          <w:szCs w:val="22"/>
        </w:rPr>
        <w:t>Job Purpose</w:t>
      </w:r>
      <w:r w:rsidR="00A67095" w:rsidRPr="00050799">
        <w:rPr>
          <w:b/>
          <w:szCs w:val="22"/>
        </w:rPr>
        <w:t xml:space="preserve">: </w:t>
      </w:r>
      <w:r w:rsidR="00B26D7A" w:rsidRPr="00050799">
        <w:rPr>
          <w:b/>
          <w:szCs w:val="22"/>
        </w:rPr>
        <w:tab/>
      </w:r>
      <w:r w:rsidR="00DF0ABB" w:rsidRPr="00DF0ABB">
        <w:t>To support the HOA in providing leadership and accountability at the named Academy in respect of all aspects of standards and the day-to-day management of the academy.</w:t>
      </w:r>
      <w:r w:rsidR="00DF0ABB" w:rsidRPr="00D8450B">
        <w:rPr>
          <w:b/>
        </w:rPr>
        <w:t xml:space="preserve"> </w:t>
      </w:r>
      <w:r w:rsidR="009B7834" w:rsidRPr="009B7834">
        <w:t>To lead Trust wide improvements</w:t>
      </w:r>
    </w:p>
    <w:p w:rsidR="00050799" w:rsidRDefault="00050799" w:rsidP="00050799">
      <w:pPr>
        <w:ind w:left="2160" w:hanging="2160"/>
      </w:pPr>
      <w:r w:rsidRPr="00050799">
        <w:t xml:space="preserve">. </w:t>
      </w:r>
    </w:p>
    <w:p w:rsidR="00050799" w:rsidRDefault="00050799" w:rsidP="00050799">
      <w:pPr>
        <w:ind w:left="2160" w:hanging="2160"/>
      </w:pPr>
    </w:p>
    <w:p w:rsidR="00050799" w:rsidRPr="00050799" w:rsidRDefault="00050799" w:rsidP="00050799">
      <w:pPr>
        <w:ind w:left="2160" w:hanging="2160"/>
      </w:pPr>
      <w:r>
        <w:rPr>
          <w:b/>
        </w:rPr>
        <w:t xml:space="preserve">Teaching Commitment: </w:t>
      </w:r>
      <w:r w:rsidR="00486A3F" w:rsidRPr="00486A3F">
        <w:t>minimum</w:t>
      </w:r>
      <w:r w:rsidR="00486A3F">
        <w:rPr>
          <w:b/>
        </w:rPr>
        <w:t xml:space="preserve"> </w:t>
      </w:r>
      <w:r w:rsidR="00DF0ABB">
        <w:t>2</w:t>
      </w:r>
      <w:r>
        <w:t>0%</w:t>
      </w:r>
    </w:p>
    <w:p w:rsidR="00A67095" w:rsidRPr="00050799" w:rsidRDefault="00A67095" w:rsidP="00763458">
      <w:pPr>
        <w:pStyle w:val="Title"/>
        <w:ind w:left="2160" w:hanging="2160"/>
        <w:jc w:val="left"/>
        <w:rPr>
          <w:rFonts w:ascii="Arial" w:hAnsi="Arial" w:cs="Arial"/>
          <w:b w:val="0"/>
          <w:bCs w:val="0"/>
          <w:i w:val="0"/>
          <w:sz w:val="22"/>
          <w:szCs w:val="22"/>
          <w:lang w:val="en-GB"/>
        </w:rPr>
      </w:pPr>
    </w:p>
    <w:p w:rsidR="007B14DF" w:rsidRDefault="007B14DF" w:rsidP="007B14DF">
      <w:pPr>
        <w:rPr>
          <w:b/>
        </w:rPr>
      </w:pPr>
      <w:r>
        <w:rPr>
          <w:b/>
        </w:rPr>
        <w:t xml:space="preserve">MAIN DUTIES AND </w:t>
      </w:r>
      <w:r w:rsidRPr="00D8450B">
        <w:rPr>
          <w:b/>
        </w:rPr>
        <w:t>RESPONSIBILITIES</w:t>
      </w:r>
    </w:p>
    <w:p w:rsidR="007B14DF" w:rsidRPr="00D8450B" w:rsidRDefault="007B14DF" w:rsidP="007B14DF">
      <w:pPr>
        <w:rPr>
          <w:b/>
        </w:rPr>
      </w:pPr>
    </w:p>
    <w:p w:rsidR="00DF0ABB" w:rsidRDefault="00DF0ABB" w:rsidP="00DF0ABB">
      <w:pPr>
        <w:rPr>
          <w:b/>
        </w:rPr>
      </w:pPr>
      <w:r w:rsidRPr="00D8450B">
        <w:rPr>
          <w:b/>
        </w:rPr>
        <w:t>General</w:t>
      </w:r>
    </w:p>
    <w:p w:rsidR="00DF0ABB" w:rsidRPr="00D8450B" w:rsidRDefault="00DF0ABB" w:rsidP="00DF0ABB">
      <w:pPr>
        <w:rPr>
          <w:b/>
        </w:rPr>
      </w:pPr>
    </w:p>
    <w:p w:rsidR="00DF0ABB" w:rsidRDefault="00DF0ABB" w:rsidP="00DF0ABB">
      <w:pPr>
        <w:numPr>
          <w:ilvl w:val="0"/>
          <w:numId w:val="23"/>
        </w:numPr>
        <w:overflowPunct w:val="0"/>
        <w:autoSpaceDE w:val="0"/>
        <w:autoSpaceDN w:val="0"/>
        <w:adjustRightInd w:val="0"/>
        <w:textAlignment w:val="baseline"/>
      </w:pPr>
      <w:r w:rsidRPr="006E2C72">
        <w:t xml:space="preserve">To fulfil all the requirements and duties as set out in the School Teachers’ Pay and Conditions Documents relating to the Conditions of Employment </w:t>
      </w:r>
    </w:p>
    <w:p w:rsidR="00DF0ABB" w:rsidRDefault="00DF0ABB" w:rsidP="00DF0ABB">
      <w:pPr>
        <w:ind w:left="454"/>
      </w:pPr>
    </w:p>
    <w:p w:rsidR="00DF0ABB" w:rsidRPr="006E2C72" w:rsidRDefault="00DF0ABB" w:rsidP="00DF0ABB">
      <w:pPr>
        <w:numPr>
          <w:ilvl w:val="0"/>
          <w:numId w:val="23"/>
        </w:numPr>
        <w:overflowPunct w:val="0"/>
        <w:autoSpaceDE w:val="0"/>
        <w:autoSpaceDN w:val="0"/>
        <w:adjustRightInd w:val="0"/>
        <w:textAlignment w:val="baseline"/>
      </w:pPr>
      <w:r>
        <w:t>To be</w:t>
      </w:r>
      <w:r w:rsidRPr="006E2C72">
        <w:t xml:space="preserve"> responsible for the quality of </w:t>
      </w:r>
      <w:r>
        <w:t>SEN provision, curriculum and assessment</w:t>
      </w:r>
      <w:r w:rsidRPr="006E2C72">
        <w:t xml:space="preserve"> for pupils across the academy.</w:t>
      </w:r>
      <w:r>
        <w:t xml:space="preserve"> To act as the Academy SENCO.</w:t>
      </w:r>
      <w:r w:rsidRPr="006E2C72">
        <w:fldChar w:fldCharType="begin"/>
      </w:r>
      <w:r w:rsidRPr="006E2C72">
        <w:instrText xml:space="preserve">  </w:instrText>
      </w:r>
      <w:r w:rsidRPr="006E2C72">
        <w:fldChar w:fldCharType="end"/>
      </w:r>
      <w:r w:rsidRPr="006E2C72">
        <w:br/>
      </w:r>
    </w:p>
    <w:p w:rsidR="00DF0ABB" w:rsidRPr="00D8450B" w:rsidRDefault="00DF0ABB" w:rsidP="00DF0ABB">
      <w:pPr>
        <w:numPr>
          <w:ilvl w:val="0"/>
          <w:numId w:val="23"/>
        </w:numPr>
        <w:overflowPunct w:val="0"/>
        <w:autoSpaceDE w:val="0"/>
        <w:autoSpaceDN w:val="0"/>
        <w:adjustRightInd w:val="0"/>
        <w:textAlignment w:val="baseline"/>
      </w:pPr>
      <w:r w:rsidRPr="00D8450B">
        <w:t>To meet the National Standards for Teachers</w:t>
      </w:r>
      <w:r>
        <w:t xml:space="preserve"> and the National SENCO standards</w:t>
      </w:r>
      <w:r w:rsidRPr="00D8450B">
        <w:t xml:space="preserve"> as published by the </w:t>
      </w:r>
      <w:proofErr w:type="spellStart"/>
      <w:r w:rsidRPr="00D8450B">
        <w:t>DfE</w:t>
      </w:r>
      <w:proofErr w:type="spellEnd"/>
      <w:r>
        <w:t>.</w:t>
      </w:r>
      <w:r w:rsidRPr="00D8450B">
        <w:br/>
      </w:r>
    </w:p>
    <w:p w:rsidR="00DF0ABB" w:rsidRPr="00D8450B" w:rsidRDefault="00A70630" w:rsidP="00A70630">
      <w:pPr>
        <w:numPr>
          <w:ilvl w:val="0"/>
          <w:numId w:val="23"/>
        </w:numPr>
        <w:overflowPunct w:val="0"/>
        <w:autoSpaceDE w:val="0"/>
        <w:autoSpaceDN w:val="0"/>
        <w:adjustRightInd w:val="0"/>
        <w:textAlignment w:val="baseline"/>
      </w:pPr>
      <w:r>
        <w:t>To achieve annual</w:t>
      </w:r>
      <w:r w:rsidRPr="00D8450B">
        <w:t xml:space="preserve"> performance criteria, objectives and targets a</w:t>
      </w:r>
      <w:r>
        <w:t>greed with or set by the Board of Trustees</w:t>
      </w:r>
      <w:r w:rsidRPr="00D8450B">
        <w:t xml:space="preserve"> in accordance with the requirements set out in the School Teachers’ Pay and Conditions Document</w:t>
      </w:r>
      <w:r>
        <w:t>.</w:t>
      </w:r>
      <w:r w:rsidR="00DF0ABB" w:rsidRPr="00D8450B">
        <w:br/>
      </w:r>
    </w:p>
    <w:p w:rsidR="00DF0ABB" w:rsidRPr="00D8450B" w:rsidRDefault="00DF0ABB" w:rsidP="00DF0ABB">
      <w:pPr>
        <w:rPr>
          <w:b/>
        </w:rPr>
      </w:pPr>
      <w:r w:rsidRPr="00D8450B">
        <w:rPr>
          <w:b/>
        </w:rPr>
        <w:t>Specific</w:t>
      </w:r>
      <w:r w:rsidRPr="00D8450B">
        <w:rPr>
          <w:b/>
        </w:rPr>
        <w:br/>
      </w:r>
    </w:p>
    <w:p w:rsidR="00DF0ABB" w:rsidRDefault="00DF0ABB" w:rsidP="00DF0ABB">
      <w:pPr>
        <w:numPr>
          <w:ilvl w:val="0"/>
          <w:numId w:val="22"/>
        </w:numPr>
        <w:tabs>
          <w:tab w:val="left" w:pos="284"/>
        </w:tabs>
        <w:overflowPunct w:val="0"/>
        <w:autoSpaceDE w:val="0"/>
        <w:autoSpaceDN w:val="0"/>
        <w:adjustRightInd w:val="0"/>
        <w:ind w:left="426" w:hanging="426"/>
        <w:textAlignment w:val="baseline"/>
      </w:pPr>
      <w:r w:rsidRPr="00D8450B">
        <w:t xml:space="preserve">To </w:t>
      </w:r>
      <w:r>
        <w:t xml:space="preserve">support the </w:t>
      </w:r>
      <w:r w:rsidRPr="00D8450B">
        <w:t xml:space="preserve">strategic direction and leadership for </w:t>
      </w:r>
      <w:r>
        <w:t>all SEN</w:t>
      </w:r>
      <w:r w:rsidR="009B7834">
        <w:t>D</w:t>
      </w:r>
      <w:r>
        <w:t xml:space="preserve"> based outcomes for pupils.</w:t>
      </w:r>
    </w:p>
    <w:p w:rsidR="00DF0ABB" w:rsidRDefault="00DF0ABB" w:rsidP="00DF0ABB">
      <w:pPr>
        <w:tabs>
          <w:tab w:val="left" w:pos="284"/>
        </w:tabs>
        <w:ind w:left="426"/>
      </w:pPr>
    </w:p>
    <w:p w:rsidR="00DF0ABB" w:rsidRPr="00D8450B" w:rsidRDefault="00DF0ABB" w:rsidP="00DF0ABB">
      <w:pPr>
        <w:numPr>
          <w:ilvl w:val="0"/>
          <w:numId w:val="22"/>
        </w:numPr>
        <w:tabs>
          <w:tab w:val="left" w:pos="284"/>
        </w:tabs>
        <w:overflowPunct w:val="0"/>
        <w:autoSpaceDE w:val="0"/>
        <w:autoSpaceDN w:val="0"/>
        <w:adjustRightInd w:val="0"/>
        <w:ind w:left="426" w:hanging="426"/>
        <w:textAlignment w:val="baseline"/>
      </w:pPr>
      <w:r>
        <w:t>To be the strategic le</w:t>
      </w:r>
      <w:r w:rsidR="00A70630">
        <w:t>ad for the safeguarding in the a</w:t>
      </w:r>
      <w:r>
        <w:t>cademy and the teacher with responsibility for LAC.</w:t>
      </w:r>
    </w:p>
    <w:p w:rsidR="00DF0ABB" w:rsidRPr="00D8450B" w:rsidRDefault="00DF0ABB" w:rsidP="00DF0ABB">
      <w:pPr>
        <w:numPr>
          <w:ilvl w:val="12"/>
          <w:numId w:val="0"/>
        </w:numPr>
        <w:tabs>
          <w:tab w:val="left" w:pos="284"/>
        </w:tabs>
        <w:ind w:left="426" w:hanging="426"/>
      </w:pPr>
    </w:p>
    <w:p w:rsidR="009B7834" w:rsidRDefault="00DF0ABB" w:rsidP="009B7834">
      <w:pPr>
        <w:numPr>
          <w:ilvl w:val="0"/>
          <w:numId w:val="22"/>
        </w:numPr>
        <w:tabs>
          <w:tab w:val="left" w:pos="284"/>
        </w:tabs>
        <w:overflowPunct w:val="0"/>
        <w:autoSpaceDE w:val="0"/>
        <w:autoSpaceDN w:val="0"/>
        <w:adjustRightInd w:val="0"/>
        <w:ind w:left="426" w:hanging="426"/>
        <w:textAlignment w:val="baseline"/>
      </w:pPr>
      <w:r w:rsidRPr="00D8450B">
        <w:t xml:space="preserve">Maintain a commitment </w:t>
      </w:r>
      <w:r w:rsidR="00A70630">
        <w:t>and partnerships</w:t>
      </w:r>
      <w:r>
        <w:t xml:space="preserve"> </w:t>
      </w:r>
      <w:r w:rsidRPr="00D8450B">
        <w:t>among pupils,</w:t>
      </w:r>
      <w:r>
        <w:t xml:space="preserve"> staff and parents to the academy</w:t>
      </w:r>
      <w:r w:rsidRPr="00D8450B">
        <w:t>’s mission in partnership with the</w:t>
      </w:r>
      <w:r>
        <w:t xml:space="preserve"> </w:t>
      </w:r>
      <w:r w:rsidR="00A70630">
        <w:t>H</w:t>
      </w:r>
      <w:r>
        <w:t>ead of Academy.</w:t>
      </w:r>
    </w:p>
    <w:p w:rsidR="00DF0ABB" w:rsidRDefault="00DF0ABB" w:rsidP="00DF0ABB">
      <w:pPr>
        <w:tabs>
          <w:tab w:val="left" w:pos="284"/>
        </w:tabs>
      </w:pPr>
      <w:r w:rsidRPr="00D8450B">
        <w:t xml:space="preserve"> </w:t>
      </w:r>
    </w:p>
    <w:p w:rsidR="00DF0ABB" w:rsidRPr="00D8450B" w:rsidRDefault="00A70630" w:rsidP="00DF0ABB">
      <w:pPr>
        <w:numPr>
          <w:ilvl w:val="0"/>
          <w:numId w:val="22"/>
        </w:numPr>
        <w:tabs>
          <w:tab w:val="left" w:pos="567"/>
        </w:tabs>
        <w:overflowPunct w:val="0"/>
        <w:autoSpaceDE w:val="0"/>
        <w:autoSpaceDN w:val="0"/>
        <w:adjustRightInd w:val="0"/>
        <w:ind w:left="426" w:hanging="426"/>
        <w:textAlignment w:val="baseline"/>
      </w:pPr>
      <w:r w:rsidRPr="00D8450B">
        <w:t xml:space="preserve">To </w:t>
      </w:r>
      <w:r>
        <w:t>support the development and the delivery of the Academy I</w:t>
      </w:r>
      <w:r w:rsidRPr="00D8450B">
        <w:t>mprovement</w:t>
      </w:r>
      <w:r>
        <w:t xml:space="preserve"> Plan and to lead the staff</w:t>
      </w:r>
      <w:r w:rsidRPr="00D8450B">
        <w:t xml:space="preserve"> in reviewing and evaluating the effectiveness of the </w:t>
      </w:r>
      <w:r>
        <w:t>Academy</w:t>
      </w:r>
      <w:r w:rsidRPr="00D8450B">
        <w:t xml:space="preserve"> Development Plan and Self Evaluation.</w:t>
      </w:r>
      <w:r w:rsidR="00DF0ABB" w:rsidRPr="00D8450B">
        <w:br/>
      </w:r>
    </w:p>
    <w:p w:rsidR="00DF0ABB" w:rsidRDefault="00DF0ABB" w:rsidP="00DF0ABB">
      <w:pPr>
        <w:numPr>
          <w:ilvl w:val="0"/>
          <w:numId w:val="22"/>
        </w:numPr>
        <w:tabs>
          <w:tab w:val="left" w:pos="567"/>
        </w:tabs>
        <w:overflowPunct w:val="0"/>
        <w:autoSpaceDE w:val="0"/>
        <w:autoSpaceDN w:val="0"/>
        <w:adjustRightInd w:val="0"/>
        <w:ind w:left="426" w:hanging="426"/>
        <w:textAlignment w:val="baseline"/>
      </w:pPr>
      <w:r>
        <w:lastRenderedPageBreak/>
        <w:t>To ensure quality outcomes for all pupils within the academy in relation to their SEN</w:t>
      </w:r>
      <w:r w:rsidR="009B7834">
        <w:t>D</w:t>
      </w:r>
      <w:r>
        <w:t xml:space="preserve"> and the impact of strategies that lead towards their EHCP aspirational targets.</w:t>
      </w:r>
    </w:p>
    <w:p w:rsidR="00A70630" w:rsidRDefault="00A70630" w:rsidP="00A70630">
      <w:pPr>
        <w:tabs>
          <w:tab w:val="left" w:pos="567"/>
        </w:tabs>
        <w:overflowPunct w:val="0"/>
        <w:autoSpaceDE w:val="0"/>
        <w:autoSpaceDN w:val="0"/>
        <w:adjustRightInd w:val="0"/>
        <w:ind w:left="426"/>
        <w:textAlignment w:val="baseline"/>
      </w:pPr>
    </w:p>
    <w:p w:rsidR="00DF0ABB" w:rsidRPr="00D8450B" w:rsidRDefault="00A70630" w:rsidP="00DF0ABB">
      <w:pPr>
        <w:numPr>
          <w:ilvl w:val="0"/>
          <w:numId w:val="22"/>
        </w:numPr>
        <w:tabs>
          <w:tab w:val="left" w:pos="567"/>
        </w:tabs>
        <w:overflowPunct w:val="0"/>
        <w:autoSpaceDE w:val="0"/>
        <w:autoSpaceDN w:val="0"/>
        <w:adjustRightInd w:val="0"/>
        <w:ind w:left="426" w:hanging="426"/>
        <w:textAlignment w:val="baseline"/>
      </w:pPr>
      <w:r>
        <w:t>To manage the Multi-Disciplinary Teams within the a</w:t>
      </w:r>
      <w:r w:rsidR="00DF0ABB">
        <w:t>cademy and ensure that MDT advice is implemented for the benefit of pupils.</w:t>
      </w:r>
      <w:r w:rsidR="00DF0ABB" w:rsidRPr="00D8450B">
        <w:br/>
      </w:r>
    </w:p>
    <w:p w:rsidR="00DF0ABB" w:rsidRPr="00D8450B" w:rsidRDefault="00DF0ABB" w:rsidP="00DF0ABB">
      <w:pPr>
        <w:numPr>
          <w:ilvl w:val="0"/>
          <w:numId w:val="22"/>
        </w:numPr>
        <w:overflowPunct w:val="0"/>
        <w:autoSpaceDE w:val="0"/>
        <w:autoSpaceDN w:val="0"/>
        <w:adjustRightInd w:val="0"/>
        <w:ind w:left="426" w:hanging="426"/>
        <w:textAlignment w:val="baseline"/>
      </w:pPr>
      <w:r w:rsidRPr="00D8450B">
        <w:t xml:space="preserve">To lead in the provision of excellent </w:t>
      </w:r>
      <w:r>
        <w:t xml:space="preserve">strategies that enhance </w:t>
      </w:r>
      <w:r w:rsidRPr="00D8450B">
        <w:t>teaching</w:t>
      </w:r>
      <w:r w:rsidR="00A70630">
        <w:t>,</w:t>
      </w:r>
      <w:r w:rsidRPr="00D8450B">
        <w:t xml:space="preserve"> </w:t>
      </w:r>
      <w:r>
        <w:t xml:space="preserve">learning and assessment for pupils with specific needs </w:t>
      </w:r>
      <w:r w:rsidRPr="00D8450B">
        <w:t>across all aspects of the curriculum.</w:t>
      </w:r>
      <w:r w:rsidRPr="00D8450B">
        <w:br/>
      </w:r>
    </w:p>
    <w:p w:rsidR="00DF0ABB" w:rsidRDefault="00A70630" w:rsidP="00DF0ABB">
      <w:pPr>
        <w:numPr>
          <w:ilvl w:val="0"/>
          <w:numId w:val="22"/>
        </w:numPr>
        <w:overflowPunct w:val="0"/>
        <w:autoSpaceDE w:val="0"/>
        <w:autoSpaceDN w:val="0"/>
        <w:adjustRightInd w:val="0"/>
        <w:ind w:left="426" w:hanging="426"/>
        <w:textAlignment w:val="baseline"/>
      </w:pPr>
      <w:r>
        <w:t>Contribute to the a</w:t>
      </w:r>
      <w:r w:rsidR="00DF0ABB">
        <w:t xml:space="preserve">cademy self-evaluation through rigorous monitoring and review </w:t>
      </w:r>
      <w:r>
        <w:t xml:space="preserve">and participate fully in the Performance Management </w:t>
      </w:r>
      <w:r w:rsidR="00DF0ABB">
        <w:t>process.</w:t>
      </w:r>
    </w:p>
    <w:p w:rsidR="00DF0ABB" w:rsidRDefault="00DF0ABB" w:rsidP="00DF0ABB">
      <w:pPr>
        <w:ind w:left="426"/>
      </w:pPr>
    </w:p>
    <w:p w:rsidR="00DF0ABB" w:rsidRPr="00D8450B" w:rsidRDefault="009B7834" w:rsidP="00DF0ABB">
      <w:pPr>
        <w:numPr>
          <w:ilvl w:val="0"/>
          <w:numId w:val="22"/>
        </w:numPr>
        <w:overflowPunct w:val="0"/>
        <w:autoSpaceDE w:val="0"/>
        <w:autoSpaceDN w:val="0"/>
        <w:adjustRightInd w:val="0"/>
        <w:ind w:left="426" w:hanging="426"/>
        <w:textAlignment w:val="baseline"/>
      </w:pPr>
      <w:r>
        <w:t>To lead the SEN Team</w:t>
      </w:r>
      <w:r w:rsidR="00DF0ABB">
        <w:t xml:space="preserve"> providing a clear level of challenge and quality assurance of all information, actions and impact.</w:t>
      </w:r>
      <w:r w:rsidR="00DF0ABB" w:rsidRPr="00D8450B">
        <w:br/>
      </w:r>
    </w:p>
    <w:p w:rsidR="00DF0ABB" w:rsidRDefault="00DF0ABB" w:rsidP="00DF0ABB">
      <w:pPr>
        <w:numPr>
          <w:ilvl w:val="0"/>
          <w:numId w:val="22"/>
        </w:numPr>
        <w:tabs>
          <w:tab w:val="left" w:pos="720"/>
        </w:tabs>
        <w:overflowPunct w:val="0"/>
        <w:autoSpaceDE w:val="0"/>
        <w:autoSpaceDN w:val="0"/>
        <w:adjustRightInd w:val="0"/>
        <w:ind w:left="426" w:hanging="426"/>
        <w:textAlignment w:val="baseline"/>
      </w:pPr>
      <w:r w:rsidRPr="00D8450B">
        <w:t xml:space="preserve">To develop, inspire and motivate effective teams in order to </w:t>
      </w:r>
      <w:r>
        <w:t>raise standards across the academy</w:t>
      </w:r>
      <w:r w:rsidRPr="00D8450B">
        <w:t>.</w:t>
      </w:r>
    </w:p>
    <w:p w:rsidR="00DF0ABB" w:rsidRDefault="00DF0ABB" w:rsidP="00DF0ABB">
      <w:pPr>
        <w:tabs>
          <w:tab w:val="left" w:pos="720"/>
        </w:tabs>
        <w:ind w:left="426"/>
      </w:pPr>
    </w:p>
    <w:p w:rsidR="00DF0ABB" w:rsidRDefault="00DF0ABB" w:rsidP="00DF0ABB">
      <w:pPr>
        <w:numPr>
          <w:ilvl w:val="0"/>
          <w:numId w:val="22"/>
        </w:numPr>
        <w:tabs>
          <w:tab w:val="left" w:pos="720"/>
        </w:tabs>
        <w:overflowPunct w:val="0"/>
        <w:autoSpaceDE w:val="0"/>
        <w:autoSpaceDN w:val="0"/>
        <w:adjustRightInd w:val="0"/>
        <w:ind w:left="426" w:hanging="426"/>
        <w:textAlignment w:val="baseline"/>
      </w:pPr>
      <w:r>
        <w:t xml:space="preserve">To </w:t>
      </w:r>
      <w:r w:rsidR="009B7834">
        <w:t xml:space="preserve">take a strategic </w:t>
      </w:r>
      <w:r>
        <w:t xml:space="preserve">lead </w:t>
      </w:r>
      <w:r w:rsidR="00A70630">
        <w:t>on the EHCP process across the a</w:t>
      </w:r>
      <w:r>
        <w:t>cademy ensuring a smooth and effective process.</w:t>
      </w:r>
    </w:p>
    <w:p w:rsidR="00DF0ABB" w:rsidRDefault="00DF0ABB" w:rsidP="00DF0ABB">
      <w:pPr>
        <w:tabs>
          <w:tab w:val="left" w:pos="720"/>
        </w:tabs>
      </w:pPr>
    </w:p>
    <w:p w:rsidR="00B17401" w:rsidRDefault="00DF0ABB" w:rsidP="00DF0ABB">
      <w:pPr>
        <w:numPr>
          <w:ilvl w:val="0"/>
          <w:numId w:val="22"/>
        </w:numPr>
        <w:tabs>
          <w:tab w:val="left" w:pos="720"/>
        </w:tabs>
        <w:overflowPunct w:val="0"/>
        <w:autoSpaceDE w:val="0"/>
        <w:autoSpaceDN w:val="0"/>
        <w:adjustRightInd w:val="0"/>
        <w:ind w:left="426" w:hanging="426"/>
        <w:textAlignment w:val="baseline"/>
      </w:pPr>
      <w:r>
        <w:t>To lead on all aspects of admissions and transition for pupils.</w:t>
      </w:r>
    </w:p>
    <w:p w:rsidR="00B17401" w:rsidRDefault="00B17401" w:rsidP="00B17401">
      <w:pPr>
        <w:pStyle w:val="ListParagraph"/>
      </w:pPr>
    </w:p>
    <w:p w:rsidR="00DF0ABB" w:rsidRPr="006E2C72" w:rsidRDefault="00B17401" w:rsidP="00DF0ABB">
      <w:pPr>
        <w:numPr>
          <w:ilvl w:val="0"/>
          <w:numId w:val="22"/>
        </w:numPr>
        <w:tabs>
          <w:tab w:val="left" w:pos="720"/>
        </w:tabs>
        <w:overflowPunct w:val="0"/>
        <w:autoSpaceDE w:val="0"/>
        <w:autoSpaceDN w:val="0"/>
        <w:adjustRightInd w:val="0"/>
        <w:ind w:left="426" w:hanging="426"/>
        <w:textAlignment w:val="baseline"/>
      </w:pPr>
      <w:r>
        <w:t>To deputise for the Head of Academy when required</w:t>
      </w:r>
      <w:r w:rsidR="00DF0ABB" w:rsidRPr="006E2C72">
        <w:br/>
      </w:r>
    </w:p>
    <w:p w:rsidR="00DF0ABB" w:rsidRPr="00D8450B" w:rsidRDefault="00DF0ABB" w:rsidP="00DF0ABB">
      <w:pPr>
        <w:numPr>
          <w:ilvl w:val="0"/>
          <w:numId w:val="22"/>
        </w:numPr>
        <w:tabs>
          <w:tab w:val="left" w:pos="720"/>
        </w:tabs>
        <w:overflowPunct w:val="0"/>
        <w:autoSpaceDE w:val="0"/>
        <w:autoSpaceDN w:val="0"/>
        <w:adjustRightInd w:val="0"/>
        <w:textAlignment w:val="baseline"/>
      </w:pPr>
      <w:r w:rsidRPr="00D8450B">
        <w:t>Ensure equality of opportunity for all.</w:t>
      </w:r>
    </w:p>
    <w:p w:rsidR="00DF0ABB" w:rsidRPr="00D8450B" w:rsidRDefault="00DF0ABB" w:rsidP="00DF0ABB">
      <w:pPr>
        <w:numPr>
          <w:ilvl w:val="12"/>
          <w:numId w:val="0"/>
        </w:numPr>
      </w:pPr>
      <w:r w:rsidRPr="00D8450B">
        <w:fldChar w:fldCharType="begin"/>
      </w:r>
      <w:r w:rsidRPr="00D8450B">
        <w:instrText xml:space="preserve">  </w:instrText>
      </w:r>
      <w:r w:rsidRPr="00D8450B">
        <w:fldChar w:fldCharType="end"/>
      </w:r>
    </w:p>
    <w:p w:rsidR="00DF0ABB" w:rsidRPr="00D8450B" w:rsidRDefault="00DF0ABB" w:rsidP="00DF0ABB">
      <w:pPr>
        <w:numPr>
          <w:ilvl w:val="0"/>
          <w:numId w:val="22"/>
        </w:numPr>
        <w:tabs>
          <w:tab w:val="left" w:pos="426"/>
        </w:tabs>
        <w:overflowPunct w:val="0"/>
        <w:autoSpaceDE w:val="0"/>
        <w:autoSpaceDN w:val="0"/>
        <w:adjustRightInd w:val="0"/>
        <w:ind w:left="426" w:hanging="426"/>
        <w:textAlignment w:val="baseline"/>
      </w:pPr>
      <w:r w:rsidRPr="00D8450B">
        <w:t>T</w:t>
      </w:r>
      <w:r w:rsidR="00A70630">
        <w:t xml:space="preserve">o carry out </w:t>
      </w:r>
      <w:r w:rsidRPr="00D8450B">
        <w:t xml:space="preserve">duties with full regard to the </w:t>
      </w:r>
      <w:r>
        <w:t>Trust</w:t>
      </w:r>
      <w:r w:rsidRPr="00D8450B">
        <w:t>’s Equal Opportunities and Racial Equality Policies in the terms of employment and service delivery to ensure that colleagues are treated and services delivered in a fair and consistent manner.</w:t>
      </w:r>
      <w:r w:rsidR="009B7834">
        <w:t xml:space="preserve"> To operate within the Ethical Leadership framework.</w:t>
      </w:r>
      <w:r w:rsidRPr="00D8450B">
        <w:br/>
      </w:r>
    </w:p>
    <w:p w:rsidR="00A70630" w:rsidRDefault="00DF0ABB" w:rsidP="00DF0ABB">
      <w:pPr>
        <w:numPr>
          <w:ilvl w:val="0"/>
          <w:numId w:val="22"/>
        </w:numPr>
        <w:tabs>
          <w:tab w:val="left" w:pos="426"/>
        </w:tabs>
        <w:overflowPunct w:val="0"/>
        <w:autoSpaceDE w:val="0"/>
        <w:autoSpaceDN w:val="0"/>
        <w:adjustRightInd w:val="0"/>
        <w:ind w:left="426" w:hanging="426"/>
        <w:textAlignment w:val="baseline"/>
      </w:pPr>
      <w:r w:rsidRPr="00D8450B">
        <w:t>To comply with health and safety policy and systems, report any incidents/</w:t>
      </w:r>
      <w:r w:rsidR="00A70630">
        <w:t xml:space="preserve"> </w:t>
      </w:r>
      <w:r w:rsidRPr="00D8450B">
        <w:t>accidents/</w:t>
      </w:r>
      <w:r w:rsidR="00A70630">
        <w:t xml:space="preserve"> </w:t>
      </w:r>
      <w:r w:rsidRPr="00D8450B">
        <w:t>hazards and take pro-active approach to health and safety matters i</w:t>
      </w:r>
      <w:r w:rsidR="00A70630">
        <w:t>n order to protect both yourselves</w:t>
      </w:r>
      <w:r w:rsidRPr="00D8450B">
        <w:t xml:space="preserve"> and others.</w:t>
      </w:r>
    </w:p>
    <w:p w:rsidR="00A70630" w:rsidRDefault="00A70630" w:rsidP="00A70630">
      <w:pPr>
        <w:tabs>
          <w:tab w:val="left" w:pos="426"/>
        </w:tabs>
        <w:overflowPunct w:val="0"/>
        <w:autoSpaceDE w:val="0"/>
        <w:autoSpaceDN w:val="0"/>
        <w:adjustRightInd w:val="0"/>
        <w:textAlignment w:val="baseline"/>
      </w:pPr>
    </w:p>
    <w:p w:rsidR="00CA5010" w:rsidRPr="00CA5010" w:rsidRDefault="00A70630" w:rsidP="00C24D73">
      <w:pPr>
        <w:pStyle w:val="NoSpacing"/>
        <w:numPr>
          <w:ilvl w:val="0"/>
          <w:numId w:val="22"/>
        </w:numPr>
        <w:rPr>
          <w:rFonts w:ascii="Arial" w:hAnsi="Arial" w:cs="Arial"/>
        </w:rPr>
      </w:pPr>
      <w:r w:rsidRPr="00CA5010">
        <w:rPr>
          <w:rFonts w:ascii="Arial" w:hAnsi="Arial" w:cs="Arial"/>
        </w:rPr>
        <w:t>T</w:t>
      </w:r>
      <w:r w:rsidRPr="00CA5010">
        <w:rPr>
          <w:rStyle w:val="text3"/>
          <w:rFonts w:ascii="Arial" w:hAnsi="Arial" w:cs="Arial"/>
          <w:sz w:val="22"/>
        </w:rPr>
        <w:t>hese duties are neither exclusive, nor exhaustive and t</w:t>
      </w:r>
      <w:r w:rsidR="00CA5010" w:rsidRPr="00CA5010">
        <w:rPr>
          <w:rStyle w:val="text3"/>
          <w:rFonts w:ascii="Arial" w:hAnsi="Arial" w:cs="Arial"/>
          <w:sz w:val="22"/>
        </w:rPr>
        <w:t xml:space="preserve">he post holder will be required </w:t>
      </w:r>
      <w:r w:rsidRPr="00CA5010">
        <w:rPr>
          <w:rStyle w:val="text3"/>
          <w:rFonts w:ascii="Arial" w:hAnsi="Arial" w:cs="Arial"/>
          <w:sz w:val="22"/>
        </w:rPr>
        <w:t>to undertake other duties and respo</w:t>
      </w:r>
      <w:r w:rsidR="009B7834">
        <w:rPr>
          <w:rStyle w:val="text3"/>
          <w:rFonts w:ascii="Arial" w:hAnsi="Arial" w:cs="Arial"/>
          <w:sz w:val="22"/>
        </w:rPr>
        <w:t>nsibilities, which the</w:t>
      </w:r>
      <w:r w:rsidR="00962D97">
        <w:rPr>
          <w:rStyle w:val="text3"/>
          <w:rFonts w:ascii="Arial" w:hAnsi="Arial" w:cs="Arial"/>
          <w:sz w:val="22"/>
        </w:rPr>
        <w:t xml:space="preserve"> Head of Academy </w:t>
      </w:r>
      <w:r w:rsidRPr="00CA5010">
        <w:rPr>
          <w:rStyle w:val="text3"/>
          <w:rFonts w:ascii="Arial" w:hAnsi="Arial" w:cs="Arial"/>
          <w:sz w:val="22"/>
        </w:rPr>
        <w:t>or Trust may determine from time to time.</w:t>
      </w:r>
    </w:p>
    <w:p w:rsidR="00CA5010" w:rsidRDefault="00CA5010" w:rsidP="00CA5010">
      <w:pPr>
        <w:pStyle w:val="ListParagraph"/>
      </w:pPr>
    </w:p>
    <w:p w:rsidR="009B7834" w:rsidRDefault="00B90485" w:rsidP="007B14DF">
      <w:pPr>
        <w:pStyle w:val="NoSpacing"/>
        <w:rPr>
          <w:rFonts w:ascii="Arial" w:hAnsi="Arial" w:cs="Arial"/>
        </w:rPr>
      </w:pPr>
      <w:r w:rsidRPr="00CA5010">
        <w:rPr>
          <w:rFonts w:ascii="Arial" w:hAnsi="Arial" w:cs="Arial"/>
        </w:rPr>
        <w:t>The post holder must act in compliance with data protection principles in respecting the privacy of personal information held by the Trust.</w:t>
      </w:r>
      <w:r w:rsidR="00763458" w:rsidRPr="00CA5010">
        <w:rPr>
          <w:rFonts w:ascii="Arial" w:hAnsi="Arial" w:cs="Arial"/>
        </w:rPr>
        <w:t xml:space="preserve"> </w:t>
      </w:r>
      <w:r w:rsidRPr="00CA5010">
        <w:rPr>
          <w:rFonts w:ascii="Arial" w:hAnsi="Arial" w:cs="Arial"/>
        </w:rPr>
        <w:t>The post holder must comply with the principles of the Freedom of Information Act 2000 in relation to the management of Trust records and information.</w:t>
      </w:r>
      <w:r w:rsidR="00763458" w:rsidRPr="00CA5010">
        <w:rPr>
          <w:rFonts w:ascii="Arial" w:hAnsi="Arial" w:cs="Arial"/>
        </w:rPr>
        <w:t xml:space="preserve"> </w:t>
      </w:r>
    </w:p>
    <w:p w:rsidR="009B7834" w:rsidRDefault="009B7834" w:rsidP="007B14DF">
      <w:pPr>
        <w:pStyle w:val="NoSpacing"/>
        <w:rPr>
          <w:rFonts w:ascii="Arial" w:hAnsi="Arial" w:cs="Arial"/>
        </w:rPr>
      </w:pPr>
    </w:p>
    <w:p w:rsidR="00B90485" w:rsidRPr="00AF3203" w:rsidRDefault="00B90485" w:rsidP="007B14DF">
      <w:pPr>
        <w:pStyle w:val="NoSpacing"/>
        <w:rPr>
          <w:rFonts w:ascii="Arial" w:hAnsi="Arial" w:cs="Arial"/>
        </w:rPr>
      </w:pPr>
      <w:r w:rsidRPr="00AF3203">
        <w:rPr>
          <w:rFonts w:ascii="Arial" w:hAnsi="Arial" w:cs="Arial"/>
        </w:rPr>
        <w:t>The post holder must carry out their duties with full regard to the Trust’s Equal Opportunities Policy, Code of Conduct, Child Protection Policy and all other Trust Policies including the No Smoking Policy. The post holder must comply with the Trust Health and Safety rules and regulations and with Health and Safety legislation.</w:t>
      </w:r>
    </w:p>
    <w:p w:rsidR="00763458" w:rsidRDefault="00763458" w:rsidP="00B90485">
      <w:pPr>
        <w:pStyle w:val="NoSpacing"/>
        <w:rPr>
          <w:rFonts w:ascii="Arial" w:hAnsi="Arial" w:cs="Arial"/>
        </w:rPr>
      </w:pPr>
    </w:p>
    <w:p w:rsidR="00763458" w:rsidRDefault="00763458" w:rsidP="00B90485">
      <w:pPr>
        <w:pStyle w:val="NoSpacing"/>
        <w:rPr>
          <w:rFonts w:ascii="Arial" w:hAnsi="Arial" w:cs="Arial"/>
        </w:rPr>
      </w:pPr>
    </w:p>
    <w:p w:rsidR="00B90485" w:rsidRPr="00AF3203" w:rsidRDefault="007B14DF" w:rsidP="00B90485">
      <w:pPr>
        <w:pStyle w:val="NoSpacing"/>
        <w:rPr>
          <w:rFonts w:ascii="Arial" w:hAnsi="Arial" w:cs="Arial"/>
        </w:rPr>
      </w:pPr>
      <w:r>
        <w:rPr>
          <w:rFonts w:ascii="Arial" w:hAnsi="Arial" w:cs="Arial"/>
        </w:rPr>
        <w:t xml:space="preserve">Author: </w:t>
      </w:r>
      <w:r w:rsidR="00962D97">
        <w:rPr>
          <w:rFonts w:ascii="Arial" w:hAnsi="Arial" w:cs="Arial"/>
        </w:rPr>
        <w:t>CEO</w:t>
      </w:r>
      <w:r>
        <w:rPr>
          <w:rFonts w:ascii="Arial" w:hAnsi="Arial" w:cs="Arial"/>
        </w:rPr>
        <w:t xml:space="preserve"> </w:t>
      </w:r>
    </w:p>
    <w:p w:rsidR="00B814FF" w:rsidRPr="00AF3203" w:rsidRDefault="007B14DF" w:rsidP="009B7834">
      <w:pPr>
        <w:pStyle w:val="NoSpacing"/>
        <w:rPr>
          <w:u w:val="single"/>
        </w:rPr>
      </w:pPr>
      <w:r>
        <w:rPr>
          <w:rFonts w:ascii="Arial" w:hAnsi="Arial" w:cs="Arial"/>
        </w:rPr>
        <w:t xml:space="preserve">Date: </w:t>
      </w:r>
      <w:r w:rsidR="009B7834">
        <w:rPr>
          <w:rFonts w:ascii="Arial" w:hAnsi="Arial" w:cs="Arial"/>
        </w:rPr>
        <w:t>April 2020</w:t>
      </w:r>
    </w:p>
    <w:sectPr w:rsidR="00B814FF" w:rsidRPr="00AF3203" w:rsidSect="009B14D9">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D0" w:rsidRDefault="008F0DD0" w:rsidP="009B14D9">
      <w:r>
        <w:separator/>
      </w:r>
    </w:p>
  </w:endnote>
  <w:endnote w:type="continuationSeparator" w:id="0">
    <w:p w:rsidR="008F0DD0" w:rsidRDefault="008F0DD0" w:rsidP="009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1" w:rsidRDefault="00E92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1" w:rsidRDefault="00E92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1" w:rsidRDefault="00E92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D0" w:rsidRDefault="008F0DD0" w:rsidP="009B14D9">
      <w:r>
        <w:separator/>
      </w:r>
    </w:p>
  </w:footnote>
  <w:footnote w:type="continuationSeparator" w:id="0">
    <w:p w:rsidR="008F0DD0" w:rsidRDefault="008F0DD0" w:rsidP="009B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1" w:rsidRDefault="00E92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1" w:rsidRDefault="00E92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61" w:rsidRDefault="00E92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C71"/>
    <w:multiLevelType w:val="hybridMultilevel"/>
    <w:tmpl w:val="A94E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7409"/>
    <w:multiLevelType w:val="hybridMultilevel"/>
    <w:tmpl w:val="ADCA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A3249"/>
    <w:multiLevelType w:val="multilevel"/>
    <w:tmpl w:val="9B048F0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4" w15:restartNumberingAfterBreak="0">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D345D"/>
    <w:multiLevelType w:val="hybridMultilevel"/>
    <w:tmpl w:val="1E6C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2451A"/>
    <w:multiLevelType w:val="hybridMultilevel"/>
    <w:tmpl w:val="817A846C"/>
    <w:lvl w:ilvl="0" w:tplc="B85E883A">
      <w:numFmt w:val="bullet"/>
      <w:lvlText w:val="•"/>
      <w:lvlJc w:val="left"/>
      <w:pPr>
        <w:ind w:left="5028" w:hanging="720"/>
      </w:pPr>
      <w:rPr>
        <w:rFonts w:ascii="Arial" w:eastAsiaTheme="minorHAnsi" w:hAnsi="Arial" w:cs="Aria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7" w15:restartNumberingAfterBreak="0">
    <w:nsid w:val="308C171F"/>
    <w:multiLevelType w:val="hybridMultilevel"/>
    <w:tmpl w:val="8512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B5122"/>
    <w:multiLevelType w:val="hybridMultilevel"/>
    <w:tmpl w:val="7DF4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845CB"/>
    <w:multiLevelType w:val="hybridMultilevel"/>
    <w:tmpl w:val="9C10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3771F"/>
    <w:multiLevelType w:val="hybridMultilevel"/>
    <w:tmpl w:val="EB7EE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C4B62"/>
    <w:multiLevelType w:val="hybridMultilevel"/>
    <w:tmpl w:val="5F9E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85AA1"/>
    <w:multiLevelType w:val="hybridMultilevel"/>
    <w:tmpl w:val="3CCA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D7FEC"/>
    <w:multiLevelType w:val="multilevel"/>
    <w:tmpl w:val="4AA89FA2"/>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3C72717"/>
    <w:multiLevelType w:val="hybridMultilevel"/>
    <w:tmpl w:val="594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6011F"/>
    <w:multiLevelType w:val="hybridMultilevel"/>
    <w:tmpl w:val="BD9C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67555"/>
    <w:multiLevelType w:val="hybridMultilevel"/>
    <w:tmpl w:val="411C3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A42302"/>
    <w:multiLevelType w:val="hybridMultilevel"/>
    <w:tmpl w:val="5CE43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5"/>
  </w:num>
  <w:num w:numId="4">
    <w:abstractNumId w:val="16"/>
  </w:num>
  <w:num w:numId="5">
    <w:abstractNumId w:val="2"/>
  </w:num>
  <w:num w:numId="6">
    <w:abstractNumId w:val="4"/>
  </w:num>
  <w:num w:numId="7">
    <w:abstractNumId w:val="20"/>
  </w:num>
  <w:num w:numId="8">
    <w:abstractNumId w:val="18"/>
  </w:num>
  <w:num w:numId="9">
    <w:abstractNumId w:val="9"/>
  </w:num>
  <w:num w:numId="10">
    <w:abstractNumId w:val="10"/>
  </w:num>
  <w:num w:numId="11">
    <w:abstractNumId w:val="21"/>
  </w:num>
  <w:num w:numId="12">
    <w:abstractNumId w:val="13"/>
  </w:num>
  <w:num w:numId="13">
    <w:abstractNumId w:val="14"/>
  </w:num>
  <w:num w:numId="14">
    <w:abstractNumId w:val="12"/>
  </w:num>
  <w:num w:numId="15">
    <w:abstractNumId w:val="0"/>
  </w:num>
  <w:num w:numId="16">
    <w:abstractNumId w:val="19"/>
  </w:num>
  <w:num w:numId="17">
    <w:abstractNumId w:val="1"/>
  </w:num>
  <w:num w:numId="18">
    <w:abstractNumId w:val="5"/>
  </w:num>
  <w:num w:numId="19">
    <w:abstractNumId w:val="7"/>
  </w:num>
  <w:num w:numId="20">
    <w:abstractNumId w:val="6"/>
  </w:num>
  <w:num w:numId="21">
    <w:abstractNumId w:val="8"/>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FF"/>
    <w:rsid w:val="00003A20"/>
    <w:rsid w:val="000110E5"/>
    <w:rsid w:val="00036D7F"/>
    <w:rsid w:val="00050799"/>
    <w:rsid w:val="00055AED"/>
    <w:rsid w:val="000A13DF"/>
    <w:rsid w:val="000C034B"/>
    <w:rsid w:val="000E471E"/>
    <w:rsid w:val="0014772F"/>
    <w:rsid w:val="00183855"/>
    <w:rsid w:val="001A3156"/>
    <w:rsid w:val="001C1772"/>
    <w:rsid w:val="001D2EB0"/>
    <w:rsid w:val="002614D5"/>
    <w:rsid w:val="002615B3"/>
    <w:rsid w:val="002A6360"/>
    <w:rsid w:val="002B07EC"/>
    <w:rsid w:val="002C3EE6"/>
    <w:rsid w:val="002C6054"/>
    <w:rsid w:val="00316F26"/>
    <w:rsid w:val="0033134A"/>
    <w:rsid w:val="00352105"/>
    <w:rsid w:val="00357BFE"/>
    <w:rsid w:val="003C564D"/>
    <w:rsid w:val="00486A3F"/>
    <w:rsid w:val="004A7111"/>
    <w:rsid w:val="004D08CB"/>
    <w:rsid w:val="00540692"/>
    <w:rsid w:val="0054398A"/>
    <w:rsid w:val="005D7B66"/>
    <w:rsid w:val="00615BEB"/>
    <w:rsid w:val="006433D5"/>
    <w:rsid w:val="006756FB"/>
    <w:rsid w:val="00675EB1"/>
    <w:rsid w:val="0067721E"/>
    <w:rsid w:val="007260CB"/>
    <w:rsid w:val="00763458"/>
    <w:rsid w:val="007B14DF"/>
    <w:rsid w:val="00826BD5"/>
    <w:rsid w:val="0085285D"/>
    <w:rsid w:val="008816B5"/>
    <w:rsid w:val="008B190D"/>
    <w:rsid w:val="008F0DD0"/>
    <w:rsid w:val="009420E2"/>
    <w:rsid w:val="00950D24"/>
    <w:rsid w:val="00950E2E"/>
    <w:rsid w:val="00953489"/>
    <w:rsid w:val="00962D97"/>
    <w:rsid w:val="009677A5"/>
    <w:rsid w:val="009B14D9"/>
    <w:rsid w:val="009B7834"/>
    <w:rsid w:val="009E142E"/>
    <w:rsid w:val="00A17CFA"/>
    <w:rsid w:val="00A67095"/>
    <w:rsid w:val="00A70630"/>
    <w:rsid w:val="00AC56FD"/>
    <w:rsid w:val="00AE79E8"/>
    <w:rsid w:val="00AF3203"/>
    <w:rsid w:val="00B17401"/>
    <w:rsid w:val="00B26D7A"/>
    <w:rsid w:val="00B4117F"/>
    <w:rsid w:val="00B415C5"/>
    <w:rsid w:val="00B814FF"/>
    <w:rsid w:val="00B82FF2"/>
    <w:rsid w:val="00B90485"/>
    <w:rsid w:val="00B97018"/>
    <w:rsid w:val="00BC59AA"/>
    <w:rsid w:val="00BF3A7B"/>
    <w:rsid w:val="00C12CA1"/>
    <w:rsid w:val="00C16A3E"/>
    <w:rsid w:val="00C5788D"/>
    <w:rsid w:val="00C607FA"/>
    <w:rsid w:val="00CA5010"/>
    <w:rsid w:val="00CD612B"/>
    <w:rsid w:val="00D605BF"/>
    <w:rsid w:val="00D92764"/>
    <w:rsid w:val="00D96852"/>
    <w:rsid w:val="00D968AF"/>
    <w:rsid w:val="00DC3792"/>
    <w:rsid w:val="00DD45CF"/>
    <w:rsid w:val="00DE1298"/>
    <w:rsid w:val="00DF0ABB"/>
    <w:rsid w:val="00E438B9"/>
    <w:rsid w:val="00E74021"/>
    <w:rsid w:val="00E92E61"/>
    <w:rsid w:val="00EE1FCC"/>
    <w:rsid w:val="00EE30B1"/>
    <w:rsid w:val="00EE51C7"/>
    <w:rsid w:val="00F05129"/>
    <w:rsid w:val="00F11983"/>
    <w:rsid w:val="00F1367F"/>
    <w:rsid w:val="00F20068"/>
    <w:rsid w:val="00F4681B"/>
    <w:rsid w:val="00F9674B"/>
    <w:rsid w:val="00FE20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42DEAC7-8DFD-4276-847D-B37C5425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FF"/>
    <w:pPr>
      <w:spacing w:after="0"/>
    </w:pPr>
    <w:rPr>
      <w:rFonts w:ascii="Arial" w:eastAsia="Times New Roman" w:hAnsi="Arial" w:cs="Arial"/>
      <w:szCs w:val="24"/>
    </w:rPr>
  </w:style>
  <w:style w:type="paragraph" w:styleId="Heading1">
    <w:name w:val="heading 1"/>
    <w:basedOn w:val="Normal"/>
    <w:next w:val="Normal"/>
    <w:link w:val="Heading1Char"/>
    <w:qFormat/>
    <w:rsid w:val="00B814FF"/>
    <w:pPr>
      <w:keepNext/>
      <w:spacing w:before="60" w:after="60" w:line="276" w:lineRule="auto"/>
      <w:outlineLvl w:val="0"/>
    </w:pPr>
    <w:rPr>
      <w:b/>
      <w:bCs/>
    </w:rPr>
  </w:style>
  <w:style w:type="paragraph" w:styleId="Heading3">
    <w:name w:val="heading 3"/>
    <w:basedOn w:val="Normal"/>
    <w:next w:val="Normal"/>
    <w:link w:val="Heading3Char"/>
    <w:uiPriority w:val="9"/>
    <w:semiHidden/>
    <w:unhideWhenUsed/>
    <w:qFormat/>
    <w:rsid w:val="009420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4FF"/>
    <w:rPr>
      <w:rFonts w:ascii="Arial" w:eastAsia="Times New Roman" w:hAnsi="Arial" w:cs="Arial"/>
      <w:b/>
      <w:bCs/>
      <w:szCs w:val="24"/>
    </w:rPr>
  </w:style>
  <w:style w:type="paragraph" w:styleId="Title">
    <w:name w:val="Title"/>
    <w:basedOn w:val="Normal"/>
    <w:link w:val="TitleChar"/>
    <w:qFormat/>
    <w:rsid w:val="00B814FF"/>
    <w:pPr>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B814FF"/>
    <w:rPr>
      <w:rFonts w:ascii="Times New Roman" w:eastAsia="MS Mincho" w:hAnsi="Times New Roman" w:cs="Times New Roman"/>
      <w:b/>
      <w:bCs/>
      <w:i/>
      <w:iCs/>
      <w:sz w:val="24"/>
      <w:szCs w:val="20"/>
      <w:lang w:val="fr-FR"/>
    </w:rPr>
  </w:style>
  <w:style w:type="paragraph" w:styleId="BodyTextIndent2">
    <w:name w:val="Body Text Indent 2"/>
    <w:basedOn w:val="Normal"/>
    <w:link w:val="BodyTextIndent2Char"/>
    <w:rsid w:val="00B814FF"/>
    <w:pPr>
      <w:spacing w:after="120" w:line="480" w:lineRule="auto"/>
      <w:ind w:left="283"/>
    </w:pPr>
  </w:style>
  <w:style w:type="character" w:customStyle="1" w:styleId="BodyTextIndent2Char">
    <w:name w:val="Body Text Indent 2 Char"/>
    <w:basedOn w:val="DefaultParagraphFont"/>
    <w:link w:val="BodyTextIndent2"/>
    <w:rsid w:val="00B814FF"/>
    <w:rPr>
      <w:rFonts w:ascii="Arial" w:eastAsia="Times New Roman" w:hAnsi="Arial" w:cs="Arial"/>
      <w:szCs w:val="24"/>
    </w:rPr>
  </w:style>
  <w:style w:type="paragraph" w:styleId="Header">
    <w:name w:val="header"/>
    <w:basedOn w:val="Normal"/>
    <w:link w:val="HeaderChar"/>
    <w:unhideWhenUsed/>
    <w:rsid w:val="009B14D9"/>
    <w:pPr>
      <w:tabs>
        <w:tab w:val="center" w:pos="4513"/>
        <w:tab w:val="right" w:pos="9026"/>
      </w:tabs>
    </w:pPr>
  </w:style>
  <w:style w:type="character" w:customStyle="1" w:styleId="HeaderChar">
    <w:name w:val="Header Char"/>
    <w:basedOn w:val="DefaultParagraphFont"/>
    <w:link w:val="Header"/>
    <w:rsid w:val="009B14D9"/>
    <w:rPr>
      <w:rFonts w:ascii="Arial" w:eastAsia="Times New Roman" w:hAnsi="Arial" w:cs="Arial"/>
      <w:szCs w:val="24"/>
    </w:rPr>
  </w:style>
  <w:style w:type="paragraph" w:styleId="Footer">
    <w:name w:val="footer"/>
    <w:basedOn w:val="Normal"/>
    <w:link w:val="FooterChar"/>
    <w:unhideWhenUsed/>
    <w:rsid w:val="009B14D9"/>
    <w:pPr>
      <w:tabs>
        <w:tab w:val="center" w:pos="4513"/>
        <w:tab w:val="right" w:pos="9026"/>
      </w:tabs>
    </w:pPr>
  </w:style>
  <w:style w:type="character" w:customStyle="1" w:styleId="FooterChar">
    <w:name w:val="Footer Char"/>
    <w:basedOn w:val="DefaultParagraphFont"/>
    <w:link w:val="Footer"/>
    <w:rsid w:val="009B14D9"/>
    <w:rPr>
      <w:rFonts w:ascii="Arial" w:eastAsia="Times New Roman" w:hAnsi="Arial" w:cs="Arial"/>
      <w:szCs w:val="24"/>
    </w:rPr>
  </w:style>
  <w:style w:type="paragraph" w:styleId="BalloonText">
    <w:name w:val="Balloon Text"/>
    <w:basedOn w:val="Normal"/>
    <w:link w:val="BalloonTextChar"/>
    <w:uiPriority w:val="99"/>
    <w:semiHidden/>
    <w:unhideWhenUsed/>
    <w:rsid w:val="009B14D9"/>
    <w:rPr>
      <w:rFonts w:ascii="Tahoma" w:hAnsi="Tahoma" w:cs="Tahoma"/>
      <w:sz w:val="16"/>
      <w:szCs w:val="16"/>
    </w:rPr>
  </w:style>
  <w:style w:type="character" w:customStyle="1" w:styleId="BalloonTextChar">
    <w:name w:val="Balloon Text Char"/>
    <w:basedOn w:val="DefaultParagraphFont"/>
    <w:link w:val="BalloonText"/>
    <w:uiPriority w:val="99"/>
    <w:semiHidden/>
    <w:rsid w:val="009B14D9"/>
    <w:rPr>
      <w:rFonts w:ascii="Tahoma" w:eastAsia="Times New Roman" w:hAnsi="Tahoma" w:cs="Tahoma"/>
      <w:sz w:val="16"/>
      <w:szCs w:val="16"/>
    </w:rPr>
  </w:style>
  <w:style w:type="paragraph" w:styleId="ListParagraph">
    <w:name w:val="List Paragraph"/>
    <w:basedOn w:val="Normal"/>
    <w:uiPriority w:val="34"/>
    <w:qFormat/>
    <w:rsid w:val="008816B5"/>
    <w:pPr>
      <w:ind w:left="720"/>
      <w:contextualSpacing/>
    </w:pPr>
  </w:style>
  <w:style w:type="character" w:customStyle="1" w:styleId="Heading3Char">
    <w:name w:val="Heading 3 Char"/>
    <w:basedOn w:val="DefaultParagraphFont"/>
    <w:link w:val="Heading3"/>
    <w:uiPriority w:val="9"/>
    <w:semiHidden/>
    <w:rsid w:val="009420E2"/>
    <w:rPr>
      <w:rFonts w:asciiTheme="majorHAnsi" w:eastAsiaTheme="majorEastAsia" w:hAnsiTheme="majorHAnsi" w:cstheme="majorBidi"/>
      <w:b/>
      <w:bCs/>
      <w:color w:val="4F81BD" w:themeColor="accent1"/>
      <w:szCs w:val="24"/>
    </w:rPr>
  </w:style>
  <w:style w:type="paragraph" w:customStyle="1" w:styleId="StyleArial11pt">
    <w:name w:val="Style Arial 11 pt"/>
    <w:basedOn w:val="Normal"/>
    <w:rsid w:val="009420E2"/>
    <w:pPr>
      <w:jc w:val="center"/>
    </w:pPr>
    <w:rPr>
      <w:rFonts w:cs="Times New Roman"/>
      <w:b/>
      <w:bCs/>
      <w:szCs w:val="20"/>
    </w:rPr>
  </w:style>
  <w:style w:type="paragraph" w:customStyle="1" w:styleId="Default">
    <w:name w:val="Default"/>
    <w:rsid w:val="00DE1298"/>
    <w:pPr>
      <w:autoSpaceDE w:val="0"/>
      <w:autoSpaceDN w:val="0"/>
      <w:adjustRightInd w:val="0"/>
      <w:spacing w:after="0"/>
    </w:pPr>
    <w:rPr>
      <w:rFonts w:ascii="Arial" w:hAnsi="Arial" w:cs="Arial"/>
      <w:color w:val="000000"/>
      <w:sz w:val="24"/>
      <w:szCs w:val="24"/>
    </w:rPr>
  </w:style>
  <w:style w:type="paragraph" w:styleId="NoSpacing">
    <w:name w:val="No Spacing"/>
    <w:uiPriority w:val="1"/>
    <w:qFormat/>
    <w:rsid w:val="00055AED"/>
    <w:pPr>
      <w:spacing w:after="0"/>
    </w:pPr>
  </w:style>
  <w:style w:type="paragraph" w:customStyle="1" w:styleId="xmsonormal">
    <w:name w:val="x_msonormal"/>
    <w:basedOn w:val="Normal"/>
    <w:rsid w:val="002C6054"/>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2C6054"/>
  </w:style>
  <w:style w:type="character" w:customStyle="1" w:styleId="text3">
    <w:name w:val="text3"/>
    <w:rsid w:val="007B14DF"/>
    <w:rPr>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Childrens Services</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Karen Raine</cp:lastModifiedBy>
  <cp:revision>2</cp:revision>
  <dcterms:created xsi:type="dcterms:W3CDTF">2021-09-22T13:26:00Z</dcterms:created>
  <dcterms:modified xsi:type="dcterms:W3CDTF">2021-09-22T13:26:00Z</dcterms:modified>
</cp:coreProperties>
</file>