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ED5842" w14:textId="55504FF0" w:rsidR="003A0FD4" w:rsidRPr="004E3A52" w:rsidRDefault="00245B78" w:rsidP="00245B78">
      <w:pPr>
        <w:ind w:right="180"/>
        <w:rPr>
          <w:rFonts w:ascii="Arial" w:hAnsi="Arial" w:cs="Arial"/>
          <w:b/>
          <w:bCs/>
          <w:sz w:val="32"/>
          <w:szCs w:val="32"/>
        </w:rPr>
      </w:pPr>
      <w:r w:rsidRPr="004E3A52">
        <w:rPr>
          <w:rFonts w:ascii="Arial" w:hAnsi="Arial" w:cs="Arial"/>
          <w:b/>
          <w:bCs/>
          <w:sz w:val="32"/>
          <w:szCs w:val="32"/>
        </w:rPr>
        <w:t>Job Description</w:t>
      </w:r>
    </w:p>
    <w:p w14:paraId="0517842E" w14:textId="77777777" w:rsidR="00245B78" w:rsidRPr="002A70E2" w:rsidRDefault="00245B78" w:rsidP="00245B78">
      <w:pPr>
        <w:ind w:right="180"/>
        <w:rPr>
          <w:rFonts w:ascii="Arial" w:hAnsi="Arial" w:cs="Arial"/>
        </w:rPr>
      </w:pPr>
    </w:p>
    <w:p w14:paraId="755FC09A" w14:textId="77777777" w:rsidR="003A0FD4" w:rsidRPr="002A70E2" w:rsidRDefault="003A0FD4">
      <w:pPr>
        <w:ind w:right="180"/>
        <w:rPr>
          <w:rFonts w:ascii="Arial" w:hAnsi="Arial" w:cs="Arial"/>
          <w:sz w:val="16"/>
          <w:szCs w:val="16"/>
        </w:rPr>
      </w:pPr>
    </w:p>
    <w:tbl>
      <w:tblPr>
        <w:tblW w:w="8784" w:type="dxa"/>
        <w:tblCellMar>
          <w:left w:w="10" w:type="dxa"/>
          <w:right w:w="10" w:type="dxa"/>
        </w:tblCellMar>
        <w:tblLook w:val="0000" w:firstRow="0" w:lastRow="0" w:firstColumn="0" w:lastColumn="0" w:noHBand="0" w:noVBand="0"/>
      </w:tblPr>
      <w:tblGrid>
        <w:gridCol w:w="2904"/>
        <w:gridCol w:w="5880"/>
      </w:tblGrid>
      <w:tr w:rsidR="003A0FD4" w:rsidRPr="00E30234" w14:paraId="4747AE1D"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6CD1F9" w14:textId="77777777" w:rsidR="003A0FD4" w:rsidRPr="00E30234" w:rsidRDefault="003B321B">
            <w:pPr>
              <w:spacing w:line="276" w:lineRule="auto"/>
              <w:rPr>
                <w:rFonts w:ascii="Arial" w:hAnsi="Arial" w:cs="Arial"/>
                <w:b/>
                <w:bCs/>
              </w:rPr>
            </w:pPr>
            <w:r w:rsidRPr="00E30234">
              <w:rPr>
                <w:rFonts w:ascii="Arial" w:hAnsi="Arial" w:cs="Arial"/>
                <w:b/>
                <w:bCs/>
                <w:color w:val="000000"/>
              </w:rPr>
              <w:t>Job title</w:t>
            </w:r>
          </w:p>
          <w:p w14:paraId="6AC02B60"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4CEDB2" w14:textId="6C634D4E" w:rsidR="003A0FD4" w:rsidRPr="001331A9" w:rsidRDefault="00581A75" w:rsidP="6D57BC90">
            <w:pPr>
              <w:spacing w:line="276" w:lineRule="auto"/>
              <w:rPr>
                <w:rFonts w:ascii="Arial" w:hAnsi="Arial" w:cs="Arial"/>
                <w:color w:val="000000"/>
              </w:rPr>
            </w:pPr>
            <w:r>
              <w:rPr>
                <w:rFonts w:eastAsia="MS Mincho" w:cs="Arial"/>
                <w:sz w:val="28"/>
              </w:rPr>
              <w:t>Highways Contracts Management Group Engineer</w:t>
            </w:r>
          </w:p>
        </w:tc>
      </w:tr>
      <w:tr w:rsidR="002A70E2" w:rsidRPr="00E30234" w14:paraId="4FB9098F"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8AD2B06" w14:textId="77777777" w:rsidR="002A70E2" w:rsidRPr="00E30234" w:rsidRDefault="002A70E2">
            <w:pPr>
              <w:spacing w:line="276" w:lineRule="auto"/>
              <w:rPr>
                <w:rFonts w:ascii="Arial" w:hAnsi="Arial" w:cs="Arial"/>
                <w:b/>
                <w:bCs/>
                <w:color w:val="000000"/>
              </w:rPr>
            </w:pPr>
            <w:r w:rsidRPr="00E30234">
              <w:rPr>
                <w:rFonts w:ascii="Arial" w:hAnsi="Arial" w:cs="Arial"/>
                <w:b/>
                <w:bCs/>
                <w:color w:val="000000"/>
              </w:rPr>
              <w:t>Grade</w:t>
            </w:r>
          </w:p>
          <w:p w14:paraId="252768A1" w14:textId="60F31658" w:rsidR="002A70E2" w:rsidRPr="00E30234" w:rsidRDefault="002A70E2">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3E5BE0E" w14:textId="2BDC2371" w:rsidR="002A70E2" w:rsidRPr="00D14A0B" w:rsidRDefault="00D14A0B" w:rsidP="00D14A0B">
            <w:pPr>
              <w:spacing w:line="480" w:lineRule="auto"/>
              <w:rPr>
                <w:rFonts w:ascii="Arial" w:hAnsi="Arial" w:cs="Arial"/>
              </w:rPr>
            </w:pPr>
            <w:r w:rsidRPr="00B86D37">
              <w:rPr>
                <w:rFonts w:ascii="Arial" w:hAnsi="Arial" w:cs="Arial"/>
              </w:rPr>
              <w:t xml:space="preserve">Grade </w:t>
            </w:r>
            <w:r>
              <w:rPr>
                <w:rFonts w:ascii="Arial" w:hAnsi="Arial" w:cs="Arial"/>
              </w:rPr>
              <w:t>10 (42 – 46) £45,859 – £49,917</w:t>
            </w:r>
          </w:p>
        </w:tc>
      </w:tr>
      <w:tr w:rsidR="003A0FD4" w:rsidRPr="00E30234" w14:paraId="781E7AF7"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EF7052" w14:textId="28748FA6" w:rsidR="003A0FD4" w:rsidRPr="00E30234" w:rsidRDefault="00BB7FAA">
            <w:pPr>
              <w:spacing w:line="276" w:lineRule="auto"/>
              <w:rPr>
                <w:rFonts w:ascii="Arial" w:hAnsi="Arial" w:cs="Arial"/>
                <w:b/>
                <w:bCs/>
              </w:rPr>
            </w:pPr>
            <w:r>
              <w:rPr>
                <w:rFonts w:ascii="Arial" w:hAnsi="Arial" w:cs="Arial"/>
                <w:b/>
                <w:bCs/>
              </w:rPr>
              <w:t>Service/Team</w:t>
            </w:r>
          </w:p>
          <w:p w14:paraId="33B4AED7"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5A438A9" w14:textId="4C3B94E1" w:rsidR="003A0FD4" w:rsidRPr="001331A9" w:rsidRDefault="007D2697">
            <w:pPr>
              <w:spacing w:line="276" w:lineRule="auto"/>
              <w:rPr>
                <w:rFonts w:ascii="Arial" w:hAnsi="Arial" w:cs="Arial"/>
                <w:color w:val="000000"/>
              </w:rPr>
            </w:pPr>
            <w:r w:rsidRPr="001331A9">
              <w:rPr>
                <w:rFonts w:ascii="Arial" w:hAnsi="Arial" w:cs="Arial"/>
                <w:color w:val="000000"/>
              </w:rPr>
              <w:t>Infrastructure, Planning and Transportation</w:t>
            </w:r>
            <w:r w:rsidR="00B851A7">
              <w:rPr>
                <w:rFonts w:ascii="Arial" w:hAnsi="Arial" w:cs="Arial"/>
                <w:color w:val="000000"/>
              </w:rPr>
              <w:t xml:space="preserve"> / </w:t>
            </w:r>
            <w:r w:rsidRPr="001331A9">
              <w:rPr>
                <w:rFonts w:ascii="Arial" w:hAnsi="Arial" w:cs="Arial"/>
                <w:color w:val="000000"/>
              </w:rPr>
              <w:t>Infrastructure and Commercial</w:t>
            </w:r>
          </w:p>
        </w:tc>
      </w:tr>
      <w:tr w:rsidR="003A0FD4" w:rsidRPr="00E30234" w14:paraId="112442D8"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4605230" w14:textId="46FD3D71" w:rsidR="003A0FD4" w:rsidRPr="00E30234" w:rsidRDefault="003B321B">
            <w:pPr>
              <w:spacing w:line="276" w:lineRule="auto"/>
              <w:ind w:right="180"/>
              <w:rPr>
                <w:rFonts w:ascii="Arial" w:hAnsi="Arial" w:cs="Arial"/>
                <w:b/>
                <w:bCs/>
              </w:rPr>
            </w:pPr>
            <w:r w:rsidRPr="00E30234">
              <w:rPr>
                <w:rFonts w:ascii="Arial" w:hAnsi="Arial" w:cs="Arial"/>
                <w:b/>
                <w:bCs/>
              </w:rPr>
              <w:t>Main purpose of job</w:t>
            </w:r>
            <w:r w:rsidR="008B3DC4">
              <w:rPr>
                <w:rFonts w:ascii="Arial" w:hAnsi="Arial" w:cs="Arial"/>
                <w:b/>
                <w:bCs/>
              </w:rPr>
              <w:t xml:space="preserve"> </w:t>
            </w:r>
            <w:r w:rsidR="008B3DC4" w:rsidRPr="008B3DC4">
              <w:rPr>
                <w:rFonts w:ascii="Arial" w:hAnsi="Arial" w:cs="Arial"/>
                <w:b/>
                <w:bCs/>
                <w:i/>
                <w:iCs/>
              </w:rPr>
              <w:t>(i.e why is post required?)</w:t>
            </w:r>
          </w:p>
          <w:p w14:paraId="769157C4" w14:textId="2372BFE8" w:rsidR="003A0FD4" w:rsidRPr="00E30234" w:rsidRDefault="003A0FD4" w:rsidP="007D2697">
            <w:pPr>
              <w:spacing w:line="276" w:lineRule="auto"/>
              <w:ind w:right="180"/>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2E9547D" w14:textId="637EC216" w:rsidR="000355AE" w:rsidRDefault="007D2697" w:rsidP="000355AE">
            <w:pPr>
              <w:pStyle w:val="BodyText"/>
              <w:tabs>
                <w:tab w:val="left" w:pos="720"/>
              </w:tabs>
              <w:spacing w:after="0"/>
              <w:rPr>
                <w:rFonts w:ascii="Arial" w:hAnsi="Arial"/>
                <w:bCs/>
              </w:rPr>
            </w:pPr>
            <w:r w:rsidRPr="001331A9">
              <w:rPr>
                <w:rFonts w:ascii="Arial" w:hAnsi="Arial" w:cs="Arial"/>
              </w:rPr>
              <w:t xml:space="preserve">1. </w:t>
            </w:r>
            <w:r w:rsidR="000355AE">
              <w:rPr>
                <w:rFonts w:ascii="Arial" w:hAnsi="Arial"/>
                <w:bCs/>
              </w:rPr>
              <w:t xml:space="preserve">To provide management support to the Section Manager and assistance with the overall supervision of </w:t>
            </w:r>
            <w:r w:rsidR="00581A75">
              <w:rPr>
                <w:rFonts w:ascii="Arial" w:hAnsi="Arial"/>
                <w:bCs/>
              </w:rPr>
              <w:t>Highway Projects</w:t>
            </w:r>
            <w:r w:rsidR="000355AE">
              <w:rPr>
                <w:rFonts w:ascii="Arial" w:hAnsi="Arial"/>
                <w:bCs/>
              </w:rPr>
              <w:t>.</w:t>
            </w:r>
          </w:p>
          <w:p w14:paraId="7302E31A" w14:textId="50CF5ED2" w:rsidR="000355AE" w:rsidRDefault="000355AE" w:rsidP="000355AE">
            <w:pPr>
              <w:pStyle w:val="BodyText"/>
              <w:tabs>
                <w:tab w:val="left" w:pos="720"/>
              </w:tabs>
              <w:spacing w:after="0"/>
              <w:rPr>
                <w:rFonts w:ascii="Arial" w:hAnsi="Arial"/>
                <w:bCs/>
              </w:rPr>
            </w:pPr>
          </w:p>
          <w:p w14:paraId="1F0A7647" w14:textId="77777777" w:rsidR="003A0FD4" w:rsidRDefault="000355AE" w:rsidP="000355AE">
            <w:pPr>
              <w:pStyle w:val="BodyText"/>
              <w:tabs>
                <w:tab w:val="left" w:pos="720"/>
              </w:tabs>
              <w:spacing w:after="0"/>
              <w:rPr>
                <w:rFonts w:ascii="Arial" w:hAnsi="Arial"/>
                <w:bCs/>
              </w:rPr>
            </w:pPr>
            <w:r>
              <w:rPr>
                <w:rFonts w:ascii="Arial" w:hAnsi="Arial"/>
                <w:bCs/>
              </w:rPr>
              <w:t>2. To provide motivation and leadership to facilitate the effective delivery of projects within the Infrastructure and Commercial section.</w:t>
            </w:r>
          </w:p>
          <w:p w14:paraId="40E0F503" w14:textId="3C0B7814" w:rsidR="000355AE" w:rsidRPr="000355AE" w:rsidRDefault="000355AE" w:rsidP="000355AE">
            <w:pPr>
              <w:pStyle w:val="BodyText"/>
              <w:tabs>
                <w:tab w:val="left" w:pos="720"/>
              </w:tabs>
              <w:spacing w:after="0"/>
              <w:rPr>
                <w:rFonts w:ascii="Arial" w:hAnsi="Arial"/>
                <w:bCs/>
              </w:rPr>
            </w:pPr>
          </w:p>
        </w:tc>
      </w:tr>
      <w:tr w:rsidR="003A0FD4" w:rsidRPr="00E30234" w14:paraId="40A8B52A"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80BE56B" w14:textId="62DAD2C3" w:rsidR="003A0FD4" w:rsidRPr="007D2697" w:rsidRDefault="003B321B" w:rsidP="007D2697">
            <w:pPr>
              <w:spacing w:line="276" w:lineRule="auto"/>
              <w:rPr>
                <w:rFonts w:ascii="Arial" w:hAnsi="Arial" w:cs="Arial"/>
                <w:b/>
                <w:bCs/>
              </w:rPr>
            </w:pPr>
            <w:r w:rsidRPr="00E30234">
              <w:rPr>
                <w:rFonts w:ascii="Arial" w:hAnsi="Arial" w:cs="Arial"/>
                <w:b/>
                <w:bCs/>
              </w:rPr>
              <w:t xml:space="preserve">Key </w:t>
            </w:r>
            <w:r w:rsidR="00194F97">
              <w:rPr>
                <w:rFonts w:ascii="Arial" w:hAnsi="Arial" w:cs="Arial"/>
                <w:b/>
                <w:bCs/>
              </w:rPr>
              <w:t>responsibilities</w:t>
            </w:r>
            <w:r w:rsidR="008B3DC4">
              <w:rPr>
                <w:rFonts w:ascii="Arial" w:hAnsi="Arial" w:cs="Arial"/>
                <w:b/>
                <w:bCs/>
              </w:rPr>
              <w:t xml:space="preserve"> </w:t>
            </w:r>
            <w:r w:rsidR="008B3DC4" w:rsidRPr="008B3DC4">
              <w:rPr>
                <w:rFonts w:ascii="Arial" w:hAnsi="Arial" w:cs="Arial"/>
                <w:b/>
                <w:bCs/>
                <w:i/>
                <w:iCs/>
              </w:rPr>
              <w:t xml:space="preserve">(i.e what does the post </w:t>
            </w:r>
            <w:r w:rsidR="008B3DC4">
              <w:rPr>
                <w:rFonts w:ascii="Arial" w:hAnsi="Arial" w:cs="Arial"/>
                <w:b/>
                <w:bCs/>
                <w:i/>
                <w:iCs/>
              </w:rPr>
              <w:t xml:space="preserve">broadly </w:t>
            </w:r>
            <w:r w:rsidR="008B3DC4" w:rsidRPr="008B3DC4">
              <w:rPr>
                <w:rFonts w:ascii="Arial" w:hAnsi="Arial" w:cs="Arial"/>
                <w:b/>
                <w:bCs/>
                <w:i/>
                <w:iCs/>
              </w:rPr>
              <w:t>do to achieve its purpose?)</w:t>
            </w: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DA48FCD" w14:textId="2FA28A57" w:rsidR="003A0FD4" w:rsidRDefault="000355AE" w:rsidP="521C2EB3">
            <w:pPr>
              <w:spacing w:line="276" w:lineRule="auto"/>
              <w:rPr>
                <w:rFonts w:ascii="Arial" w:hAnsi="Arial" w:cs="Arial"/>
              </w:rPr>
            </w:pPr>
            <w:r>
              <w:rPr>
                <w:rFonts w:ascii="Arial" w:hAnsi="Arial" w:cs="Arial"/>
              </w:rPr>
              <w:t>1. To assist the Manager in leading, motivating and supporting staff on various sites and within the overall Infrastructure and Commercial section.</w:t>
            </w:r>
          </w:p>
          <w:p w14:paraId="09A1EC6C" w14:textId="77777777" w:rsidR="000355AE" w:rsidRDefault="000355AE" w:rsidP="521C2EB3">
            <w:pPr>
              <w:spacing w:line="276" w:lineRule="auto"/>
              <w:rPr>
                <w:rFonts w:ascii="Arial" w:hAnsi="Arial" w:cs="Arial"/>
              </w:rPr>
            </w:pPr>
          </w:p>
          <w:p w14:paraId="38BF2774" w14:textId="09809793" w:rsidR="000355AE" w:rsidRDefault="000355AE" w:rsidP="521C2EB3">
            <w:pPr>
              <w:spacing w:line="276" w:lineRule="auto"/>
              <w:rPr>
                <w:rFonts w:ascii="Arial" w:hAnsi="Arial" w:cs="Arial"/>
              </w:rPr>
            </w:pPr>
            <w:r>
              <w:rPr>
                <w:rFonts w:ascii="Arial" w:hAnsi="Arial" w:cs="Arial"/>
                <w:color w:val="000000"/>
              </w:rPr>
              <w:t xml:space="preserve">2. </w:t>
            </w:r>
            <w:r>
              <w:rPr>
                <w:rFonts w:ascii="Arial" w:hAnsi="Arial" w:cs="Arial"/>
              </w:rPr>
              <w:t>To assist in the development of processes and supporting the delivery of services in line with departments delivery service plan, legislative and environmental requirements.</w:t>
            </w:r>
          </w:p>
          <w:p w14:paraId="2543A876" w14:textId="77777777" w:rsidR="000355AE" w:rsidRDefault="000355AE" w:rsidP="521C2EB3">
            <w:pPr>
              <w:spacing w:line="276" w:lineRule="auto"/>
              <w:rPr>
                <w:rFonts w:ascii="Arial" w:hAnsi="Arial" w:cs="Arial"/>
              </w:rPr>
            </w:pPr>
          </w:p>
          <w:p w14:paraId="6394125D" w14:textId="5EF8D743" w:rsidR="000355AE" w:rsidRDefault="000355AE" w:rsidP="521C2EB3">
            <w:pPr>
              <w:spacing w:line="276" w:lineRule="auto"/>
              <w:rPr>
                <w:rFonts w:ascii="Arial" w:hAnsi="Arial" w:cs="Arial"/>
              </w:rPr>
            </w:pPr>
            <w:r>
              <w:rPr>
                <w:rFonts w:ascii="Arial" w:hAnsi="Arial" w:cs="Arial"/>
                <w:color w:val="000000"/>
              </w:rPr>
              <w:t xml:space="preserve">3. </w:t>
            </w:r>
            <w:r>
              <w:rPr>
                <w:rFonts w:ascii="Arial" w:hAnsi="Arial" w:cs="Arial"/>
              </w:rPr>
              <w:t xml:space="preserve">To assist in managing service resources to ensure a value for money service is delivered </w:t>
            </w:r>
            <w:r>
              <w:rPr>
                <w:rFonts w:ascii="Arial" w:hAnsi="Arial" w:cs="Arial"/>
              </w:rPr>
              <w:tab/>
              <w:t>and is in line with Council standing orders and financial regulations.</w:t>
            </w:r>
          </w:p>
          <w:p w14:paraId="0B67003B" w14:textId="77777777" w:rsidR="000355AE" w:rsidRDefault="000355AE" w:rsidP="521C2EB3">
            <w:pPr>
              <w:spacing w:line="276" w:lineRule="auto"/>
              <w:rPr>
                <w:rFonts w:ascii="Arial" w:hAnsi="Arial" w:cs="Arial"/>
              </w:rPr>
            </w:pPr>
          </w:p>
          <w:p w14:paraId="1B6D06C0" w14:textId="5607047A" w:rsidR="000355AE" w:rsidRPr="001331A9" w:rsidRDefault="000355AE" w:rsidP="000355AE">
            <w:pPr>
              <w:pStyle w:val="BodyText"/>
              <w:rPr>
                <w:rFonts w:ascii="Arial" w:hAnsi="Arial" w:cs="Arial"/>
                <w:color w:val="000000"/>
              </w:rPr>
            </w:pPr>
            <w:r>
              <w:rPr>
                <w:rFonts w:ascii="Arial" w:hAnsi="Arial" w:cs="Arial"/>
                <w:color w:val="000000"/>
              </w:rPr>
              <w:t xml:space="preserve">4. </w:t>
            </w:r>
            <w:r>
              <w:rPr>
                <w:rFonts w:ascii="Arial" w:hAnsi="Arial" w:cs="Arial"/>
              </w:rPr>
              <w:t xml:space="preserve">Ensure the health and safety of employees and others, implementing safe </w:t>
            </w:r>
            <w:r>
              <w:rPr>
                <w:rFonts w:ascii="Arial" w:hAnsi="Arial" w:cs="Arial"/>
              </w:rPr>
              <w:tab/>
              <w:t>systems of work, monitoring of inspection regimes and continuous review, identifying and managing associated risks, taking necessary actions and implementing revised procedures in accordance with corporate/directorate health and safety policy.</w:t>
            </w:r>
          </w:p>
        </w:tc>
      </w:tr>
      <w:tr w:rsidR="003A0FD4" w:rsidRPr="00E30234" w14:paraId="4989EF5A"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3AD5B1" w14:textId="64ED15CB" w:rsidR="003A0FD4" w:rsidRPr="00E30234" w:rsidRDefault="003B321B">
            <w:pPr>
              <w:spacing w:line="276" w:lineRule="auto"/>
              <w:rPr>
                <w:rFonts w:ascii="Arial" w:hAnsi="Arial" w:cs="Arial"/>
                <w:b/>
                <w:bCs/>
              </w:rPr>
            </w:pPr>
            <w:r w:rsidRPr="00E30234">
              <w:rPr>
                <w:rFonts w:ascii="Arial" w:hAnsi="Arial" w:cs="Arial"/>
                <w:b/>
                <w:bCs/>
              </w:rPr>
              <w:t xml:space="preserve">Key </w:t>
            </w:r>
            <w:r w:rsidR="00245B78" w:rsidRPr="00E30234">
              <w:rPr>
                <w:rFonts w:ascii="Arial" w:hAnsi="Arial" w:cs="Arial"/>
                <w:b/>
                <w:bCs/>
              </w:rPr>
              <w:t>tasks</w:t>
            </w:r>
            <w:r w:rsidR="008B3DC4">
              <w:rPr>
                <w:rFonts w:ascii="Arial" w:hAnsi="Arial" w:cs="Arial"/>
                <w:b/>
                <w:bCs/>
              </w:rPr>
              <w:t xml:space="preserve"> </w:t>
            </w:r>
            <w:r w:rsidR="008B3DC4" w:rsidRPr="008B3DC4">
              <w:rPr>
                <w:rFonts w:ascii="Arial" w:hAnsi="Arial" w:cs="Arial"/>
                <w:b/>
                <w:bCs/>
                <w:i/>
                <w:iCs/>
              </w:rPr>
              <w:t xml:space="preserve">(i.e the specific duties that are required to achieve </w:t>
            </w:r>
            <w:r w:rsidR="0094795B">
              <w:rPr>
                <w:rFonts w:ascii="Arial" w:hAnsi="Arial" w:cs="Arial"/>
                <w:b/>
                <w:bCs/>
                <w:i/>
                <w:iCs/>
              </w:rPr>
              <w:t>responsibilities</w:t>
            </w:r>
            <w:r w:rsidR="008B3DC4" w:rsidRPr="008B3DC4">
              <w:rPr>
                <w:rFonts w:ascii="Arial" w:hAnsi="Arial" w:cs="Arial"/>
                <w:b/>
                <w:bCs/>
                <w:i/>
                <w:iCs/>
              </w:rPr>
              <w:t>)</w:t>
            </w:r>
          </w:p>
          <w:p w14:paraId="7672FC6B" w14:textId="77777777" w:rsidR="003A0FD4" w:rsidRPr="00E30234" w:rsidRDefault="003A0FD4">
            <w:pPr>
              <w:spacing w:line="276" w:lineRule="auto"/>
              <w:ind w:right="180"/>
              <w:rPr>
                <w:rFonts w:ascii="Arial" w:hAnsi="Arial" w:cs="Arial"/>
              </w:rPr>
            </w:pPr>
          </w:p>
          <w:p w14:paraId="344A9AC5"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1FDC31B" w14:textId="412F6A0B" w:rsidR="000355AE" w:rsidRDefault="000355AE" w:rsidP="007D2697">
            <w:pPr>
              <w:tabs>
                <w:tab w:val="left" w:pos="0"/>
              </w:tabs>
              <w:spacing w:after="240"/>
              <w:rPr>
                <w:rFonts w:ascii="Arial" w:hAnsi="Arial" w:cs="Arial"/>
                <w:bCs/>
              </w:rPr>
            </w:pPr>
            <w:r>
              <w:rPr>
                <w:rFonts w:ascii="Arial" w:hAnsi="Arial" w:cs="Arial"/>
              </w:rPr>
              <w:lastRenderedPageBreak/>
              <w:t xml:space="preserve">1. </w:t>
            </w:r>
            <w:r>
              <w:rPr>
                <w:rFonts w:ascii="Arial" w:hAnsi="Arial" w:cs="Arial"/>
                <w:bCs/>
              </w:rPr>
              <w:t>To help manage staff, budgets and other resources applicable to contracts on a variety of sites as required.</w:t>
            </w:r>
          </w:p>
          <w:p w14:paraId="5AB20535" w14:textId="38BD50AB" w:rsidR="000355AE" w:rsidRDefault="000355AE" w:rsidP="007D2697">
            <w:pPr>
              <w:tabs>
                <w:tab w:val="left" w:pos="0"/>
              </w:tabs>
              <w:spacing w:after="240"/>
              <w:rPr>
                <w:rFonts w:ascii="Arial" w:hAnsi="Arial" w:cs="Arial"/>
              </w:rPr>
            </w:pPr>
            <w:r>
              <w:rPr>
                <w:rFonts w:ascii="Arial" w:hAnsi="Arial" w:cs="Arial"/>
              </w:rPr>
              <w:lastRenderedPageBreak/>
              <w:t xml:space="preserve">2. </w:t>
            </w:r>
            <w:r>
              <w:rPr>
                <w:rFonts w:ascii="Arial" w:hAnsi="Arial" w:cs="Arial"/>
                <w:bCs/>
              </w:rPr>
              <w:t xml:space="preserve">The </w:t>
            </w:r>
            <w:r w:rsidRPr="00B86D37">
              <w:rPr>
                <w:rFonts w:ascii="Arial" w:hAnsi="Arial" w:cs="Arial"/>
              </w:rPr>
              <w:t>identification, development, design, management and implementation of appropriate programmes of work in the allocated service area.</w:t>
            </w:r>
          </w:p>
          <w:p w14:paraId="51CC8769" w14:textId="3663D817" w:rsidR="000355AE" w:rsidRDefault="000355AE" w:rsidP="007D2697">
            <w:pPr>
              <w:tabs>
                <w:tab w:val="left" w:pos="0"/>
              </w:tabs>
              <w:spacing w:after="240"/>
              <w:rPr>
                <w:rFonts w:ascii="Arial" w:hAnsi="Arial" w:cs="Arial"/>
              </w:rPr>
            </w:pPr>
            <w:r>
              <w:rPr>
                <w:rFonts w:ascii="Arial" w:hAnsi="Arial" w:cs="Arial"/>
              </w:rPr>
              <w:t>3. To provide a NEC PM service to internal and external clients. To manage the delivery of construction projects in compliance with contract procedures and Council governance.</w:t>
            </w:r>
          </w:p>
          <w:p w14:paraId="0FC3F8BE" w14:textId="77777777" w:rsidR="000355AE" w:rsidRDefault="000355AE" w:rsidP="000355AE">
            <w:pPr>
              <w:pStyle w:val="BodyText"/>
              <w:rPr>
                <w:rFonts w:ascii="Arial" w:hAnsi="Arial" w:cs="Arial"/>
              </w:rPr>
            </w:pPr>
            <w:r>
              <w:rPr>
                <w:rFonts w:ascii="Arial" w:hAnsi="Arial" w:cs="Arial"/>
              </w:rPr>
              <w:t>4. To support and contribute to the democratic process through the preparation of reports, attendance at committee and public meetings, and preparation of Area/Ward based bid applications for local priorities.</w:t>
            </w:r>
          </w:p>
          <w:p w14:paraId="67C07ABD" w14:textId="77777777" w:rsidR="000355AE" w:rsidRDefault="000355AE" w:rsidP="000355AE">
            <w:pPr>
              <w:pStyle w:val="BodyText"/>
              <w:rPr>
                <w:rFonts w:ascii="Arial" w:hAnsi="Arial" w:cs="Arial"/>
                <w:szCs w:val="24"/>
              </w:rPr>
            </w:pPr>
            <w:r>
              <w:rPr>
                <w:rFonts w:ascii="Arial" w:hAnsi="Arial" w:cs="Arial"/>
              </w:rPr>
              <w:t xml:space="preserve">5. </w:t>
            </w:r>
            <w:r w:rsidRPr="00666BCB">
              <w:rPr>
                <w:rFonts w:ascii="Arial" w:hAnsi="Arial" w:cs="Arial"/>
                <w:szCs w:val="24"/>
              </w:rPr>
              <w:t xml:space="preserve">To assist the manager in risk and business continuity planning. Deputising for the section manager as and when required. </w:t>
            </w:r>
          </w:p>
          <w:p w14:paraId="29BDEDEE" w14:textId="2F65C193" w:rsidR="000355AE" w:rsidRDefault="000355AE" w:rsidP="000355AE">
            <w:pPr>
              <w:pStyle w:val="BodyText"/>
              <w:rPr>
                <w:rFonts w:ascii="Arial" w:hAnsi="Arial" w:cs="Arial"/>
              </w:rPr>
            </w:pPr>
            <w:r>
              <w:rPr>
                <w:rFonts w:ascii="Arial" w:hAnsi="Arial" w:cs="Arial"/>
                <w:szCs w:val="24"/>
              </w:rPr>
              <w:t xml:space="preserve">6. </w:t>
            </w:r>
            <w:r>
              <w:rPr>
                <w:rFonts w:ascii="Arial" w:hAnsi="Arial" w:cs="Arial"/>
              </w:rPr>
              <w:t>To maintain and develop meaningful communications and working relationships with other Services, Directorates, Councils, External Agencies and National Bodies to ensure that the section is at the leading edge of innovation and changes.</w:t>
            </w:r>
          </w:p>
          <w:p w14:paraId="696B8040" w14:textId="002D4432" w:rsidR="000355AE" w:rsidRDefault="000355AE" w:rsidP="000355AE">
            <w:pPr>
              <w:pStyle w:val="BodyText"/>
              <w:rPr>
                <w:rFonts w:ascii="Arial" w:hAnsi="Arial" w:cs="Arial"/>
                <w:szCs w:val="24"/>
              </w:rPr>
            </w:pPr>
            <w:r>
              <w:rPr>
                <w:rFonts w:ascii="Arial" w:hAnsi="Arial" w:cs="Arial"/>
              </w:rPr>
              <w:t>7. To ensure the functions undertaken by the team are</w:t>
            </w:r>
            <w:r w:rsidRPr="004406A5">
              <w:rPr>
                <w:rFonts w:ascii="Arial" w:hAnsi="Arial" w:cs="Arial"/>
              </w:rPr>
              <w:t xml:space="preserve"> </w:t>
            </w:r>
            <w:r>
              <w:rPr>
                <w:rFonts w:ascii="Arial" w:hAnsi="Arial" w:cs="Arial"/>
              </w:rPr>
              <w:t xml:space="preserve">effectively co-ordinated and staff </w:t>
            </w:r>
            <w:r>
              <w:rPr>
                <w:rFonts w:ascii="Arial" w:hAnsi="Arial" w:cs="Arial"/>
                <w:szCs w:val="24"/>
              </w:rPr>
              <w:t>are adequately supported through</w:t>
            </w:r>
            <w:r w:rsidR="00B851A7">
              <w:rPr>
                <w:rFonts w:ascii="Arial" w:hAnsi="Arial" w:cs="Arial"/>
                <w:szCs w:val="24"/>
              </w:rPr>
              <w:t>;</w:t>
            </w:r>
          </w:p>
          <w:p w14:paraId="127866F1" w14:textId="5E3829A1" w:rsidR="000355AE" w:rsidRPr="00B851A7" w:rsidRDefault="000355AE" w:rsidP="000355AE">
            <w:pPr>
              <w:pStyle w:val="BodyText"/>
              <w:spacing w:after="0"/>
              <w:rPr>
                <w:rFonts w:ascii="Arial" w:hAnsi="Arial" w:cs="Arial"/>
                <w:szCs w:val="24"/>
              </w:rPr>
            </w:pPr>
            <w:r>
              <w:rPr>
                <w:rFonts w:ascii="Arial" w:hAnsi="Arial" w:cs="Arial"/>
                <w:szCs w:val="24"/>
              </w:rPr>
              <w:t>leadership and direction to staff</w:t>
            </w:r>
            <w:r w:rsidR="00B851A7">
              <w:rPr>
                <w:rFonts w:ascii="Arial" w:hAnsi="Arial" w:cs="Arial"/>
                <w:szCs w:val="24"/>
              </w:rPr>
              <w:t>,</w:t>
            </w:r>
          </w:p>
          <w:p w14:paraId="6E33E717" w14:textId="632E9604" w:rsidR="000355AE" w:rsidRPr="00B851A7" w:rsidRDefault="000355AE" w:rsidP="000355AE">
            <w:pPr>
              <w:pStyle w:val="BodyText"/>
              <w:spacing w:after="0"/>
              <w:rPr>
                <w:rFonts w:ascii="Arial" w:hAnsi="Arial" w:cs="Arial"/>
                <w:szCs w:val="24"/>
              </w:rPr>
            </w:pPr>
            <w:r w:rsidRPr="002C4979">
              <w:rPr>
                <w:rFonts w:ascii="Arial" w:hAnsi="Arial" w:cs="Arial"/>
                <w:szCs w:val="24"/>
              </w:rPr>
              <w:t>translating service objec</w:t>
            </w:r>
            <w:r>
              <w:rPr>
                <w:rFonts w:ascii="Arial" w:hAnsi="Arial" w:cs="Arial"/>
                <w:szCs w:val="24"/>
              </w:rPr>
              <w:t xml:space="preserve">tives for staff by performance </w:t>
            </w:r>
            <w:r w:rsidRPr="002C4979">
              <w:rPr>
                <w:rFonts w:ascii="Arial" w:hAnsi="Arial" w:cs="Arial"/>
                <w:szCs w:val="24"/>
              </w:rPr>
              <w:t>review and monitoring achievement</w:t>
            </w:r>
            <w:r w:rsidR="00B851A7">
              <w:rPr>
                <w:rFonts w:ascii="Arial" w:hAnsi="Arial" w:cs="Arial"/>
                <w:szCs w:val="24"/>
              </w:rPr>
              <w:t>,</w:t>
            </w:r>
          </w:p>
          <w:p w14:paraId="58903549" w14:textId="3ABC098F" w:rsidR="000355AE" w:rsidRDefault="000355AE" w:rsidP="000355AE">
            <w:pPr>
              <w:pStyle w:val="BodyText"/>
              <w:spacing w:after="0"/>
              <w:rPr>
                <w:rFonts w:ascii="Arial" w:hAnsi="Arial" w:cs="Arial"/>
              </w:rPr>
            </w:pPr>
            <w:r>
              <w:rPr>
                <w:rFonts w:ascii="Arial" w:hAnsi="Arial" w:cs="Arial"/>
              </w:rPr>
              <w:t>development of a structured and co-ordinated staff training plan to assist in attaining the strategic objectives of the section</w:t>
            </w:r>
            <w:r w:rsidR="00B851A7">
              <w:rPr>
                <w:rFonts w:ascii="Arial" w:hAnsi="Arial" w:cs="Arial"/>
              </w:rPr>
              <w:t>,</w:t>
            </w:r>
          </w:p>
          <w:p w14:paraId="6BD69C7F" w14:textId="2F591A45" w:rsidR="000355AE" w:rsidRDefault="000355AE" w:rsidP="000355AE">
            <w:pPr>
              <w:pStyle w:val="BodyText"/>
              <w:rPr>
                <w:rFonts w:ascii="Arial" w:hAnsi="Arial" w:cs="Arial"/>
                <w:szCs w:val="24"/>
              </w:rPr>
            </w:pPr>
            <w:r>
              <w:rPr>
                <w:rFonts w:ascii="Arial" w:hAnsi="Arial" w:cs="Arial"/>
              </w:rPr>
              <w:t>the development and use of technology.</w:t>
            </w:r>
            <w:r>
              <w:rPr>
                <w:rFonts w:ascii="Arial" w:hAnsi="Arial" w:cs="Arial"/>
                <w:szCs w:val="24"/>
              </w:rPr>
              <w:tab/>
            </w:r>
          </w:p>
          <w:p w14:paraId="2D2041D2" w14:textId="65D68A61" w:rsidR="003A0FD4" w:rsidRPr="000355AE" w:rsidRDefault="003A0FD4" w:rsidP="000355AE">
            <w:pPr>
              <w:suppressAutoHyphens w:val="0"/>
              <w:overflowPunct/>
              <w:autoSpaceDE/>
              <w:autoSpaceDN/>
              <w:textAlignment w:val="auto"/>
              <w:rPr>
                <w:rFonts w:ascii="Arial" w:hAnsi="Arial" w:cs="Arial"/>
              </w:rPr>
            </w:pPr>
          </w:p>
        </w:tc>
      </w:tr>
      <w:tr w:rsidR="003A0FD4" w:rsidRPr="00E30234" w14:paraId="65F972EE"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BB03646" w14:textId="77777777" w:rsidR="003A0FD4" w:rsidRPr="00E30234" w:rsidRDefault="003B321B">
            <w:pPr>
              <w:spacing w:line="276" w:lineRule="auto"/>
              <w:rPr>
                <w:rFonts w:ascii="Arial" w:hAnsi="Arial" w:cs="Arial"/>
                <w:b/>
                <w:bCs/>
              </w:rPr>
            </w:pPr>
            <w:r w:rsidRPr="00E30234">
              <w:rPr>
                <w:rFonts w:ascii="Arial" w:hAnsi="Arial" w:cs="Arial"/>
                <w:b/>
                <w:bCs/>
              </w:rPr>
              <w:lastRenderedPageBreak/>
              <w:t>Responsible for staff/equipment</w:t>
            </w:r>
            <w:r w:rsidRPr="00E30234">
              <w:rPr>
                <w:rFonts w:ascii="Arial" w:hAnsi="Arial" w:cs="Arial"/>
                <w:b/>
                <w:bCs/>
                <w:color w:val="000000"/>
              </w:rPr>
              <w:t xml:space="preserve"> </w:t>
            </w:r>
          </w:p>
          <w:p w14:paraId="421EE875" w14:textId="77777777" w:rsidR="003A0FD4" w:rsidRPr="00E30234" w:rsidRDefault="003A0FD4">
            <w:pPr>
              <w:spacing w:line="276" w:lineRule="auto"/>
              <w:rPr>
                <w:rFonts w:ascii="Arial" w:hAnsi="Arial" w:cs="Arial"/>
                <w:color w:val="000000"/>
              </w:rPr>
            </w:pPr>
          </w:p>
          <w:p w14:paraId="36C89FDB" w14:textId="77777777" w:rsidR="003A0FD4" w:rsidRPr="00E30234" w:rsidRDefault="003A0FD4">
            <w:pPr>
              <w:spacing w:line="276" w:lineRule="auto"/>
              <w:rPr>
                <w:rFonts w:ascii="Arial" w:hAnsi="Arial" w:cs="Arial"/>
                <w:color w:val="000000"/>
              </w:rPr>
            </w:pPr>
          </w:p>
          <w:p w14:paraId="49A955BF"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4B5B47" w14:textId="16CA19A9" w:rsidR="003A0FD4" w:rsidRPr="001331A9" w:rsidRDefault="00BE253A">
            <w:pPr>
              <w:spacing w:line="276" w:lineRule="auto"/>
              <w:rPr>
                <w:rFonts w:ascii="Arial" w:hAnsi="Arial" w:cs="Arial"/>
                <w:color w:val="000000"/>
              </w:rPr>
            </w:pPr>
            <w:r w:rsidRPr="007529D6">
              <w:rPr>
                <w:rFonts w:ascii="Arial" w:hAnsi="Arial" w:cs="Arial"/>
              </w:rPr>
              <w:t>Engineers, Technicians and Apprentices</w:t>
            </w:r>
          </w:p>
        </w:tc>
      </w:tr>
      <w:tr w:rsidR="003A0FD4" w:rsidRPr="00E30234" w14:paraId="31342879"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541441" w14:textId="2C404240" w:rsidR="003A0FD4" w:rsidRPr="00E30234" w:rsidRDefault="00E30234">
            <w:pPr>
              <w:spacing w:line="276" w:lineRule="auto"/>
              <w:rPr>
                <w:rFonts w:ascii="Arial" w:hAnsi="Arial" w:cs="Arial"/>
                <w:b/>
                <w:bCs/>
              </w:rPr>
            </w:pPr>
            <w:r w:rsidRPr="00E30234">
              <w:rPr>
                <w:rFonts w:ascii="Arial" w:hAnsi="Arial" w:cs="Arial"/>
                <w:b/>
                <w:bCs/>
              </w:rPr>
              <w:t>Other duties</w:t>
            </w:r>
            <w:r w:rsidR="008B3DC4">
              <w:rPr>
                <w:rFonts w:ascii="Arial" w:hAnsi="Arial" w:cs="Arial"/>
                <w:b/>
                <w:bCs/>
              </w:rPr>
              <w:t>/specific policies e</w:t>
            </w:r>
            <w:r w:rsidR="004E3A52">
              <w:rPr>
                <w:rFonts w:ascii="Arial" w:hAnsi="Arial" w:cs="Arial"/>
                <w:b/>
                <w:bCs/>
              </w:rPr>
              <w:t>.</w:t>
            </w:r>
            <w:r w:rsidR="008B3DC4">
              <w:rPr>
                <w:rFonts w:ascii="Arial" w:hAnsi="Arial" w:cs="Arial"/>
                <w:b/>
                <w:bCs/>
              </w:rPr>
              <w:t>g. DBS</w:t>
            </w:r>
          </w:p>
          <w:p w14:paraId="7A1DBFF4" w14:textId="1AD03A2A" w:rsidR="00245B78" w:rsidRPr="00E30234" w:rsidRDefault="00245B78">
            <w:pPr>
              <w:spacing w:line="276" w:lineRule="auto"/>
              <w:rPr>
                <w:rFonts w:ascii="Arial" w:hAnsi="Arial" w:cs="Arial"/>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373DAA5" w14:textId="789657FF" w:rsidR="00E30234" w:rsidRPr="001331A9" w:rsidRDefault="00E30234" w:rsidP="001D75D5">
            <w:pPr>
              <w:spacing w:line="276" w:lineRule="auto"/>
              <w:rPr>
                <w:rFonts w:ascii="Arial" w:hAnsi="Arial" w:cs="Arial"/>
                <w:color w:val="000000"/>
              </w:rPr>
            </w:pPr>
            <w:r w:rsidRPr="001331A9">
              <w:rPr>
                <w:rFonts w:ascii="Arial" w:hAnsi="Arial" w:cs="Arial"/>
                <w:color w:val="000000"/>
              </w:rPr>
              <w:t>The post holder must carry out their duties with full regard to the Council’s Equal Opportunities Policy, Code of Conduct and all other Council Policies.</w:t>
            </w:r>
          </w:p>
          <w:p w14:paraId="6E97C960" w14:textId="77777777" w:rsidR="00E30234" w:rsidRPr="001331A9" w:rsidRDefault="00E30234" w:rsidP="00E30234">
            <w:pPr>
              <w:spacing w:line="276" w:lineRule="auto"/>
              <w:rPr>
                <w:rFonts w:ascii="Arial" w:hAnsi="Arial" w:cs="Arial"/>
                <w:color w:val="000000"/>
              </w:rPr>
            </w:pPr>
          </w:p>
          <w:p w14:paraId="5015551F" w14:textId="290E9983" w:rsidR="00E30234" w:rsidRPr="001331A9" w:rsidRDefault="00E30234" w:rsidP="001D75D5">
            <w:pPr>
              <w:spacing w:line="276" w:lineRule="auto"/>
              <w:rPr>
                <w:rFonts w:ascii="Arial" w:hAnsi="Arial" w:cs="Arial"/>
                <w:color w:val="000000"/>
              </w:rPr>
            </w:pPr>
            <w:r w:rsidRPr="001331A9">
              <w:rPr>
                <w:rFonts w:ascii="Arial" w:hAnsi="Arial" w:cs="Arial"/>
                <w:color w:val="000000"/>
              </w:rPr>
              <w:t>The post holder must comply with the Council’s Health and safety rules and regulations and with Health and safety legislation.</w:t>
            </w:r>
          </w:p>
          <w:p w14:paraId="5D6F59CE" w14:textId="77777777" w:rsidR="00E30234" w:rsidRPr="001331A9" w:rsidRDefault="00E30234" w:rsidP="00E30234">
            <w:pPr>
              <w:spacing w:line="276" w:lineRule="auto"/>
              <w:rPr>
                <w:rFonts w:ascii="Arial" w:hAnsi="Arial" w:cs="Arial"/>
                <w:color w:val="000000"/>
              </w:rPr>
            </w:pPr>
          </w:p>
          <w:p w14:paraId="13D521FC" w14:textId="725AC059" w:rsidR="00E30234" w:rsidRPr="001331A9" w:rsidRDefault="00E30234" w:rsidP="001D75D5">
            <w:pPr>
              <w:spacing w:line="276" w:lineRule="auto"/>
              <w:rPr>
                <w:rFonts w:ascii="Arial" w:hAnsi="Arial" w:cs="Arial"/>
                <w:color w:val="000000"/>
              </w:rPr>
            </w:pPr>
            <w:r w:rsidRPr="001331A9">
              <w:rPr>
                <w:rFonts w:ascii="Arial" w:hAnsi="Arial" w:cs="Arial"/>
                <w:color w:val="000000"/>
              </w:rPr>
              <w:t>The post holder must act in compliance with data protection principles in respecting the privacy of personal information held by the Council.</w:t>
            </w:r>
          </w:p>
          <w:p w14:paraId="72857478" w14:textId="77777777" w:rsidR="00E30234" w:rsidRPr="001331A9" w:rsidRDefault="00E30234" w:rsidP="00E30234">
            <w:pPr>
              <w:spacing w:line="276" w:lineRule="auto"/>
              <w:rPr>
                <w:rFonts w:ascii="Arial" w:hAnsi="Arial" w:cs="Arial"/>
                <w:color w:val="000000"/>
              </w:rPr>
            </w:pPr>
          </w:p>
          <w:p w14:paraId="04D21B14" w14:textId="611EE97D" w:rsidR="00E30234" w:rsidRPr="001331A9" w:rsidRDefault="00E30234" w:rsidP="001D75D5">
            <w:pPr>
              <w:spacing w:line="276" w:lineRule="auto"/>
              <w:rPr>
                <w:rFonts w:ascii="Arial" w:hAnsi="Arial" w:cs="Arial"/>
                <w:color w:val="000000"/>
              </w:rPr>
            </w:pPr>
            <w:r w:rsidRPr="001331A9">
              <w:rPr>
                <w:rFonts w:ascii="Arial" w:hAnsi="Arial" w:cs="Arial"/>
                <w:color w:val="000000"/>
              </w:rPr>
              <w:t xml:space="preserve">The post holder must comply with the principles of the Freedom of Information Act 2000 in relation to the management of Council records and information. </w:t>
            </w:r>
          </w:p>
          <w:p w14:paraId="0B658EEF" w14:textId="77777777" w:rsidR="00E30234" w:rsidRPr="001331A9" w:rsidRDefault="00E30234" w:rsidP="00E30234">
            <w:pPr>
              <w:spacing w:line="276" w:lineRule="auto"/>
              <w:rPr>
                <w:rFonts w:ascii="Arial" w:hAnsi="Arial" w:cs="Arial"/>
                <w:color w:val="000000"/>
              </w:rPr>
            </w:pPr>
          </w:p>
          <w:p w14:paraId="3463A624" w14:textId="77777777" w:rsidR="003A0FD4" w:rsidRPr="001331A9" w:rsidRDefault="00E30234" w:rsidP="001D75D5">
            <w:pPr>
              <w:spacing w:line="276" w:lineRule="auto"/>
              <w:rPr>
                <w:rFonts w:ascii="Arial" w:hAnsi="Arial" w:cs="Arial"/>
                <w:color w:val="000000"/>
              </w:rPr>
            </w:pPr>
            <w:r w:rsidRPr="001331A9">
              <w:rPr>
                <w:rFonts w:ascii="Arial" w:hAnsi="Arial" w:cs="Arial"/>
                <w:color w:val="000000"/>
              </w:rPr>
              <w:t>To comply with the principles and requirements of the Data Protection Act 2018 and GDPR in relation to the management of Council records and information, and respect the privacy of personal information held by the Council</w:t>
            </w:r>
          </w:p>
          <w:p w14:paraId="2F82F693" w14:textId="77777777" w:rsidR="0097792A" w:rsidRPr="001331A9" w:rsidRDefault="0097792A" w:rsidP="001D75D5">
            <w:pPr>
              <w:spacing w:line="276" w:lineRule="auto"/>
              <w:rPr>
                <w:rFonts w:ascii="Arial" w:hAnsi="Arial" w:cs="Arial"/>
                <w:color w:val="000000"/>
              </w:rPr>
            </w:pPr>
          </w:p>
          <w:p w14:paraId="61BA2A4F" w14:textId="77777777" w:rsidR="0097792A" w:rsidRPr="001331A9" w:rsidRDefault="0097792A" w:rsidP="0097792A">
            <w:pPr>
              <w:rPr>
                <w:rFonts w:ascii="Arial" w:hAnsi="Arial" w:cs="Arial"/>
              </w:rPr>
            </w:pPr>
            <w:r w:rsidRPr="001331A9">
              <w:rPr>
                <w:rFonts w:ascii="Arial" w:hAnsi="Arial" w:cs="Arial"/>
              </w:rPr>
              <w:t>The post holder must comply with the Council’s COVID-19 vaccination policy and guidance (where applicable).</w:t>
            </w:r>
          </w:p>
          <w:p w14:paraId="6259FC62" w14:textId="6DE97038" w:rsidR="0097792A" w:rsidRPr="001331A9" w:rsidRDefault="0097792A" w:rsidP="001D75D5">
            <w:pPr>
              <w:spacing w:line="276" w:lineRule="auto"/>
              <w:rPr>
                <w:rFonts w:ascii="Arial" w:hAnsi="Arial" w:cs="Arial"/>
                <w:color w:val="000000"/>
              </w:rPr>
            </w:pPr>
          </w:p>
        </w:tc>
      </w:tr>
    </w:tbl>
    <w:p w14:paraId="09B9DFD4" w14:textId="77777777" w:rsidR="003A0FD4" w:rsidRPr="00E30234" w:rsidRDefault="003A0FD4">
      <w:pPr>
        <w:ind w:right="180"/>
        <w:rPr>
          <w:rFonts w:ascii="Arial" w:hAnsi="Arial" w:cs="Arial"/>
        </w:rPr>
      </w:pPr>
    </w:p>
    <w:sectPr w:rsidR="003A0FD4" w:rsidRPr="00E30234" w:rsidSect="004E3A52">
      <w:headerReference w:type="default" r:id="rId11"/>
      <w:pgSz w:w="11906" w:h="16838"/>
      <w:pgMar w:top="1440" w:right="1531" w:bottom="1440" w:left="153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6A2818" w14:textId="77777777" w:rsidR="00A93EE8" w:rsidRDefault="00A93EE8" w:rsidP="00245B78">
      <w:r>
        <w:separator/>
      </w:r>
    </w:p>
  </w:endnote>
  <w:endnote w:type="continuationSeparator" w:id="0">
    <w:p w14:paraId="06231192" w14:textId="77777777" w:rsidR="00A93EE8" w:rsidRDefault="00A93EE8" w:rsidP="00245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DD3990" w14:textId="77777777" w:rsidR="00A93EE8" w:rsidRDefault="00A93EE8" w:rsidP="00245B78">
      <w:r>
        <w:separator/>
      </w:r>
    </w:p>
  </w:footnote>
  <w:footnote w:type="continuationSeparator" w:id="0">
    <w:p w14:paraId="20B726FB" w14:textId="77777777" w:rsidR="00A93EE8" w:rsidRDefault="00A93EE8" w:rsidP="00245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10944" w14:textId="6625E73F" w:rsidR="00245B78" w:rsidRPr="00245B78" w:rsidRDefault="00245B78" w:rsidP="00245B78">
    <w:pPr>
      <w:pStyle w:val="Header"/>
      <w:ind w:firstLine="720"/>
    </w:pPr>
    <w:r>
      <w:tab/>
    </w:r>
    <w:r>
      <w:tab/>
    </w:r>
    <w:r w:rsidRPr="00FB3FAB">
      <w:rPr>
        <w:noProof/>
      </w:rPr>
      <w:drawing>
        <wp:inline distT="0" distB="0" distL="0" distR="0" wp14:anchorId="730C9079" wp14:editId="440F71DC">
          <wp:extent cx="1549400" cy="819150"/>
          <wp:effectExtent l="0" t="0" r="0" b="0"/>
          <wp:docPr id="1" name="Picture 1" descr="scc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c_mo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9400" cy="819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85F51"/>
    <w:multiLevelType w:val="multilevel"/>
    <w:tmpl w:val="3A762D4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404E1D"/>
    <w:multiLevelType w:val="hybridMultilevel"/>
    <w:tmpl w:val="BC3003DA"/>
    <w:lvl w:ilvl="0" w:tplc="3FDE7288">
      <w:start w:val="1"/>
      <w:numFmt w:val="decimal"/>
      <w:lvlText w:val="%1."/>
      <w:lvlJc w:val="left"/>
      <w:pPr>
        <w:ind w:left="720" w:hanging="360"/>
      </w:pPr>
      <w:rPr>
        <w:rFonts w:ascii="Arial" w:hAnsi="Arial" w:cs="Arial"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4E7C8D"/>
    <w:multiLevelType w:val="hybridMultilevel"/>
    <w:tmpl w:val="915040DA"/>
    <w:lvl w:ilvl="0" w:tplc="FF422B5A">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2003B1"/>
    <w:multiLevelType w:val="hybridMultilevel"/>
    <w:tmpl w:val="BF2C838E"/>
    <w:lvl w:ilvl="0" w:tplc="7D128DB6">
      <w:start w:val="1"/>
      <w:numFmt w:val="decimal"/>
      <w:lvlText w:val="%1."/>
      <w:lvlJc w:val="left"/>
      <w:pPr>
        <w:ind w:left="720" w:hanging="360"/>
      </w:pPr>
    </w:lvl>
    <w:lvl w:ilvl="1" w:tplc="2760FCE2">
      <w:start w:val="1"/>
      <w:numFmt w:val="lowerLetter"/>
      <w:lvlText w:val="%2."/>
      <w:lvlJc w:val="left"/>
      <w:pPr>
        <w:ind w:left="1440" w:hanging="360"/>
      </w:pPr>
    </w:lvl>
    <w:lvl w:ilvl="2" w:tplc="F3C09F8E">
      <w:start w:val="1"/>
      <w:numFmt w:val="lowerRoman"/>
      <w:lvlText w:val="%3."/>
      <w:lvlJc w:val="right"/>
      <w:pPr>
        <w:ind w:left="2160" w:hanging="180"/>
      </w:pPr>
    </w:lvl>
    <w:lvl w:ilvl="3" w:tplc="B282D94E">
      <w:start w:val="1"/>
      <w:numFmt w:val="decimal"/>
      <w:lvlText w:val="%4."/>
      <w:lvlJc w:val="left"/>
      <w:pPr>
        <w:ind w:left="2880" w:hanging="360"/>
      </w:pPr>
    </w:lvl>
    <w:lvl w:ilvl="4" w:tplc="2EC0E908">
      <w:start w:val="1"/>
      <w:numFmt w:val="lowerLetter"/>
      <w:lvlText w:val="%5."/>
      <w:lvlJc w:val="left"/>
      <w:pPr>
        <w:ind w:left="3600" w:hanging="360"/>
      </w:pPr>
    </w:lvl>
    <w:lvl w:ilvl="5" w:tplc="689A54C8">
      <w:start w:val="1"/>
      <w:numFmt w:val="lowerRoman"/>
      <w:lvlText w:val="%6."/>
      <w:lvlJc w:val="right"/>
      <w:pPr>
        <w:ind w:left="4320" w:hanging="180"/>
      </w:pPr>
    </w:lvl>
    <w:lvl w:ilvl="6" w:tplc="06CC314E">
      <w:start w:val="1"/>
      <w:numFmt w:val="decimal"/>
      <w:lvlText w:val="%7."/>
      <w:lvlJc w:val="left"/>
      <w:pPr>
        <w:ind w:left="5040" w:hanging="360"/>
      </w:pPr>
    </w:lvl>
    <w:lvl w:ilvl="7" w:tplc="F6B2D426">
      <w:start w:val="1"/>
      <w:numFmt w:val="lowerLetter"/>
      <w:lvlText w:val="%8."/>
      <w:lvlJc w:val="left"/>
      <w:pPr>
        <w:ind w:left="5760" w:hanging="360"/>
      </w:pPr>
    </w:lvl>
    <w:lvl w:ilvl="8" w:tplc="3EA82A56">
      <w:start w:val="1"/>
      <w:numFmt w:val="lowerRoman"/>
      <w:lvlText w:val="%9."/>
      <w:lvlJc w:val="right"/>
      <w:pPr>
        <w:ind w:left="6480" w:hanging="180"/>
      </w:pPr>
    </w:lvl>
  </w:abstractNum>
  <w:abstractNum w:abstractNumId="4" w15:restartNumberingAfterBreak="0">
    <w:nsid w:val="32F75BF6"/>
    <w:multiLevelType w:val="hybridMultilevel"/>
    <w:tmpl w:val="7376CF6C"/>
    <w:lvl w:ilvl="0" w:tplc="08090001">
      <w:start w:val="1"/>
      <w:numFmt w:val="bullet"/>
      <w:lvlText w:val=""/>
      <w:lvlJc w:val="left"/>
      <w:pPr>
        <w:tabs>
          <w:tab w:val="num" w:pos="1500"/>
        </w:tabs>
        <w:ind w:left="1500" w:hanging="360"/>
      </w:pPr>
      <w:rPr>
        <w:rFonts w:ascii="Symbol" w:hAnsi="Symbol" w:hint="default"/>
      </w:rPr>
    </w:lvl>
    <w:lvl w:ilvl="1" w:tplc="08090003">
      <w:start w:val="1"/>
      <w:numFmt w:val="bullet"/>
      <w:lvlText w:val="o"/>
      <w:lvlJc w:val="left"/>
      <w:pPr>
        <w:tabs>
          <w:tab w:val="num" w:pos="2220"/>
        </w:tabs>
        <w:ind w:left="2220" w:hanging="360"/>
      </w:pPr>
      <w:rPr>
        <w:rFonts w:ascii="Courier New" w:hAnsi="Courier New" w:cs="Courier New" w:hint="default"/>
      </w:rPr>
    </w:lvl>
    <w:lvl w:ilvl="2" w:tplc="08090005">
      <w:start w:val="1"/>
      <w:numFmt w:val="bullet"/>
      <w:lvlText w:val=""/>
      <w:lvlJc w:val="left"/>
      <w:pPr>
        <w:tabs>
          <w:tab w:val="num" w:pos="2940"/>
        </w:tabs>
        <w:ind w:left="2940" w:hanging="360"/>
      </w:pPr>
      <w:rPr>
        <w:rFonts w:ascii="Wingdings" w:hAnsi="Wingdings" w:hint="default"/>
      </w:rPr>
    </w:lvl>
    <w:lvl w:ilvl="3" w:tplc="08090001">
      <w:start w:val="1"/>
      <w:numFmt w:val="bullet"/>
      <w:lvlText w:val=""/>
      <w:lvlJc w:val="left"/>
      <w:pPr>
        <w:tabs>
          <w:tab w:val="num" w:pos="3660"/>
        </w:tabs>
        <w:ind w:left="3660" w:hanging="360"/>
      </w:pPr>
      <w:rPr>
        <w:rFonts w:ascii="Symbol" w:hAnsi="Symbol" w:hint="default"/>
      </w:rPr>
    </w:lvl>
    <w:lvl w:ilvl="4" w:tplc="08090003">
      <w:start w:val="1"/>
      <w:numFmt w:val="bullet"/>
      <w:lvlText w:val="o"/>
      <w:lvlJc w:val="left"/>
      <w:pPr>
        <w:tabs>
          <w:tab w:val="num" w:pos="4380"/>
        </w:tabs>
        <w:ind w:left="4380" w:hanging="360"/>
      </w:pPr>
      <w:rPr>
        <w:rFonts w:ascii="Courier New" w:hAnsi="Courier New" w:cs="Courier New" w:hint="default"/>
      </w:rPr>
    </w:lvl>
    <w:lvl w:ilvl="5" w:tplc="08090005">
      <w:start w:val="1"/>
      <w:numFmt w:val="bullet"/>
      <w:lvlText w:val=""/>
      <w:lvlJc w:val="left"/>
      <w:pPr>
        <w:tabs>
          <w:tab w:val="num" w:pos="5100"/>
        </w:tabs>
        <w:ind w:left="5100" w:hanging="360"/>
      </w:pPr>
      <w:rPr>
        <w:rFonts w:ascii="Wingdings" w:hAnsi="Wingdings" w:hint="default"/>
      </w:rPr>
    </w:lvl>
    <w:lvl w:ilvl="6" w:tplc="08090001">
      <w:start w:val="1"/>
      <w:numFmt w:val="bullet"/>
      <w:lvlText w:val=""/>
      <w:lvlJc w:val="left"/>
      <w:pPr>
        <w:tabs>
          <w:tab w:val="num" w:pos="5820"/>
        </w:tabs>
        <w:ind w:left="5820" w:hanging="360"/>
      </w:pPr>
      <w:rPr>
        <w:rFonts w:ascii="Symbol" w:hAnsi="Symbol" w:hint="default"/>
      </w:rPr>
    </w:lvl>
    <w:lvl w:ilvl="7" w:tplc="08090003">
      <w:start w:val="1"/>
      <w:numFmt w:val="bullet"/>
      <w:lvlText w:val="o"/>
      <w:lvlJc w:val="left"/>
      <w:pPr>
        <w:tabs>
          <w:tab w:val="num" w:pos="6540"/>
        </w:tabs>
        <w:ind w:left="6540" w:hanging="360"/>
      </w:pPr>
      <w:rPr>
        <w:rFonts w:ascii="Courier New" w:hAnsi="Courier New" w:cs="Courier New" w:hint="default"/>
      </w:rPr>
    </w:lvl>
    <w:lvl w:ilvl="8" w:tplc="08090005">
      <w:start w:val="1"/>
      <w:numFmt w:val="bullet"/>
      <w:lvlText w:val=""/>
      <w:lvlJc w:val="left"/>
      <w:pPr>
        <w:tabs>
          <w:tab w:val="num" w:pos="7260"/>
        </w:tabs>
        <w:ind w:left="7260" w:hanging="360"/>
      </w:pPr>
      <w:rPr>
        <w:rFonts w:ascii="Wingdings" w:hAnsi="Wingdings" w:hint="default"/>
      </w:rPr>
    </w:lvl>
  </w:abstractNum>
  <w:abstractNum w:abstractNumId="5" w15:restartNumberingAfterBreak="0">
    <w:nsid w:val="3AFE5140"/>
    <w:multiLevelType w:val="hybridMultilevel"/>
    <w:tmpl w:val="A1FE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231AB0"/>
    <w:multiLevelType w:val="hybridMultilevel"/>
    <w:tmpl w:val="6CA8C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633DC9"/>
    <w:multiLevelType w:val="multilevel"/>
    <w:tmpl w:val="AA4481C4"/>
    <w:lvl w:ilvl="0">
      <w:start w:val="3"/>
      <w:numFmt w:val="decimal"/>
      <w:lvlText w:val="%1"/>
      <w:lvlJc w:val="left"/>
      <w:pPr>
        <w:tabs>
          <w:tab w:val="num" w:pos="465"/>
        </w:tabs>
        <w:ind w:left="465" w:hanging="465"/>
      </w:pPr>
      <w:rPr>
        <w:rFonts w:hint="default"/>
      </w:rPr>
    </w:lvl>
    <w:lvl w:ilvl="1">
      <w:start w:val="8"/>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50550F1D"/>
    <w:multiLevelType w:val="hybridMultilevel"/>
    <w:tmpl w:val="E784573A"/>
    <w:lvl w:ilvl="0" w:tplc="D4E282FA">
      <w:start w:val="1"/>
      <w:numFmt w:val="decimal"/>
      <w:lvlText w:val="%1."/>
      <w:lvlJc w:val="left"/>
      <w:pPr>
        <w:ind w:left="720" w:hanging="360"/>
      </w:pPr>
    </w:lvl>
    <w:lvl w:ilvl="1" w:tplc="14D6B444">
      <w:start w:val="1"/>
      <w:numFmt w:val="lowerLetter"/>
      <w:lvlText w:val="%2."/>
      <w:lvlJc w:val="left"/>
      <w:pPr>
        <w:ind w:left="1440" w:hanging="360"/>
      </w:pPr>
    </w:lvl>
    <w:lvl w:ilvl="2" w:tplc="2CECDB14">
      <w:start w:val="1"/>
      <w:numFmt w:val="lowerRoman"/>
      <w:lvlText w:val="%3."/>
      <w:lvlJc w:val="right"/>
      <w:pPr>
        <w:ind w:left="2160" w:hanging="180"/>
      </w:pPr>
    </w:lvl>
    <w:lvl w:ilvl="3" w:tplc="1C368920">
      <w:start w:val="1"/>
      <w:numFmt w:val="decimal"/>
      <w:lvlText w:val="%4."/>
      <w:lvlJc w:val="left"/>
      <w:pPr>
        <w:ind w:left="2880" w:hanging="360"/>
      </w:pPr>
    </w:lvl>
    <w:lvl w:ilvl="4" w:tplc="0DB416C8">
      <w:start w:val="1"/>
      <w:numFmt w:val="lowerLetter"/>
      <w:lvlText w:val="%5."/>
      <w:lvlJc w:val="left"/>
      <w:pPr>
        <w:ind w:left="3600" w:hanging="360"/>
      </w:pPr>
    </w:lvl>
    <w:lvl w:ilvl="5" w:tplc="68864C04">
      <w:start w:val="1"/>
      <w:numFmt w:val="lowerRoman"/>
      <w:lvlText w:val="%6."/>
      <w:lvlJc w:val="right"/>
      <w:pPr>
        <w:ind w:left="4320" w:hanging="180"/>
      </w:pPr>
    </w:lvl>
    <w:lvl w:ilvl="6" w:tplc="BEE00E70">
      <w:start w:val="1"/>
      <w:numFmt w:val="decimal"/>
      <w:lvlText w:val="%7."/>
      <w:lvlJc w:val="left"/>
      <w:pPr>
        <w:ind w:left="5040" w:hanging="360"/>
      </w:pPr>
    </w:lvl>
    <w:lvl w:ilvl="7" w:tplc="511E76BE">
      <w:start w:val="1"/>
      <w:numFmt w:val="lowerLetter"/>
      <w:lvlText w:val="%8."/>
      <w:lvlJc w:val="left"/>
      <w:pPr>
        <w:ind w:left="5760" w:hanging="360"/>
      </w:pPr>
    </w:lvl>
    <w:lvl w:ilvl="8" w:tplc="C27ECE90">
      <w:start w:val="1"/>
      <w:numFmt w:val="lowerRoman"/>
      <w:lvlText w:val="%9."/>
      <w:lvlJc w:val="right"/>
      <w:pPr>
        <w:ind w:left="6480" w:hanging="180"/>
      </w:pPr>
    </w:lvl>
  </w:abstractNum>
  <w:abstractNum w:abstractNumId="9" w15:restartNumberingAfterBreak="0">
    <w:nsid w:val="5DA60562"/>
    <w:multiLevelType w:val="hybridMultilevel"/>
    <w:tmpl w:val="0742E7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8"/>
  </w:num>
  <w:num w:numId="3">
    <w:abstractNumId w:val="6"/>
  </w:num>
  <w:num w:numId="4">
    <w:abstractNumId w:val="5"/>
  </w:num>
  <w:num w:numId="5">
    <w:abstractNumId w:val="2"/>
  </w:num>
  <w:num w:numId="6">
    <w:abstractNumId w:val="1"/>
  </w:num>
  <w:num w:numId="7">
    <w:abstractNumId w:val="9"/>
  </w:num>
  <w:num w:numId="8">
    <w:abstractNumId w:val="4"/>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D4"/>
    <w:rsid w:val="000355AE"/>
    <w:rsid w:val="001331A9"/>
    <w:rsid w:val="00141DA8"/>
    <w:rsid w:val="00194F97"/>
    <w:rsid w:val="001D75D5"/>
    <w:rsid w:val="0020037A"/>
    <w:rsid w:val="00245B78"/>
    <w:rsid w:val="002A70E2"/>
    <w:rsid w:val="0036167D"/>
    <w:rsid w:val="003A0FD4"/>
    <w:rsid w:val="003B321B"/>
    <w:rsid w:val="003E779A"/>
    <w:rsid w:val="004549D9"/>
    <w:rsid w:val="004855EC"/>
    <w:rsid w:val="004D572A"/>
    <w:rsid w:val="004E3A52"/>
    <w:rsid w:val="00512D4B"/>
    <w:rsid w:val="00541ADD"/>
    <w:rsid w:val="00581A75"/>
    <w:rsid w:val="00637DA3"/>
    <w:rsid w:val="006738B2"/>
    <w:rsid w:val="007529D6"/>
    <w:rsid w:val="00754306"/>
    <w:rsid w:val="007A0C61"/>
    <w:rsid w:val="007A3B66"/>
    <w:rsid w:val="007D2697"/>
    <w:rsid w:val="00832820"/>
    <w:rsid w:val="008B3DC4"/>
    <w:rsid w:val="008C50E0"/>
    <w:rsid w:val="008E740E"/>
    <w:rsid w:val="00912DAF"/>
    <w:rsid w:val="0094795B"/>
    <w:rsid w:val="0097792A"/>
    <w:rsid w:val="009C05A3"/>
    <w:rsid w:val="009C544E"/>
    <w:rsid w:val="00A2774B"/>
    <w:rsid w:val="00A65F56"/>
    <w:rsid w:val="00A66FEE"/>
    <w:rsid w:val="00A93EE8"/>
    <w:rsid w:val="00B44459"/>
    <w:rsid w:val="00B5717D"/>
    <w:rsid w:val="00B851A7"/>
    <w:rsid w:val="00B85DAA"/>
    <w:rsid w:val="00BB7FAA"/>
    <w:rsid w:val="00BE111F"/>
    <w:rsid w:val="00BE253A"/>
    <w:rsid w:val="00C333A6"/>
    <w:rsid w:val="00C45539"/>
    <w:rsid w:val="00CD482D"/>
    <w:rsid w:val="00CF5E17"/>
    <w:rsid w:val="00D14A0B"/>
    <w:rsid w:val="00D33790"/>
    <w:rsid w:val="00D44FEF"/>
    <w:rsid w:val="00DF1AAB"/>
    <w:rsid w:val="00E30234"/>
    <w:rsid w:val="00E33FC6"/>
    <w:rsid w:val="00F12BE5"/>
    <w:rsid w:val="00F405FD"/>
    <w:rsid w:val="00F73B07"/>
    <w:rsid w:val="14298EAB"/>
    <w:rsid w:val="15F3F9DA"/>
    <w:rsid w:val="1C83EF4E"/>
    <w:rsid w:val="22DA0875"/>
    <w:rsid w:val="2FCFAC91"/>
    <w:rsid w:val="33E3EF32"/>
    <w:rsid w:val="457DDE41"/>
    <w:rsid w:val="51F6F899"/>
    <w:rsid w:val="521C2EB3"/>
    <w:rsid w:val="55AA7C5E"/>
    <w:rsid w:val="677663FE"/>
    <w:rsid w:val="6D57BC90"/>
    <w:rsid w:val="70326CF6"/>
    <w:rsid w:val="7750AD4F"/>
    <w:rsid w:val="78729B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FF6AD"/>
  <w15:docId w15:val="{92758820-F2E6-44D1-9BC5-4B2326779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kern w:val="3"/>
        <w:lang w:val="en-GB" w:eastAsia="en-GB" w:bidi="ar-SA"/>
      </w:rPr>
    </w:rPrDefault>
    <w:pPrDefault>
      <w:pPr>
        <w:suppressAutoHyphens/>
        <w:overflowPunct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tyle>
  <w:style w:type="paragraph" w:styleId="NormalWeb">
    <w:name w:val="Normal (Web)"/>
    <w:basedOn w:val="Normal"/>
    <w:pPr>
      <w:spacing w:before="280" w:after="280"/>
    </w:pPr>
  </w:style>
  <w:style w:type="paragraph" w:styleId="Header">
    <w:name w:val="header"/>
    <w:basedOn w:val="Normal"/>
    <w:pPr>
      <w:tabs>
        <w:tab w:val="center" w:pos="4513"/>
        <w:tab w:val="right" w:pos="9026"/>
      </w:tabs>
    </w:pPr>
  </w:style>
  <w:style w:type="character" w:customStyle="1" w:styleId="HeaderChar">
    <w:name w:val="Header Char"/>
    <w:rPr>
      <w:sz w:val="24"/>
      <w:szCs w:val="24"/>
    </w:rPr>
  </w:style>
  <w:style w:type="paragraph" w:styleId="Footer">
    <w:name w:val="footer"/>
    <w:basedOn w:val="Normal"/>
    <w:pPr>
      <w:tabs>
        <w:tab w:val="center" w:pos="4513"/>
        <w:tab w:val="right" w:pos="9026"/>
      </w:tabs>
    </w:pPr>
  </w:style>
  <w:style w:type="character" w:customStyle="1" w:styleId="FooterChar">
    <w:name w:val="Footer Char"/>
    <w:rPr>
      <w:sz w:val="24"/>
      <w:szCs w:val="24"/>
    </w:rPr>
  </w:style>
  <w:style w:type="paragraph" w:styleId="ListParagraph">
    <w:name w:val="List Paragraph"/>
    <w:basedOn w:val="Normal"/>
    <w:uiPriority w:val="34"/>
    <w:qFormat/>
    <w:rsid w:val="00E30234"/>
    <w:pPr>
      <w:ind w:left="720"/>
      <w:contextualSpacing/>
    </w:pPr>
  </w:style>
  <w:style w:type="paragraph" w:styleId="BodyText">
    <w:name w:val="Body Text"/>
    <w:basedOn w:val="Normal"/>
    <w:link w:val="BodyTextChar"/>
    <w:unhideWhenUsed/>
    <w:rsid w:val="007D2697"/>
    <w:pPr>
      <w:suppressAutoHyphens w:val="0"/>
      <w:overflowPunct/>
      <w:autoSpaceDE/>
      <w:autoSpaceDN/>
      <w:spacing w:after="120"/>
      <w:textAlignment w:val="auto"/>
    </w:pPr>
    <w:rPr>
      <w:kern w:val="0"/>
      <w:szCs w:val="20"/>
      <w:lang w:eastAsia="en-US"/>
    </w:rPr>
  </w:style>
  <w:style w:type="character" w:customStyle="1" w:styleId="BodyTextChar">
    <w:name w:val="Body Text Char"/>
    <w:basedOn w:val="DefaultParagraphFont"/>
    <w:link w:val="BodyText"/>
    <w:rsid w:val="007D2697"/>
    <w:rPr>
      <w:kern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099731">
      <w:bodyDiv w:val="1"/>
      <w:marLeft w:val="0"/>
      <w:marRight w:val="0"/>
      <w:marTop w:val="0"/>
      <w:marBottom w:val="0"/>
      <w:divBdr>
        <w:top w:val="none" w:sz="0" w:space="0" w:color="auto"/>
        <w:left w:val="none" w:sz="0" w:space="0" w:color="auto"/>
        <w:bottom w:val="none" w:sz="0" w:space="0" w:color="auto"/>
        <w:right w:val="none" w:sz="0" w:space="0" w:color="auto"/>
      </w:divBdr>
    </w:div>
    <w:div w:id="3956626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62de27-bf98-42c3-9af4-81ee2ef416fb">
      <Value>20</Value>
      <Value>101</Value>
      <Value>24</Value>
      <Value>73</Value>
    </TaxCatchAll>
    <a3d2f7b4d10e4407b86ff01b700fbb7d xmlns="0862de27-bf98-42c3-9af4-81ee2ef416fb">
      <Terms xmlns="http://schemas.microsoft.com/office/infopath/2007/PartnerControls">
        <TermInfo xmlns="http://schemas.microsoft.com/office/infopath/2007/PartnerControls">
          <TermName xmlns="http://schemas.microsoft.com/office/infopath/2007/PartnerControls">Form</TermName>
          <TermId xmlns="http://schemas.microsoft.com/office/infopath/2007/PartnerControls">bfd932db-456d-4649-a151-b51948a62179</TermId>
        </TermInfo>
      </Terms>
    </a3d2f7b4d10e4407b86ff01b700fbb7d>
    <l58814b058b14ed6bd4193eaa477ca59 xmlns="0862de27-bf98-42c3-9af4-81ee2ef416fb">
      <Terms xmlns="http://schemas.microsoft.com/office/infopath/2007/PartnerControls">
        <TermInfo xmlns="http://schemas.microsoft.com/office/infopath/2007/PartnerControls">
          <TermName xmlns="http://schemas.microsoft.com/office/infopath/2007/PartnerControls">HR Advice</TermName>
          <TermId xmlns="http://schemas.microsoft.com/office/infopath/2007/PartnerControls">0b25a3c9-8d72-4df6-bdf6-2e52951dc5aa</TermId>
        </TermInfo>
      </Terms>
    </l58814b058b14ed6bd4193eaa477ca59>
    <pac808312c814246b49db10b1a71894d xmlns="0862de27-bf98-42c3-9af4-81ee2ef416fb">
      <Terms xmlns="http://schemas.microsoft.com/office/infopath/2007/PartnerControls">
        <TermInfo xmlns="http://schemas.microsoft.com/office/infopath/2007/PartnerControls">
          <TermName xmlns="http://schemas.microsoft.com/office/infopath/2007/PartnerControls">Guidance</TermName>
          <TermId xmlns="http://schemas.microsoft.com/office/infopath/2007/PartnerControls">13a7c330-c7f3-43e3-92fd-913469a8d5ef</TermId>
        </TermInfo>
        <TermInfo xmlns="http://schemas.microsoft.com/office/infopath/2007/PartnerControls">
          <TermName xmlns="http://schemas.microsoft.com/office/infopath/2007/PartnerControls">Recruiting</TermName>
          <TermId xmlns="http://schemas.microsoft.com/office/infopath/2007/PartnerControls">6d0a5148-ce69-4421-b229-916b0ba3c588</TermId>
        </TermInfo>
      </Terms>
    </pac808312c814246b49db10b1a71894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26d91010-7741-4787-973f-69774252c999" ContentTypeId="0x0101007FD8399E27F932499D67518F0B263845" PreviousValue="false"/>
</file>

<file path=customXml/item4.xml><?xml version="1.0" encoding="utf-8"?>
<ct:contentTypeSchema xmlns:ct="http://schemas.microsoft.com/office/2006/metadata/contentType" xmlns:ma="http://schemas.microsoft.com/office/2006/metadata/properties/metaAttributes" ct:_="" ma:_="" ma:contentTypeName="Staff Support Document" ma:contentTypeID="0x0101007FD8399E27F932499D67518F0B2638450081606855AC6A0D40A52B83A0E523F74E" ma:contentTypeVersion="12" ma:contentTypeDescription="" ma:contentTypeScope="" ma:versionID="9149a65cb9b04253cad113da2e6a44f6">
  <xsd:schema xmlns:xsd="http://www.w3.org/2001/XMLSchema" xmlns:xs="http://www.w3.org/2001/XMLSchema" xmlns:p="http://schemas.microsoft.com/office/2006/metadata/properties" xmlns:ns2="0862de27-bf98-42c3-9af4-81ee2ef416fb" targetNamespace="http://schemas.microsoft.com/office/2006/metadata/properties" ma:root="true" ma:fieldsID="0cbfc0e9561ed75dc1ebc9ebd8069687" ns2:_="">
    <xsd:import namespace="0862de27-bf98-42c3-9af4-81ee2ef416fb"/>
    <xsd:element name="properties">
      <xsd:complexType>
        <xsd:sequence>
          <xsd:element name="documentManagement">
            <xsd:complexType>
              <xsd:all>
                <xsd:element ref="ns2:a3d2f7b4d10e4407b86ff01b700fbb7d" minOccurs="0"/>
                <xsd:element ref="ns2:TaxCatchAll" minOccurs="0"/>
                <xsd:element ref="ns2:TaxCatchAllLabel" minOccurs="0"/>
                <xsd:element ref="ns2:l58814b058b14ed6bd4193eaa477ca59" minOccurs="0"/>
                <xsd:element ref="ns2:pac808312c814246b49db10b1a71894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a3d2f7b4d10e4407b86ff01b700fbb7d" ma:index="8" nillable="true" ma:taxonomy="true" ma:internalName="a3d2f7b4d10e4407b86ff01b700fbb7d" ma:taxonomyFieldName="TheHubStaffGuideType" ma:displayName="TheHubDocumentType" ma:default="" ma:fieldId="{a3d2f7b4-d10e-4407-b86f-f01b700fbb7d}" ma:taxonomyMulti="true" ma:sspId="26d91010-7741-4787-973f-69774252c999" ma:termSetId="3a0c6b7f-7a8a-43f7-9e47-4678095fced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dde253a0-37dd-4f5d-b132-b4ed5ecd24b2}" ma:internalName="TaxCatchAll" ma:showField="CatchAllData" ma:web="088c8bf4-438c-4132-b182-987a6cb03fc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de253a0-37dd-4f5d-b132-b4ed5ecd24b2}" ma:internalName="TaxCatchAllLabel" ma:readOnly="true" ma:showField="CatchAllDataLabel" ma:web="088c8bf4-438c-4132-b182-987a6cb03fc0">
      <xsd:complexType>
        <xsd:complexContent>
          <xsd:extension base="dms:MultiChoiceLookup">
            <xsd:sequence>
              <xsd:element name="Value" type="dms:Lookup" maxOccurs="unbounded" minOccurs="0" nillable="true"/>
            </xsd:sequence>
          </xsd:extension>
        </xsd:complexContent>
      </xsd:complexType>
    </xsd:element>
    <xsd:element name="l58814b058b14ed6bd4193eaa477ca59" ma:index="12" nillable="true" ma:taxonomy="true" ma:internalName="l58814b058b14ed6bd4193eaa477ca59" ma:taxonomyFieldName="TheHubServiceArea" ma:displayName="TheHubServiceArea" ma:default="" ma:fieldId="{558814b0-58b1-4ed6-bd41-93eaa477ca59}" ma:sspId="26d91010-7741-4787-973f-69774252c999" ma:termSetId="198ee672-7b4d-4998-b567-5410a07f6bdb" ma:anchorId="00000000-0000-0000-0000-000000000000" ma:open="false" ma:isKeyword="false">
      <xsd:complexType>
        <xsd:sequence>
          <xsd:element ref="pc:Terms" minOccurs="0" maxOccurs="1"/>
        </xsd:sequence>
      </xsd:complexType>
    </xsd:element>
    <xsd:element name="pac808312c814246b49db10b1a71894d" ma:index="14" nillable="true" ma:taxonomy="true" ma:internalName="pac808312c814246b49db10b1a71894d" ma:taxonomyFieldName="TheHubStaffGuideTopic" ma:displayName="TheHubDocumentTopic" ma:default="" ma:fieldId="{9ac80831-2c81-4246-b49d-b10b1a71894d}" ma:taxonomyMulti="true" ma:sspId="26d91010-7741-4787-973f-69774252c999" ma:termSetId="291d904e-aba4-4144-91a7-ac623cdf2384"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CD34E1-8D90-4586-9C4A-F26C2C90AE7B}">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0862de27-bf98-42c3-9af4-81ee2ef416fb"/>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B7DD94F8-FB63-461A-9A17-25EC1F779EEF}">
  <ds:schemaRefs>
    <ds:schemaRef ds:uri="http://schemas.microsoft.com/sharepoint/v3/contenttype/forms"/>
  </ds:schemaRefs>
</ds:datastoreItem>
</file>

<file path=customXml/itemProps3.xml><?xml version="1.0" encoding="utf-8"?>
<ds:datastoreItem xmlns:ds="http://schemas.openxmlformats.org/officeDocument/2006/customXml" ds:itemID="{83BE9BDD-971D-4334-B329-A788603CB100}">
  <ds:schemaRefs>
    <ds:schemaRef ds:uri="Microsoft.SharePoint.Taxonomy.ContentTypeSync"/>
  </ds:schemaRefs>
</ds:datastoreItem>
</file>

<file path=customXml/itemProps4.xml><?xml version="1.0" encoding="utf-8"?>
<ds:datastoreItem xmlns:ds="http://schemas.openxmlformats.org/officeDocument/2006/customXml" ds:itemID="{B3AF2948-266E-466D-989C-26FC2E19C3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590</Words>
  <Characters>3364</Characters>
  <Application>Microsoft Office Word</Application>
  <DocSecurity>0</DocSecurity>
  <Lines>28</Lines>
  <Paragraphs>7</Paragraphs>
  <ScaleCrop>false</ScaleCrop>
  <Company/>
  <LinksUpToDate>false</LinksUpToDate>
  <CharactersWithSpaces>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creator>dwebb</dc:creator>
  <cp:lastModifiedBy>Stephen Dixon</cp:lastModifiedBy>
  <cp:revision>5</cp:revision>
  <dcterms:created xsi:type="dcterms:W3CDTF">2021-11-16T15:15:00Z</dcterms:created>
  <dcterms:modified xsi:type="dcterms:W3CDTF">2021-11-16T15:31:00Z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0x0101007FD8399E27F932499D67518F0B2638450081606855AC6A0D40A52B83A0E523F74E</vt:lpwstr>
  </property>
  <property fmtid="{D5CDD505-2E9C-101B-9397-08002B2CF9AE}" pid="3" name="TheHubStaffGuideTopic">
    <vt:lpwstr>73;#Guidance|13a7c330-c7f3-43e3-92fd-913469a8d5ef;#101;#Recruiting|6d0a5148-ce69-4421-b229-916b0ba3c588</vt:lpwstr>
  </property>
  <property fmtid="{D5CDD505-2E9C-101B-9397-08002B2CF9AE}" pid="4" name="TheHubStaffGuideType">
    <vt:lpwstr>20;#Form|bfd932db-456d-4649-a151-b51948a62179</vt:lpwstr>
  </property>
  <property fmtid="{D5CDD505-2E9C-101B-9397-08002B2CF9AE}" pid="5" name="TheHubServiceArea">
    <vt:lpwstr>24;#HR Advice|0b25a3c9-8d72-4df6-bdf6-2e52951dc5aa</vt:lpwstr>
  </property>
</Properties>
</file>