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DC87" w14:textId="6B5AB391"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41EEAB5" w14:textId="77777777" w:rsidTr="0063274D">
        <w:trPr>
          <w:trHeight w:val="433"/>
        </w:trPr>
        <w:tc>
          <w:tcPr>
            <w:tcW w:w="10485" w:type="dxa"/>
            <w:gridSpan w:val="2"/>
            <w:tcBorders>
              <w:top w:val="nil"/>
              <w:left w:val="nil"/>
              <w:right w:val="nil"/>
            </w:tcBorders>
            <w:shd w:val="clear" w:color="auto" w:fill="auto"/>
            <w:vAlign w:val="center"/>
          </w:tcPr>
          <w:p w14:paraId="0CF5FE0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77719FDA" w14:textId="77777777" w:rsidTr="00D70625">
        <w:trPr>
          <w:trHeight w:val="709"/>
        </w:trPr>
        <w:tc>
          <w:tcPr>
            <w:tcW w:w="2552" w:type="dxa"/>
            <w:shd w:val="clear" w:color="auto" w:fill="F2F2F2" w:themeFill="background1" w:themeFillShade="F2"/>
            <w:vAlign w:val="center"/>
          </w:tcPr>
          <w:p w14:paraId="411EFEA1"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D1B329D" w14:textId="50242FB0" w:rsidR="00845787" w:rsidRPr="00C676CB" w:rsidRDefault="00104257" w:rsidP="00A9041C">
            <w:pPr>
              <w:rPr>
                <w:rFonts w:cs="Arial"/>
                <w:szCs w:val="24"/>
              </w:rPr>
            </w:pPr>
            <w:r w:rsidRPr="00104257">
              <w:rPr>
                <w:rFonts w:cs="Arial"/>
                <w:szCs w:val="24"/>
              </w:rPr>
              <w:t>Quantity Surveyor / Estimator</w:t>
            </w:r>
          </w:p>
        </w:tc>
      </w:tr>
      <w:tr w:rsidR="00845787" w:rsidRPr="009A4FDD" w14:paraId="72016A7D" w14:textId="77777777" w:rsidTr="00D70625">
        <w:trPr>
          <w:trHeight w:val="709"/>
        </w:trPr>
        <w:tc>
          <w:tcPr>
            <w:tcW w:w="2552" w:type="dxa"/>
            <w:shd w:val="clear" w:color="auto" w:fill="F2F2F2" w:themeFill="background1" w:themeFillShade="F2"/>
            <w:vAlign w:val="center"/>
          </w:tcPr>
          <w:p w14:paraId="5D0E60D6"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BA5C84A" w14:textId="1AB7DC7E" w:rsidR="00845787" w:rsidRPr="00C676CB" w:rsidRDefault="00104257" w:rsidP="00D70625">
            <w:pPr>
              <w:rPr>
                <w:rFonts w:cs="Arial"/>
                <w:szCs w:val="24"/>
              </w:rPr>
            </w:pPr>
            <w:r w:rsidRPr="00104257">
              <w:rPr>
                <w:rFonts w:cs="Arial"/>
                <w:szCs w:val="24"/>
              </w:rPr>
              <w:t>A6268</w:t>
            </w:r>
          </w:p>
        </w:tc>
      </w:tr>
      <w:tr w:rsidR="00845787" w:rsidRPr="009A4FDD" w14:paraId="691651FA" w14:textId="77777777" w:rsidTr="00D70625">
        <w:trPr>
          <w:trHeight w:val="709"/>
        </w:trPr>
        <w:tc>
          <w:tcPr>
            <w:tcW w:w="2552" w:type="dxa"/>
            <w:shd w:val="clear" w:color="auto" w:fill="F2F2F2" w:themeFill="background1" w:themeFillShade="F2"/>
            <w:vAlign w:val="center"/>
          </w:tcPr>
          <w:p w14:paraId="3B5F32AC"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E27D4AA" w14:textId="634ADF59" w:rsidR="00845787" w:rsidRPr="00C676CB" w:rsidRDefault="00104257" w:rsidP="00D70625">
            <w:pPr>
              <w:rPr>
                <w:rFonts w:cs="Arial"/>
                <w:szCs w:val="24"/>
              </w:rPr>
            </w:pPr>
            <w:r>
              <w:rPr>
                <w:rFonts w:cs="Arial"/>
                <w:szCs w:val="24"/>
              </w:rPr>
              <w:t>10</w:t>
            </w:r>
          </w:p>
        </w:tc>
      </w:tr>
      <w:tr w:rsidR="00845787" w:rsidRPr="009A4FDD" w14:paraId="3FCBFA62" w14:textId="77777777" w:rsidTr="00D70625">
        <w:trPr>
          <w:trHeight w:val="709"/>
        </w:trPr>
        <w:tc>
          <w:tcPr>
            <w:tcW w:w="2552" w:type="dxa"/>
            <w:shd w:val="clear" w:color="auto" w:fill="F2F2F2" w:themeFill="background1" w:themeFillShade="F2"/>
            <w:vAlign w:val="center"/>
          </w:tcPr>
          <w:p w14:paraId="1853C3F5"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60914334" w14:textId="2BF17607" w:rsidR="00845787" w:rsidRPr="00C676CB" w:rsidRDefault="002948D8" w:rsidP="00D70625">
            <w:pPr>
              <w:rPr>
                <w:rFonts w:cs="Arial"/>
                <w:szCs w:val="24"/>
              </w:rPr>
            </w:pPr>
            <w:r w:rsidRPr="002948D8">
              <w:rPr>
                <w:rFonts w:cs="Arial"/>
                <w:szCs w:val="24"/>
              </w:rPr>
              <w:t>Regeneration, Economy and Growth</w:t>
            </w:r>
          </w:p>
        </w:tc>
      </w:tr>
      <w:tr w:rsidR="00845787" w:rsidRPr="009A4FDD" w14:paraId="75969A9A" w14:textId="77777777" w:rsidTr="00D70625">
        <w:trPr>
          <w:trHeight w:val="709"/>
        </w:trPr>
        <w:tc>
          <w:tcPr>
            <w:tcW w:w="2552" w:type="dxa"/>
            <w:shd w:val="clear" w:color="auto" w:fill="F2F2F2" w:themeFill="background1" w:themeFillShade="F2"/>
            <w:vAlign w:val="center"/>
          </w:tcPr>
          <w:p w14:paraId="0F5148F0"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C67CFAB" w14:textId="5ECBB08D" w:rsidR="00845787" w:rsidRPr="00C676CB" w:rsidRDefault="002948D8" w:rsidP="00D70625">
            <w:pPr>
              <w:rPr>
                <w:rFonts w:cs="Arial"/>
                <w:szCs w:val="24"/>
              </w:rPr>
            </w:pPr>
            <w:r>
              <w:rPr>
                <w:rFonts w:cs="Arial"/>
                <w:szCs w:val="24"/>
              </w:rPr>
              <w:t xml:space="preserve">Corporate Property and Land – </w:t>
            </w:r>
            <w:r w:rsidRPr="002948D8">
              <w:rPr>
                <w:rFonts w:cs="Arial"/>
                <w:szCs w:val="24"/>
              </w:rPr>
              <w:t>Building &amp; Facilities Maintenance</w:t>
            </w:r>
            <w:r>
              <w:rPr>
                <w:rFonts w:cs="Arial"/>
                <w:szCs w:val="24"/>
              </w:rPr>
              <w:t xml:space="preserve"> </w:t>
            </w:r>
          </w:p>
        </w:tc>
      </w:tr>
      <w:tr w:rsidR="00845787" w:rsidRPr="009A4FDD" w14:paraId="47FAEA99" w14:textId="77777777" w:rsidTr="00D70625">
        <w:trPr>
          <w:trHeight w:val="709"/>
        </w:trPr>
        <w:tc>
          <w:tcPr>
            <w:tcW w:w="2552" w:type="dxa"/>
            <w:tcBorders>
              <w:bottom w:val="single" w:sz="4" w:space="0" w:color="000000"/>
            </w:tcBorders>
            <w:shd w:val="clear" w:color="auto" w:fill="F2F2F2" w:themeFill="background1" w:themeFillShade="F2"/>
            <w:vAlign w:val="center"/>
          </w:tcPr>
          <w:p w14:paraId="2DB5EABA"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36FAA0E3" w14:textId="70B3DA82" w:rsidR="00845787" w:rsidRPr="00C676CB" w:rsidRDefault="00104257" w:rsidP="00433A20">
            <w:pPr>
              <w:jc w:val="both"/>
              <w:rPr>
                <w:rFonts w:cs="Arial"/>
                <w:szCs w:val="24"/>
              </w:rPr>
            </w:pPr>
            <w:r w:rsidRPr="00104257">
              <w:rPr>
                <w:rFonts w:cs="Arial"/>
                <w:szCs w:val="24"/>
              </w:rPr>
              <w:t>The post holder is responsible to the Construction Services Manager or Public Buildings R &amp; M Manager</w:t>
            </w:r>
          </w:p>
        </w:tc>
      </w:tr>
      <w:tr w:rsidR="00845787" w:rsidRPr="009A4FDD" w14:paraId="33A4BDCC" w14:textId="77777777" w:rsidTr="00D70625">
        <w:trPr>
          <w:trHeight w:val="709"/>
        </w:trPr>
        <w:tc>
          <w:tcPr>
            <w:tcW w:w="2552" w:type="dxa"/>
            <w:tcBorders>
              <w:bottom w:val="single" w:sz="4" w:space="0" w:color="000000"/>
            </w:tcBorders>
            <w:shd w:val="clear" w:color="auto" w:fill="F2F2F2" w:themeFill="background1" w:themeFillShade="F2"/>
            <w:vAlign w:val="center"/>
          </w:tcPr>
          <w:p w14:paraId="0006CA06"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1F8104E0" w14:textId="3D1F6FC3" w:rsidR="00845787" w:rsidRPr="00D97A38" w:rsidRDefault="00104257" w:rsidP="000C676F">
            <w:r w:rsidRPr="00104257">
              <w:t>Your normal place of work is Meadowfield Depot.  However, you may be required to work at any council workplace within County Durham.</w:t>
            </w:r>
          </w:p>
        </w:tc>
      </w:tr>
      <w:tr w:rsidR="00845787" w:rsidRPr="00D90B5D" w14:paraId="1B7B1749" w14:textId="77777777" w:rsidTr="00D70625">
        <w:trPr>
          <w:trHeight w:val="80"/>
        </w:trPr>
        <w:tc>
          <w:tcPr>
            <w:tcW w:w="10485" w:type="dxa"/>
            <w:gridSpan w:val="2"/>
            <w:tcBorders>
              <w:left w:val="nil"/>
              <w:right w:val="nil"/>
            </w:tcBorders>
            <w:shd w:val="clear" w:color="auto" w:fill="auto"/>
            <w:vAlign w:val="center"/>
          </w:tcPr>
          <w:p w14:paraId="521219F8" w14:textId="77777777" w:rsidR="00845787" w:rsidRPr="00C676CB" w:rsidRDefault="00845787" w:rsidP="00D70625">
            <w:pPr>
              <w:jc w:val="right"/>
              <w:rPr>
                <w:rFonts w:cs="Arial"/>
                <w:szCs w:val="24"/>
              </w:rPr>
            </w:pPr>
          </w:p>
        </w:tc>
      </w:tr>
      <w:tr w:rsidR="00845787" w:rsidRPr="00D90B5D" w14:paraId="026950B5" w14:textId="77777777" w:rsidTr="00D70625">
        <w:trPr>
          <w:trHeight w:val="709"/>
        </w:trPr>
        <w:tc>
          <w:tcPr>
            <w:tcW w:w="2552" w:type="dxa"/>
            <w:shd w:val="clear" w:color="auto" w:fill="F2F2F2" w:themeFill="background1" w:themeFillShade="F2"/>
            <w:vAlign w:val="center"/>
          </w:tcPr>
          <w:p w14:paraId="5C391D57"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037D8BD0" w14:textId="0FD09591" w:rsidR="00845787" w:rsidRPr="00A43507" w:rsidRDefault="00010029" w:rsidP="0014217F">
            <w:pPr>
              <w:rPr>
                <w:rFonts w:cs="Arial"/>
                <w:szCs w:val="24"/>
              </w:rPr>
            </w:pPr>
            <w:r>
              <w:t>The position i</w:t>
            </w:r>
            <w:r w:rsidR="008E53C3">
              <w:t>s</w:t>
            </w:r>
            <w:r w:rsidR="00DD5E1A">
              <w:t xml:space="preserve"> </w:t>
            </w:r>
            <w:r>
              <w:t>s</w:t>
            </w:r>
            <w:r w:rsidR="00297E00" w:rsidRPr="00297E00">
              <w:t xml:space="preserve">ubject to </w:t>
            </w:r>
            <w:r w:rsidR="0014217F">
              <w:t xml:space="preserve">DBS </w:t>
            </w:r>
            <w:r w:rsidR="004107BB">
              <w:t xml:space="preserve">Enhanced </w:t>
            </w:r>
            <w:r w:rsidR="0014217F">
              <w:t>Disclosure</w:t>
            </w:r>
            <w:r w:rsidR="00992686">
              <w:t>.</w:t>
            </w:r>
          </w:p>
        </w:tc>
      </w:tr>
      <w:tr w:rsidR="00845787" w:rsidRPr="00D90B5D" w14:paraId="62E234B4" w14:textId="77777777" w:rsidTr="00D70625">
        <w:trPr>
          <w:trHeight w:val="709"/>
        </w:trPr>
        <w:tc>
          <w:tcPr>
            <w:tcW w:w="2552" w:type="dxa"/>
            <w:shd w:val="clear" w:color="auto" w:fill="F2F2F2" w:themeFill="background1" w:themeFillShade="F2"/>
            <w:vAlign w:val="center"/>
          </w:tcPr>
          <w:p w14:paraId="1D49CE54" w14:textId="77777777" w:rsidR="00845787" w:rsidRPr="00C676CB" w:rsidRDefault="00845787" w:rsidP="00D70625">
            <w:pPr>
              <w:rPr>
                <w:rFonts w:cs="Arial"/>
                <w:b/>
                <w:szCs w:val="24"/>
              </w:rPr>
            </w:pPr>
            <w:r>
              <w:rPr>
                <w:rFonts w:cs="Arial"/>
                <w:b/>
                <w:szCs w:val="24"/>
              </w:rPr>
              <w:t>Flexitime</w:t>
            </w:r>
          </w:p>
        </w:tc>
        <w:tc>
          <w:tcPr>
            <w:tcW w:w="7933" w:type="dxa"/>
            <w:vAlign w:val="center"/>
          </w:tcPr>
          <w:p w14:paraId="337D2431" w14:textId="54B8CFA5" w:rsidR="00845787" w:rsidRPr="00C676CB" w:rsidRDefault="000C676F" w:rsidP="00C27925">
            <w:pPr>
              <w:jc w:val="both"/>
              <w:rPr>
                <w:rFonts w:cs="Arial"/>
                <w:szCs w:val="24"/>
              </w:rPr>
            </w:pPr>
            <w:r w:rsidRPr="000C676F">
              <w:rPr>
                <w:rFonts w:cs="Arial"/>
                <w:szCs w:val="24"/>
              </w:rPr>
              <w:t>Subject to service needs the council’s flexible working policy is applicable to this post</w:t>
            </w:r>
            <w:r>
              <w:rPr>
                <w:rFonts w:cs="Arial"/>
                <w:szCs w:val="24"/>
              </w:rPr>
              <w:t>.</w:t>
            </w:r>
          </w:p>
        </w:tc>
      </w:tr>
      <w:tr w:rsidR="00681A84" w:rsidRPr="00D90B5D" w14:paraId="6263725A" w14:textId="77777777" w:rsidTr="00681A84">
        <w:trPr>
          <w:trHeight w:val="1320"/>
        </w:trPr>
        <w:tc>
          <w:tcPr>
            <w:tcW w:w="2552" w:type="dxa"/>
            <w:tcBorders>
              <w:bottom w:val="single" w:sz="4" w:space="0" w:color="auto"/>
            </w:tcBorders>
            <w:shd w:val="clear" w:color="auto" w:fill="F2F2F2" w:themeFill="background1" w:themeFillShade="F2"/>
            <w:vAlign w:val="center"/>
          </w:tcPr>
          <w:p w14:paraId="71960431" w14:textId="55285C62" w:rsidR="00681A84" w:rsidRDefault="00514C5A" w:rsidP="00D70625">
            <w:pPr>
              <w:rPr>
                <w:rFonts w:cs="Arial"/>
                <w:b/>
                <w:szCs w:val="24"/>
              </w:rPr>
            </w:pPr>
            <w:r w:rsidRPr="00514C5A">
              <w:rPr>
                <w:rFonts w:cs="Arial"/>
                <w:b/>
                <w:szCs w:val="24"/>
              </w:rPr>
              <w:t>Politically restricted</w:t>
            </w:r>
          </w:p>
        </w:tc>
        <w:tc>
          <w:tcPr>
            <w:tcW w:w="7933" w:type="dxa"/>
            <w:tcBorders>
              <w:bottom w:val="single" w:sz="4" w:space="0" w:color="auto"/>
            </w:tcBorders>
            <w:vAlign w:val="center"/>
          </w:tcPr>
          <w:p w14:paraId="232BCCFB" w14:textId="78B83CD9" w:rsidR="00681A84" w:rsidRDefault="00514C5A" w:rsidP="00514C5A">
            <w:pPr>
              <w:jc w:val="both"/>
              <w:rPr>
                <w:rFonts w:cs="Arial"/>
                <w:szCs w:val="24"/>
              </w:rPr>
            </w:pPr>
            <w:r w:rsidRPr="00514C5A">
              <w:rPr>
                <w:rFonts w:cs="Arial"/>
                <w:szCs w:val="24"/>
              </w:rPr>
              <w:t>This post is not designated as a politically restricted post in accordance with the requirements of Section 1(5) of the Local Government and Housing Act 1989 and by regulations made from time to time by the Secretary of State.</w:t>
            </w:r>
          </w:p>
        </w:tc>
      </w:tr>
    </w:tbl>
    <w:p w14:paraId="1C26D73D" w14:textId="77777777" w:rsidR="00681A84" w:rsidRDefault="00681A84"/>
    <w:tbl>
      <w:tblPr>
        <w:tblStyle w:val="TableGrid"/>
        <w:tblW w:w="0" w:type="auto"/>
        <w:tblLook w:val="04A0" w:firstRow="1" w:lastRow="0" w:firstColumn="1" w:lastColumn="0" w:noHBand="0" w:noVBand="1"/>
      </w:tblPr>
      <w:tblGrid>
        <w:gridCol w:w="10456"/>
      </w:tblGrid>
      <w:tr w:rsidR="003F5F22" w14:paraId="64F5324F" w14:textId="77777777" w:rsidTr="003F5F22">
        <w:trPr>
          <w:trHeight w:val="624"/>
        </w:trPr>
        <w:tc>
          <w:tcPr>
            <w:tcW w:w="10456" w:type="dxa"/>
            <w:shd w:val="clear" w:color="auto" w:fill="F2F2F2" w:themeFill="background1" w:themeFillShade="F2"/>
            <w:vAlign w:val="center"/>
          </w:tcPr>
          <w:p w14:paraId="191C1242" w14:textId="77777777" w:rsidR="003F5F22" w:rsidRDefault="003F5F22" w:rsidP="003F5F22">
            <w:pPr>
              <w:rPr>
                <w:rFonts w:cs="Arial"/>
                <w:b/>
                <w:szCs w:val="24"/>
              </w:rPr>
            </w:pPr>
            <w:r w:rsidRPr="00681A84">
              <w:rPr>
                <w:rFonts w:cs="Arial"/>
                <w:b/>
                <w:szCs w:val="24"/>
              </w:rPr>
              <w:t>Description of role</w:t>
            </w:r>
          </w:p>
        </w:tc>
      </w:tr>
    </w:tbl>
    <w:p w14:paraId="7FFAA86F" w14:textId="77777777" w:rsidR="000C676F" w:rsidRDefault="000C676F" w:rsidP="000C676F">
      <w:pPr>
        <w:ind w:left="720"/>
        <w:rPr>
          <w:rFonts w:cs="Arial"/>
          <w:b/>
          <w:szCs w:val="24"/>
        </w:rPr>
      </w:pPr>
    </w:p>
    <w:p w14:paraId="7B27FB97" w14:textId="7E319641" w:rsidR="000C676F" w:rsidRDefault="004107BB" w:rsidP="004107BB">
      <w:pPr>
        <w:rPr>
          <w:szCs w:val="24"/>
        </w:rPr>
      </w:pPr>
      <w:r>
        <w:rPr>
          <w:rFonts w:cs="Arial"/>
          <w:b/>
          <w:szCs w:val="24"/>
        </w:rPr>
        <w:t xml:space="preserve">         </w:t>
      </w:r>
      <w:r w:rsidR="000C676F" w:rsidRPr="00091271">
        <w:rPr>
          <w:rFonts w:cs="Arial"/>
          <w:b/>
          <w:szCs w:val="24"/>
        </w:rPr>
        <w:t>Work alongside:</w:t>
      </w:r>
      <w:r w:rsidR="000C676F" w:rsidRPr="00091271">
        <w:rPr>
          <w:rFonts w:cs="Arial"/>
          <w:b/>
          <w:szCs w:val="24"/>
        </w:rPr>
        <w:tab/>
      </w:r>
      <w:r w:rsidR="000C676F">
        <w:rPr>
          <w:rFonts w:cs="Arial"/>
          <w:b/>
          <w:szCs w:val="24"/>
        </w:rPr>
        <w:t xml:space="preserve">         </w:t>
      </w:r>
      <w:r w:rsidR="000C676F" w:rsidRPr="00091271">
        <w:rPr>
          <w:szCs w:val="24"/>
        </w:rPr>
        <w:t>Wo</w:t>
      </w:r>
      <w:r w:rsidR="000C676F">
        <w:rPr>
          <w:szCs w:val="24"/>
        </w:rPr>
        <w:t>rk with and across all Council service g</w:t>
      </w:r>
      <w:r w:rsidR="000C676F" w:rsidRPr="00091271">
        <w:rPr>
          <w:szCs w:val="24"/>
        </w:rPr>
        <w:t>roupings.</w:t>
      </w:r>
    </w:p>
    <w:p w14:paraId="47EBD348" w14:textId="77777777" w:rsidR="000C676F" w:rsidRDefault="000C676F" w:rsidP="000C676F">
      <w:pPr>
        <w:ind w:left="720"/>
        <w:rPr>
          <w:szCs w:val="24"/>
        </w:rPr>
      </w:pPr>
    </w:p>
    <w:p w14:paraId="3D153BB6" w14:textId="5006A21C" w:rsidR="000C676F" w:rsidRPr="00302881" w:rsidRDefault="000C676F" w:rsidP="000C676F">
      <w:pPr>
        <w:tabs>
          <w:tab w:val="left" w:pos="2880"/>
          <w:tab w:val="left" w:pos="3330"/>
        </w:tabs>
        <w:ind w:left="4320" w:hanging="3600"/>
        <w:rPr>
          <w:rFonts w:ascii="Arial (W1)" w:hAnsi="Arial (W1)" w:cs="Arial"/>
          <w:szCs w:val="24"/>
        </w:rPr>
      </w:pPr>
      <w:r>
        <w:rPr>
          <w:szCs w:val="24"/>
        </w:rPr>
        <w:tab/>
      </w:r>
      <w:r>
        <w:rPr>
          <w:szCs w:val="24"/>
        </w:rPr>
        <w:tab/>
        <w:t xml:space="preserve">  </w:t>
      </w:r>
    </w:p>
    <w:p w14:paraId="72A084B0" w14:textId="77777777" w:rsidR="000C676F" w:rsidRPr="00091271" w:rsidRDefault="000C676F" w:rsidP="000C676F">
      <w:pPr>
        <w:ind w:left="720"/>
        <w:rPr>
          <w:rFonts w:cs="Arial"/>
          <w:szCs w:val="24"/>
        </w:rPr>
      </w:pPr>
    </w:p>
    <w:p w14:paraId="57D24B6F" w14:textId="4F5E2CE7" w:rsidR="000C676F" w:rsidRDefault="000C676F" w:rsidP="00104257">
      <w:pPr>
        <w:ind w:left="3544" w:hanging="2977"/>
      </w:pPr>
      <w:r>
        <w:rPr>
          <w:rFonts w:cs="Arial"/>
          <w:b/>
          <w:szCs w:val="24"/>
        </w:rPr>
        <w:t>Responsive to</w:t>
      </w:r>
      <w:r w:rsidRPr="00091271">
        <w:rPr>
          <w:rFonts w:cs="Arial"/>
          <w:b/>
          <w:szCs w:val="24"/>
        </w:rPr>
        <w:t>:</w:t>
      </w:r>
      <w:r w:rsidRPr="00091271">
        <w:rPr>
          <w:rFonts w:cs="Arial"/>
          <w:szCs w:val="24"/>
        </w:rPr>
        <w:tab/>
      </w:r>
      <w:r w:rsidR="00104257" w:rsidRPr="00104257">
        <w:t>Elected Members, Area Action Partnerships, residents, community groups, internal and external partners.</w:t>
      </w:r>
    </w:p>
    <w:p w14:paraId="4622B2D6" w14:textId="77777777" w:rsidR="00104257" w:rsidRDefault="00104257" w:rsidP="00104257">
      <w:pPr>
        <w:ind w:left="3544" w:hanging="2977"/>
      </w:pPr>
    </w:p>
    <w:p w14:paraId="2D5D7731" w14:textId="5A152AE9" w:rsidR="00104257" w:rsidRDefault="00104257" w:rsidP="00104257">
      <w:pPr>
        <w:ind w:left="567"/>
        <w:jc w:val="both"/>
      </w:pPr>
      <w:r w:rsidRPr="00104257">
        <w:t>The post holder will assist in the direction and control of the staff and workload involved in the Construction Services or Public Buildings R &amp; M Team within the Buildings &amp; Facilities Maintenance Service.</w:t>
      </w:r>
    </w:p>
    <w:p w14:paraId="0CD7F9D6" w14:textId="77777777" w:rsidR="000C676F" w:rsidRDefault="000C676F" w:rsidP="000C676F">
      <w:pPr>
        <w:ind w:left="3600" w:firstLine="86"/>
        <w:jc w:val="both"/>
        <w:rPr>
          <w:b/>
        </w:rPr>
      </w:pPr>
    </w:p>
    <w:tbl>
      <w:tblPr>
        <w:tblStyle w:val="TableGrid"/>
        <w:tblW w:w="0" w:type="auto"/>
        <w:tblLook w:val="04A0" w:firstRow="1" w:lastRow="0" w:firstColumn="1" w:lastColumn="0" w:noHBand="0" w:noVBand="1"/>
      </w:tblPr>
      <w:tblGrid>
        <w:gridCol w:w="10102"/>
      </w:tblGrid>
      <w:tr w:rsidR="003F5F22" w14:paraId="0E25B3A0" w14:textId="77777777" w:rsidTr="009E0B33">
        <w:trPr>
          <w:trHeight w:val="624"/>
        </w:trPr>
        <w:tc>
          <w:tcPr>
            <w:tcW w:w="10102" w:type="dxa"/>
            <w:shd w:val="clear" w:color="auto" w:fill="F2F2F2" w:themeFill="background1" w:themeFillShade="F2"/>
            <w:vAlign w:val="center"/>
          </w:tcPr>
          <w:p w14:paraId="31726F54" w14:textId="77777777" w:rsidR="003F5F22" w:rsidRDefault="003F5F22" w:rsidP="00300F4A">
            <w:pPr>
              <w:rPr>
                <w:rFonts w:cs="Arial"/>
                <w:b/>
                <w:szCs w:val="24"/>
              </w:rPr>
            </w:pPr>
            <w:r>
              <w:rPr>
                <w:rFonts w:cs="Arial"/>
                <w:b/>
                <w:szCs w:val="24"/>
              </w:rPr>
              <w:t>Duties and responsibilities</w:t>
            </w:r>
          </w:p>
        </w:tc>
      </w:tr>
    </w:tbl>
    <w:p w14:paraId="36D23117" w14:textId="77777777" w:rsidR="000C676F" w:rsidRDefault="000C676F" w:rsidP="000C676F">
      <w:pPr>
        <w:jc w:val="both"/>
        <w:rPr>
          <w:rFonts w:cs="Arial"/>
          <w:bCs/>
          <w:szCs w:val="24"/>
        </w:rPr>
      </w:pPr>
    </w:p>
    <w:p w14:paraId="7BE1BB99" w14:textId="29F290A4" w:rsidR="00104257" w:rsidRPr="00104257" w:rsidRDefault="00104257" w:rsidP="00104257">
      <w:pPr>
        <w:ind w:left="567" w:hanging="567"/>
        <w:jc w:val="both"/>
        <w:rPr>
          <w:rFonts w:cs="Arial"/>
          <w:bCs/>
          <w:szCs w:val="24"/>
        </w:rPr>
      </w:pPr>
      <w:r w:rsidRPr="00104257">
        <w:rPr>
          <w:rFonts w:cs="Arial"/>
          <w:bCs/>
          <w:szCs w:val="24"/>
        </w:rPr>
        <w:tab/>
      </w:r>
    </w:p>
    <w:p w14:paraId="1DE6D5BE" w14:textId="2CD278F8" w:rsidR="00104257" w:rsidRPr="00104257" w:rsidRDefault="0053201A" w:rsidP="00104257">
      <w:pPr>
        <w:ind w:left="567" w:hanging="567"/>
        <w:jc w:val="both"/>
        <w:rPr>
          <w:rFonts w:cs="Arial"/>
          <w:bCs/>
          <w:szCs w:val="24"/>
        </w:rPr>
      </w:pPr>
      <w:r>
        <w:rPr>
          <w:rFonts w:cs="Arial"/>
          <w:bCs/>
          <w:szCs w:val="24"/>
        </w:rPr>
        <w:t>1</w:t>
      </w:r>
      <w:r w:rsidR="00104257" w:rsidRPr="00104257">
        <w:rPr>
          <w:rFonts w:cs="Arial"/>
          <w:bCs/>
          <w:szCs w:val="24"/>
        </w:rPr>
        <w:t>)</w:t>
      </w:r>
      <w:r w:rsidR="00104257" w:rsidRPr="00104257">
        <w:rPr>
          <w:rFonts w:cs="Arial"/>
          <w:bCs/>
          <w:szCs w:val="24"/>
        </w:rPr>
        <w:tab/>
        <w:t>Support and advise the Construction Services Manager or the Public Buildings R &amp; M Manager and other Managers regarding estimating issues.</w:t>
      </w:r>
    </w:p>
    <w:p w14:paraId="3BA2A8EC" w14:textId="77777777" w:rsidR="00104257" w:rsidRPr="00104257" w:rsidRDefault="00104257" w:rsidP="00104257">
      <w:pPr>
        <w:ind w:left="567" w:hanging="567"/>
        <w:jc w:val="both"/>
        <w:rPr>
          <w:rFonts w:cs="Arial"/>
          <w:bCs/>
          <w:szCs w:val="24"/>
        </w:rPr>
      </w:pPr>
    </w:p>
    <w:p w14:paraId="6A3749D6" w14:textId="041ED794" w:rsidR="00104257" w:rsidRPr="00104257" w:rsidRDefault="0053201A" w:rsidP="00104257">
      <w:pPr>
        <w:ind w:left="567" w:hanging="567"/>
        <w:jc w:val="both"/>
        <w:rPr>
          <w:rFonts w:cs="Arial"/>
          <w:bCs/>
          <w:szCs w:val="24"/>
        </w:rPr>
      </w:pPr>
      <w:r>
        <w:rPr>
          <w:rFonts w:cs="Arial"/>
          <w:bCs/>
          <w:szCs w:val="24"/>
        </w:rPr>
        <w:lastRenderedPageBreak/>
        <w:t>2</w:t>
      </w:r>
      <w:r w:rsidR="00104257" w:rsidRPr="00104257">
        <w:rPr>
          <w:rFonts w:cs="Arial"/>
          <w:bCs/>
          <w:szCs w:val="24"/>
        </w:rPr>
        <w:t>)</w:t>
      </w:r>
      <w:r w:rsidR="00104257" w:rsidRPr="00104257">
        <w:rPr>
          <w:rFonts w:cs="Arial"/>
          <w:bCs/>
          <w:szCs w:val="24"/>
        </w:rPr>
        <w:tab/>
        <w:t>To ensure that the performance targets set for the Estimating Section are achieved especially as they relate to programming and provide information as required to monitor the KPI’s set for the division.</w:t>
      </w:r>
    </w:p>
    <w:p w14:paraId="66188A5B" w14:textId="77777777" w:rsidR="00104257" w:rsidRPr="00104257" w:rsidRDefault="00104257" w:rsidP="00104257">
      <w:pPr>
        <w:ind w:left="567" w:hanging="567"/>
        <w:jc w:val="both"/>
        <w:rPr>
          <w:rFonts w:cs="Arial"/>
          <w:bCs/>
          <w:szCs w:val="24"/>
        </w:rPr>
      </w:pPr>
    </w:p>
    <w:p w14:paraId="5680A950" w14:textId="10468CAB" w:rsidR="00104257" w:rsidRPr="00104257" w:rsidRDefault="0053201A" w:rsidP="00104257">
      <w:pPr>
        <w:ind w:left="567" w:hanging="567"/>
        <w:jc w:val="both"/>
        <w:rPr>
          <w:rFonts w:cs="Arial"/>
          <w:bCs/>
          <w:szCs w:val="24"/>
        </w:rPr>
      </w:pPr>
      <w:r>
        <w:rPr>
          <w:rFonts w:cs="Arial"/>
          <w:bCs/>
          <w:szCs w:val="24"/>
        </w:rPr>
        <w:t>3</w:t>
      </w:r>
      <w:r w:rsidR="00104257" w:rsidRPr="00104257">
        <w:rPr>
          <w:rFonts w:cs="Arial"/>
          <w:bCs/>
          <w:szCs w:val="24"/>
        </w:rPr>
        <w:t>)</w:t>
      </w:r>
      <w:r w:rsidR="00104257" w:rsidRPr="00104257">
        <w:rPr>
          <w:rFonts w:cs="Arial"/>
          <w:bCs/>
          <w:szCs w:val="24"/>
        </w:rPr>
        <w:tab/>
        <w:t>Promote and develop the working practices and procedures to improve the awareness of staff with regards to Health and Safety.</w:t>
      </w:r>
    </w:p>
    <w:p w14:paraId="20EC3D41" w14:textId="77777777" w:rsidR="00104257" w:rsidRPr="00104257" w:rsidRDefault="00104257" w:rsidP="00104257">
      <w:pPr>
        <w:ind w:left="567" w:hanging="567"/>
        <w:jc w:val="both"/>
        <w:rPr>
          <w:rFonts w:cs="Arial"/>
          <w:bCs/>
          <w:szCs w:val="24"/>
        </w:rPr>
      </w:pPr>
    </w:p>
    <w:p w14:paraId="21F69C44" w14:textId="787DF99F" w:rsidR="00104257" w:rsidRPr="00104257" w:rsidRDefault="0053201A" w:rsidP="00104257">
      <w:pPr>
        <w:ind w:left="567" w:hanging="567"/>
        <w:jc w:val="both"/>
        <w:rPr>
          <w:rFonts w:cs="Arial"/>
          <w:bCs/>
          <w:szCs w:val="24"/>
        </w:rPr>
      </w:pPr>
      <w:r>
        <w:rPr>
          <w:rFonts w:cs="Arial"/>
          <w:bCs/>
          <w:szCs w:val="24"/>
        </w:rPr>
        <w:t>4</w:t>
      </w:r>
      <w:r w:rsidR="00104257" w:rsidRPr="00104257">
        <w:rPr>
          <w:rFonts w:cs="Arial"/>
          <w:bCs/>
          <w:szCs w:val="24"/>
        </w:rPr>
        <w:t>)</w:t>
      </w:r>
      <w:r w:rsidR="00104257" w:rsidRPr="00104257">
        <w:rPr>
          <w:rFonts w:cs="Arial"/>
          <w:bCs/>
          <w:szCs w:val="24"/>
        </w:rPr>
        <w:tab/>
        <w:t>To initiate and prepare estimates for work in conjunction with operational staff and ensure that these are undertaken in a consistent manner.</w:t>
      </w:r>
    </w:p>
    <w:p w14:paraId="0CD59248" w14:textId="77777777" w:rsidR="00104257" w:rsidRPr="00104257" w:rsidRDefault="00104257" w:rsidP="00104257">
      <w:pPr>
        <w:ind w:left="567" w:hanging="567"/>
        <w:jc w:val="both"/>
        <w:rPr>
          <w:rFonts w:cs="Arial"/>
          <w:bCs/>
          <w:szCs w:val="24"/>
        </w:rPr>
      </w:pPr>
    </w:p>
    <w:p w14:paraId="785982C2" w14:textId="5248B5FA" w:rsidR="00104257" w:rsidRPr="00104257" w:rsidRDefault="0053201A" w:rsidP="00104257">
      <w:pPr>
        <w:ind w:left="567" w:hanging="567"/>
        <w:jc w:val="both"/>
        <w:rPr>
          <w:rFonts w:cs="Arial"/>
          <w:bCs/>
          <w:szCs w:val="24"/>
        </w:rPr>
      </w:pPr>
      <w:r>
        <w:rPr>
          <w:rFonts w:cs="Arial"/>
          <w:bCs/>
          <w:szCs w:val="24"/>
        </w:rPr>
        <w:t>5</w:t>
      </w:r>
      <w:r w:rsidR="00104257" w:rsidRPr="00104257">
        <w:rPr>
          <w:rFonts w:cs="Arial"/>
          <w:bCs/>
          <w:szCs w:val="24"/>
        </w:rPr>
        <w:t>)</w:t>
      </w:r>
      <w:r w:rsidR="00104257" w:rsidRPr="00104257">
        <w:rPr>
          <w:rFonts w:cs="Arial"/>
          <w:bCs/>
          <w:szCs w:val="24"/>
        </w:rPr>
        <w:tab/>
        <w:t xml:space="preserve">To integrate the process of estimating within the organisation </w:t>
      </w:r>
      <w:proofErr w:type="gramStart"/>
      <w:r w:rsidR="00104257" w:rsidRPr="00104257">
        <w:rPr>
          <w:rFonts w:cs="Arial"/>
          <w:bCs/>
          <w:szCs w:val="24"/>
        </w:rPr>
        <w:t>as a whole by</w:t>
      </w:r>
      <w:proofErr w:type="gramEnd"/>
      <w:r w:rsidR="00104257" w:rsidRPr="00104257">
        <w:rPr>
          <w:rFonts w:cs="Arial"/>
          <w:bCs/>
          <w:szCs w:val="24"/>
        </w:rPr>
        <w:t xml:space="preserve"> maintaining a positive teamwork approach and incorporating a customer care attitude.</w:t>
      </w:r>
    </w:p>
    <w:p w14:paraId="1CFA4BEF" w14:textId="77777777" w:rsidR="00104257" w:rsidRPr="00104257" w:rsidRDefault="00104257" w:rsidP="00104257">
      <w:pPr>
        <w:ind w:left="567" w:hanging="567"/>
        <w:jc w:val="both"/>
        <w:rPr>
          <w:rFonts w:cs="Arial"/>
          <w:bCs/>
          <w:szCs w:val="24"/>
        </w:rPr>
      </w:pPr>
    </w:p>
    <w:p w14:paraId="493FC240" w14:textId="47AB3613" w:rsidR="00104257" w:rsidRPr="00104257" w:rsidRDefault="0053201A" w:rsidP="00104257">
      <w:pPr>
        <w:ind w:left="567" w:hanging="567"/>
        <w:jc w:val="both"/>
        <w:rPr>
          <w:rFonts w:cs="Arial"/>
          <w:bCs/>
          <w:szCs w:val="24"/>
        </w:rPr>
      </w:pPr>
      <w:r>
        <w:rPr>
          <w:rFonts w:cs="Arial"/>
          <w:bCs/>
          <w:szCs w:val="24"/>
        </w:rPr>
        <w:t>6</w:t>
      </w:r>
      <w:r w:rsidR="00104257" w:rsidRPr="00104257">
        <w:rPr>
          <w:rFonts w:cs="Arial"/>
          <w:bCs/>
          <w:szCs w:val="24"/>
        </w:rPr>
        <w:t>)</w:t>
      </w:r>
      <w:r w:rsidR="00104257" w:rsidRPr="00104257">
        <w:rPr>
          <w:rFonts w:cs="Arial"/>
          <w:bCs/>
          <w:szCs w:val="24"/>
        </w:rPr>
        <w:tab/>
        <w:t>Ensure all working practices and systems comply with the Quality Systems (ISO 9001:2008).</w:t>
      </w:r>
    </w:p>
    <w:p w14:paraId="2E0BF475" w14:textId="77777777" w:rsidR="00104257" w:rsidRPr="00104257" w:rsidRDefault="00104257" w:rsidP="00104257">
      <w:pPr>
        <w:ind w:left="567" w:hanging="567"/>
        <w:jc w:val="both"/>
        <w:rPr>
          <w:rFonts w:cs="Arial"/>
          <w:bCs/>
          <w:szCs w:val="24"/>
        </w:rPr>
      </w:pPr>
    </w:p>
    <w:p w14:paraId="1BADF2DD" w14:textId="3C68E59E" w:rsidR="00104257" w:rsidRPr="00104257" w:rsidRDefault="0053201A" w:rsidP="00104257">
      <w:pPr>
        <w:ind w:left="567" w:hanging="567"/>
        <w:jc w:val="both"/>
        <w:rPr>
          <w:rFonts w:cs="Arial"/>
          <w:bCs/>
          <w:szCs w:val="24"/>
        </w:rPr>
      </w:pPr>
      <w:r>
        <w:rPr>
          <w:rFonts w:cs="Arial"/>
          <w:bCs/>
          <w:szCs w:val="24"/>
        </w:rPr>
        <w:t>7</w:t>
      </w:r>
      <w:r w:rsidR="00104257" w:rsidRPr="00104257">
        <w:rPr>
          <w:rFonts w:cs="Arial"/>
          <w:bCs/>
          <w:szCs w:val="24"/>
        </w:rPr>
        <w:t>)</w:t>
      </w:r>
      <w:r w:rsidR="00104257" w:rsidRPr="00104257">
        <w:rPr>
          <w:rFonts w:cs="Arial"/>
          <w:bCs/>
          <w:szCs w:val="24"/>
        </w:rPr>
        <w:tab/>
        <w:t>To ensure that the estimating function continues to be a Best Value provider of services and strives for continuous improvement.</w:t>
      </w:r>
    </w:p>
    <w:p w14:paraId="7B4AD143" w14:textId="77777777" w:rsidR="00104257" w:rsidRPr="00104257" w:rsidRDefault="00104257" w:rsidP="00104257">
      <w:pPr>
        <w:ind w:left="567" w:hanging="567"/>
        <w:jc w:val="both"/>
        <w:rPr>
          <w:rFonts w:cs="Arial"/>
          <w:bCs/>
          <w:szCs w:val="24"/>
        </w:rPr>
      </w:pPr>
    </w:p>
    <w:p w14:paraId="004AF466" w14:textId="1AD2505D" w:rsidR="00104257" w:rsidRPr="00104257" w:rsidRDefault="0053201A" w:rsidP="00104257">
      <w:pPr>
        <w:ind w:left="567" w:hanging="567"/>
        <w:jc w:val="both"/>
        <w:rPr>
          <w:rFonts w:cs="Arial"/>
          <w:bCs/>
          <w:szCs w:val="24"/>
        </w:rPr>
      </w:pPr>
      <w:r>
        <w:rPr>
          <w:rFonts w:cs="Arial"/>
          <w:bCs/>
          <w:szCs w:val="24"/>
        </w:rPr>
        <w:t>8</w:t>
      </w:r>
      <w:r w:rsidR="00104257" w:rsidRPr="00104257">
        <w:rPr>
          <w:rFonts w:cs="Arial"/>
          <w:bCs/>
          <w:szCs w:val="24"/>
        </w:rPr>
        <w:t>)</w:t>
      </w:r>
      <w:r w:rsidR="00104257" w:rsidRPr="00104257">
        <w:rPr>
          <w:rFonts w:cs="Arial"/>
          <w:bCs/>
          <w:szCs w:val="24"/>
        </w:rPr>
        <w:tab/>
        <w:t xml:space="preserve">To ensure self-compliance and the compliance of all allocated staff with the policies and procedures of both Durham County Council and </w:t>
      </w:r>
      <w:r w:rsidR="004107BB">
        <w:rPr>
          <w:rFonts w:cs="Arial"/>
          <w:bCs/>
          <w:szCs w:val="24"/>
        </w:rPr>
        <w:t>Corporate Property and Land</w:t>
      </w:r>
      <w:r w:rsidR="00104257" w:rsidRPr="00104257">
        <w:rPr>
          <w:rFonts w:cs="Arial"/>
          <w:bCs/>
          <w:szCs w:val="24"/>
        </w:rPr>
        <w:t>.</w:t>
      </w:r>
    </w:p>
    <w:p w14:paraId="568EA6AC" w14:textId="77777777" w:rsidR="00104257" w:rsidRPr="00104257" w:rsidRDefault="00104257" w:rsidP="00104257">
      <w:pPr>
        <w:ind w:left="567" w:hanging="567"/>
        <w:jc w:val="both"/>
        <w:rPr>
          <w:rFonts w:cs="Arial"/>
          <w:bCs/>
          <w:szCs w:val="24"/>
        </w:rPr>
      </w:pPr>
    </w:p>
    <w:p w14:paraId="399D087A" w14:textId="6B37A3F9" w:rsidR="00104257" w:rsidRPr="00104257" w:rsidRDefault="0053201A" w:rsidP="00104257">
      <w:pPr>
        <w:ind w:left="567" w:hanging="567"/>
        <w:jc w:val="both"/>
        <w:rPr>
          <w:rFonts w:cs="Arial"/>
          <w:bCs/>
          <w:szCs w:val="24"/>
        </w:rPr>
      </w:pPr>
      <w:r>
        <w:rPr>
          <w:rFonts w:cs="Arial"/>
          <w:bCs/>
          <w:szCs w:val="24"/>
        </w:rPr>
        <w:t>9</w:t>
      </w:r>
      <w:r w:rsidR="00104257" w:rsidRPr="00104257">
        <w:rPr>
          <w:rFonts w:cs="Arial"/>
          <w:bCs/>
          <w:szCs w:val="24"/>
        </w:rPr>
        <w:t>)</w:t>
      </w:r>
      <w:r w:rsidR="00104257" w:rsidRPr="00104257">
        <w:rPr>
          <w:rFonts w:cs="Arial"/>
          <w:bCs/>
          <w:szCs w:val="24"/>
        </w:rPr>
        <w:tab/>
        <w:t xml:space="preserve">To promote the services offered by </w:t>
      </w:r>
      <w:r w:rsidR="004107BB">
        <w:rPr>
          <w:rFonts w:cs="Arial"/>
          <w:bCs/>
          <w:szCs w:val="24"/>
        </w:rPr>
        <w:t>Corporate Property and Land</w:t>
      </w:r>
      <w:r w:rsidR="00104257" w:rsidRPr="00104257">
        <w:rPr>
          <w:rFonts w:cs="Arial"/>
          <w:bCs/>
          <w:szCs w:val="24"/>
        </w:rPr>
        <w:t xml:space="preserve"> to both existing and potential clients as the opportunity arises.</w:t>
      </w:r>
    </w:p>
    <w:p w14:paraId="585AF913" w14:textId="77777777" w:rsidR="00104257" w:rsidRPr="00104257" w:rsidRDefault="00104257" w:rsidP="00104257">
      <w:pPr>
        <w:ind w:left="567" w:hanging="567"/>
        <w:jc w:val="both"/>
        <w:rPr>
          <w:rFonts w:cs="Arial"/>
          <w:bCs/>
          <w:szCs w:val="24"/>
        </w:rPr>
      </w:pPr>
    </w:p>
    <w:p w14:paraId="3512360E" w14:textId="53982D09" w:rsidR="00104257" w:rsidRPr="00104257" w:rsidRDefault="00104257" w:rsidP="00104257">
      <w:pPr>
        <w:ind w:left="567" w:hanging="567"/>
        <w:jc w:val="both"/>
        <w:rPr>
          <w:rFonts w:cs="Arial"/>
          <w:bCs/>
          <w:szCs w:val="24"/>
        </w:rPr>
      </w:pPr>
      <w:r w:rsidRPr="00104257">
        <w:rPr>
          <w:rFonts w:cs="Arial"/>
          <w:bCs/>
          <w:szCs w:val="24"/>
        </w:rPr>
        <w:t>1</w:t>
      </w:r>
      <w:r w:rsidR="0053201A">
        <w:rPr>
          <w:rFonts w:cs="Arial"/>
          <w:bCs/>
          <w:szCs w:val="24"/>
        </w:rPr>
        <w:t>0</w:t>
      </w:r>
      <w:r w:rsidRPr="00104257">
        <w:rPr>
          <w:rFonts w:cs="Arial"/>
          <w:bCs/>
          <w:szCs w:val="24"/>
        </w:rPr>
        <w:t>)</w:t>
      </w:r>
      <w:r w:rsidRPr="00104257">
        <w:rPr>
          <w:rFonts w:cs="Arial"/>
          <w:bCs/>
          <w:szCs w:val="24"/>
        </w:rPr>
        <w:tab/>
        <w:t xml:space="preserve">The post holder is responsible for integrating the working practices of their areas of responsibility into the organisation </w:t>
      </w:r>
      <w:proofErr w:type="gramStart"/>
      <w:r w:rsidRPr="00104257">
        <w:rPr>
          <w:rFonts w:cs="Arial"/>
          <w:bCs/>
          <w:szCs w:val="24"/>
        </w:rPr>
        <w:t>as a whole by</w:t>
      </w:r>
      <w:proofErr w:type="gramEnd"/>
      <w:r w:rsidRPr="00104257">
        <w:rPr>
          <w:rFonts w:cs="Arial"/>
          <w:bCs/>
          <w:szCs w:val="24"/>
        </w:rPr>
        <w:t xml:space="preserve"> invoking a positive teamwork approach.</w:t>
      </w:r>
    </w:p>
    <w:p w14:paraId="16B07CFF" w14:textId="77777777" w:rsidR="00104257" w:rsidRPr="00104257" w:rsidRDefault="00104257" w:rsidP="00104257">
      <w:pPr>
        <w:ind w:left="567" w:hanging="567"/>
        <w:jc w:val="both"/>
        <w:rPr>
          <w:rFonts w:cs="Arial"/>
          <w:bCs/>
          <w:szCs w:val="24"/>
        </w:rPr>
      </w:pPr>
    </w:p>
    <w:p w14:paraId="5E7C353B" w14:textId="1CE6D8A9" w:rsidR="00F87E75" w:rsidRDefault="00104257" w:rsidP="00104257">
      <w:pPr>
        <w:ind w:left="567" w:hanging="567"/>
        <w:jc w:val="both"/>
        <w:rPr>
          <w:rFonts w:cs="Arial"/>
          <w:bCs/>
          <w:szCs w:val="24"/>
        </w:rPr>
      </w:pPr>
      <w:r w:rsidRPr="00104257">
        <w:rPr>
          <w:rFonts w:cs="Arial"/>
          <w:bCs/>
          <w:szCs w:val="24"/>
        </w:rPr>
        <w:t>1</w:t>
      </w:r>
      <w:r w:rsidR="0053201A">
        <w:rPr>
          <w:rFonts w:cs="Arial"/>
          <w:bCs/>
          <w:szCs w:val="24"/>
        </w:rPr>
        <w:t>1</w:t>
      </w:r>
      <w:r w:rsidRPr="00104257">
        <w:rPr>
          <w:rFonts w:cs="Arial"/>
          <w:bCs/>
          <w:szCs w:val="24"/>
        </w:rPr>
        <w:t>)</w:t>
      </w:r>
      <w:r w:rsidRPr="00104257">
        <w:rPr>
          <w:rFonts w:cs="Arial"/>
          <w:bCs/>
          <w:szCs w:val="24"/>
        </w:rPr>
        <w:tab/>
        <w:t>To carry out any other duties commensurate with the grade and that may be allowed by the Construction Services Manager or the Public Buildings R &amp; M Manager.</w:t>
      </w:r>
    </w:p>
    <w:p w14:paraId="5377EFDA" w14:textId="77777777" w:rsidR="00104257" w:rsidRPr="00F87E75" w:rsidRDefault="00104257" w:rsidP="00104257">
      <w:pPr>
        <w:ind w:left="567" w:hanging="567"/>
        <w:jc w:val="both"/>
        <w:rPr>
          <w:rFonts w:cs="Arial"/>
          <w:bCs/>
          <w:szCs w:val="24"/>
        </w:rPr>
      </w:pPr>
    </w:p>
    <w:tbl>
      <w:tblPr>
        <w:tblStyle w:val="TableGrid"/>
        <w:tblW w:w="0" w:type="auto"/>
        <w:tblLook w:val="04A0" w:firstRow="1" w:lastRow="0" w:firstColumn="1" w:lastColumn="0" w:noHBand="0" w:noVBand="1"/>
      </w:tblPr>
      <w:tblGrid>
        <w:gridCol w:w="10456"/>
      </w:tblGrid>
      <w:tr w:rsidR="003F5F22" w14:paraId="65BEEBE0" w14:textId="77777777" w:rsidTr="00300F4A">
        <w:trPr>
          <w:trHeight w:val="624"/>
        </w:trPr>
        <w:tc>
          <w:tcPr>
            <w:tcW w:w="10456" w:type="dxa"/>
            <w:shd w:val="clear" w:color="auto" w:fill="F2F2F2" w:themeFill="background1" w:themeFillShade="F2"/>
            <w:vAlign w:val="center"/>
          </w:tcPr>
          <w:p w14:paraId="6578C8DE" w14:textId="77777777" w:rsidR="003F5F22" w:rsidRDefault="003F5F22" w:rsidP="00300F4A">
            <w:pPr>
              <w:rPr>
                <w:rFonts w:cs="Arial"/>
                <w:b/>
                <w:szCs w:val="24"/>
              </w:rPr>
            </w:pPr>
            <w:r>
              <w:rPr>
                <w:rFonts w:cs="Arial"/>
                <w:b/>
                <w:szCs w:val="24"/>
              </w:rPr>
              <w:t>Organisational responsibilities</w:t>
            </w:r>
          </w:p>
        </w:tc>
      </w:tr>
    </w:tbl>
    <w:p w14:paraId="686BDA8C" w14:textId="77777777" w:rsidR="00681A84" w:rsidRDefault="00681A84">
      <w:pPr>
        <w:rPr>
          <w:b/>
        </w:rPr>
      </w:pPr>
    </w:p>
    <w:p w14:paraId="0F4CA015"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Values and Behaviours</w:t>
      </w:r>
    </w:p>
    <w:p w14:paraId="09A5F6EF" w14:textId="77777777" w:rsidR="00993DB7" w:rsidRPr="00993DB7" w:rsidRDefault="00993DB7" w:rsidP="00993DB7">
      <w:pPr>
        <w:pStyle w:val="aTitle"/>
        <w:ind w:right="118"/>
        <w:jc w:val="both"/>
        <w:rPr>
          <w:b w:val="0"/>
          <w:noProof/>
          <w:color w:val="auto"/>
          <w:sz w:val="24"/>
          <w:szCs w:val="24"/>
          <w:lang w:eastAsia="en-GB"/>
        </w:rPr>
      </w:pPr>
    </w:p>
    <w:p w14:paraId="3EFEF63B"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demonstrate and be a role model for the council’s values and behaviours to promote and encourage positive behaviours, enhancing the quality and integrity of the services we provide.</w:t>
      </w:r>
    </w:p>
    <w:p w14:paraId="5639133E" w14:textId="77777777" w:rsidR="00993DB7" w:rsidRPr="00993DB7" w:rsidRDefault="00993DB7" w:rsidP="00993DB7">
      <w:pPr>
        <w:pStyle w:val="aTitle"/>
        <w:ind w:right="118"/>
        <w:jc w:val="both"/>
        <w:rPr>
          <w:b w:val="0"/>
          <w:noProof/>
          <w:color w:val="auto"/>
          <w:sz w:val="24"/>
          <w:szCs w:val="24"/>
          <w:lang w:eastAsia="en-GB"/>
        </w:rPr>
      </w:pPr>
    </w:p>
    <w:p w14:paraId="66A41B3F"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Smarter working, transformation and design principles</w:t>
      </w:r>
    </w:p>
    <w:p w14:paraId="40B6250A" w14:textId="77777777" w:rsidR="00993DB7" w:rsidRPr="00993DB7" w:rsidRDefault="00993DB7" w:rsidP="00993DB7">
      <w:pPr>
        <w:pStyle w:val="aTitle"/>
        <w:ind w:right="118"/>
        <w:jc w:val="both"/>
        <w:rPr>
          <w:b w:val="0"/>
          <w:noProof/>
          <w:color w:val="auto"/>
          <w:sz w:val="24"/>
          <w:szCs w:val="24"/>
          <w:lang w:eastAsia="en-GB"/>
        </w:rPr>
      </w:pPr>
    </w:p>
    <w:p w14:paraId="26B7D2B7"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751B8766" w14:textId="77777777" w:rsidR="00993DB7" w:rsidRPr="00993DB7" w:rsidRDefault="00993DB7" w:rsidP="00993DB7">
      <w:pPr>
        <w:pStyle w:val="aTitle"/>
        <w:ind w:right="118"/>
        <w:jc w:val="both"/>
        <w:rPr>
          <w:b w:val="0"/>
          <w:noProof/>
          <w:color w:val="auto"/>
          <w:sz w:val="24"/>
          <w:szCs w:val="24"/>
          <w:lang w:eastAsia="en-GB"/>
        </w:rPr>
      </w:pPr>
    </w:p>
    <w:p w14:paraId="3C72CC1E" w14:textId="77777777" w:rsidR="0088757F" w:rsidRDefault="0088757F" w:rsidP="00993DB7">
      <w:pPr>
        <w:pStyle w:val="aTitle"/>
        <w:ind w:right="118"/>
        <w:jc w:val="both"/>
        <w:rPr>
          <w:bCs/>
          <w:noProof/>
          <w:color w:val="auto"/>
          <w:sz w:val="24"/>
          <w:szCs w:val="24"/>
          <w:u w:val="single"/>
          <w:lang w:eastAsia="en-GB"/>
        </w:rPr>
      </w:pPr>
    </w:p>
    <w:p w14:paraId="3C265ADA" w14:textId="765881A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Communication</w:t>
      </w:r>
    </w:p>
    <w:p w14:paraId="26782E58" w14:textId="77777777" w:rsidR="00993DB7" w:rsidRPr="00993DB7" w:rsidRDefault="00993DB7" w:rsidP="00993DB7">
      <w:pPr>
        <w:pStyle w:val="aTitle"/>
        <w:ind w:right="118"/>
        <w:jc w:val="both"/>
        <w:rPr>
          <w:b w:val="0"/>
          <w:noProof/>
          <w:color w:val="auto"/>
          <w:sz w:val="24"/>
          <w:szCs w:val="24"/>
          <w:lang w:eastAsia="en-GB"/>
        </w:rPr>
      </w:pPr>
    </w:p>
    <w:p w14:paraId="6B96B4F1"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0FA86CA0" w14:textId="77777777" w:rsidR="00993DB7" w:rsidRPr="00993DB7" w:rsidRDefault="00993DB7" w:rsidP="00993DB7">
      <w:pPr>
        <w:pStyle w:val="aTitle"/>
        <w:ind w:right="118"/>
        <w:jc w:val="both"/>
        <w:rPr>
          <w:b w:val="0"/>
          <w:noProof/>
          <w:color w:val="auto"/>
          <w:sz w:val="24"/>
          <w:szCs w:val="24"/>
          <w:lang w:eastAsia="en-GB"/>
        </w:rPr>
      </w:pPr>
    </w:p>
    <w:p w14:paraId="4B5BFF54"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 xml:space="preserve">Health, Safety and Wellbeing </w:t>
      </w:r>
    </w:p>
    <w:p w14:paraId="235F251D" w14:textId="77777777" w:rsidR="00993DB7" w:rsidRPr="00993DB7" w:rsidRDefault="00993DB7" w:rsidP="00993DB7">
      <w:pPr>
        <w:pStyle w:val="aTitle"/>
        <w:ind w:right="118"/>
        <w:jc w:val="both"/>
        <w:rPr>
          <w:b w:val="0"/>
          <w:noProof/>
          <w:color w:val="auto"/>
          <w:sz w:val="24"/>
          <w:szCs w:val="24"/>
          <w:lang w:eastAsia="en-GB"/>
        </w:rPr>
      </w:pPr>
    </w:p>
    <w:p w14:paraId="141F9D15"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 xml:space="preserve">To take responsibility for health, safety and wellbeing in accordance with the council’s Health and Safety policy and procedures. </w:t>
      </w:r>
    </w:p>
    <w:p w14:paraId="1BD9F66A" w14:textId="77777777" w:rsidR="00993DB7" w:rsidRPr="00993DB7" w:rsidRDefault="00993DB7" w:rsidP="00993DB7">
      <w:pPr>
        <w:pStyle w:val="aTitle"/>
        <w:ind w:right="118"/>
        <w:jc w:val="both"/>
        <w:rPr>
          <w:b w:val="0"/>
          <w:noProof/>
          <w:color w:val="auto"/>
          <w:sz w:val="24"/>
          <w:szCs w:val="24"/>
          <w:lang w:eastAsia="en-GB"/>
        </w:rPr>
      </w:pPr>
    </w:p>
    <w:p w14:paraId="13CEF470"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Equality and diversity</w:t>
      </w:r>
    </w:p>
    <w:p w14:paraId="05841B72" w14:textId="77777777" w:rsidR="00993DB7" w:rsidRPr="00993DB7" w:rsidRDefault="00993DB7" w:rsidP="00993DB7">
      <w:pPr>
        <w:pStyle w:val="aTitle"/>
        <w:ind w:right="118"/>
        <w:jc w:val="both"/>
        <w:rPr>
          <w:b w:val="0"/>
          <w:noProof/>
          <w:color w:val="auto"/>
          <w:sz w:val="24"/>
          <w:szCs w:val="24"/>
          <w:lang w:eastAsia="en-GB"/>
        </w:rPr>
      </w:pPr>
    </w:p>
    <w:p w14:paraId="381DA514"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6452C0BD"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 xml:space="preserve"> </w:t>
      </w:r>
    </w:p>
    <w:p w14:paraId="55B8EFA5"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Confidentiality</w:t>
      </w:r>
    </w:p>
    <w:p w14:paraId="32CE76BE" w14:textId="77777777" w:rsidR="00993DB7" w:rsidRPr="00993DB7" w:rsidRDefault="00993DB7" w:rsidP="00993DB7">
      <w:pPr>
        <w:pStyle w:val="aTitle"/>
        <w:ind w:right="118"/>
        <w:jc w:val="both"/>
        <w:rPr>
          <w:b w:val="0"/>
          <w:noProof/>
          <w:color w:val="auto"/>
          <w:sz w:val="24"/>
          <w:szCs w:val="24"/>
          <w:lang w:eastAsia="en-GB"/>
        </w:rPr>
      </w:pPr>
    </w:p>
    <w:p w14:paraId="35AE1CC8"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work in a way that does not divulge personal and/or confidential information and follow the council’s policies and procedures in relation to data protection and security of information.</w:t>
      </w:r>
    </w:p>
    <w:p w14:paraId="7393029D" w14:textId="77777777" w:rsidR="00993DB7" w:rsidRPr="00993DB7" w:rsidRDefault="00993DB7" w:rsidP="00993DB7">
      <w:pPr>
        <w:pStyle w:val="aTitle"/>
        <w:ind w:right="118"/>
        <w:jc w:val="both"/>
        <w:rPr>
          <w:b w:val="0"/>
          <w:noProof/>
          <w:color w:val="auto"/>
          <w:sz w:val="24"/>
          <w:szCs w:val="24"/>
          <w:lang w:eastAsia="en-GB"/>
        </w:rPr>
      </w:pPr>
    </w:p>
    <w:p w14:paraId="69D838B2"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Climate Change</w:t>
      </w:r>
    </w:p>
    <w:p w14:paraId="2703E1A7" w14:textId="77777777" w:rsidR="00993DB7" w:rsidRPr="00993DB7" w:rsidRDefault="00993DB7" w:rsidP="00993DB7">
      <w:pPr>
        <w:pStyle w:val="aTitle"/>
        <w:ind w:right="118"/>
        <w:jc w:val="both"/>
        <w:rPr>
          <w:b w:val="0"/>
          <w:noProof/>
          <w:color w:val="auto"/>
          <w:sz w:val="24"/>
          <w:szCs w:val="24"/>
          <w:lang w:eastAsia="en-GB"/>
        </w:rPr>
      </w:pPr>
    </w:p>
    <w:p w14:paraId="5AF4871A"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contribute to our corporate responsibility in relation to climate change by considering and limiting the carbon impact of activities during the course of your work, wherever possible.</w:t>
      </w:r>
    </w:p>
    <w:p w14:paraId="71EFDC90" w14:textId="77777777" w:rsidR="00993DB7" w:rsidRPr="00993DB7" w:rsidRDefault="00993DB7" w:rsidP="00993DB7">
      <w:pPr>
        <w:pStyle w:val="aTitle"/>
        <w:ind w:right="118"/>
        <w:jc w:val="both"/>
        <w:rPr>
          <w:b w:val="0"/>
          <w:noProof/>
          <w:color w:val="auto"/>
          <w:sz w:val="24"/>
          <w:szCs w:val="24"/>
          <w:lang w:eastAsia="en-GB"/>
        </w:rPr>
      </w:pPr>
    </w:p>
    <w:p w14:paraId="19ED84A3" w14:textId="7E504FC4"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 xml:space="preserve">Performance </w:t>
      </w:r>
      <w:r>
        <w:rPr>
          <w:bCs/>
          <w:noProof/>
          <w:color w:val="auto"/>
          <w:sz w:val="24"/>
          <w:szCs w:val="24"/>
          <w:u w:val="single"/>
          <w:lang w:eastAsia="en-GB"/>
        </w:rPr>
        <w:t>M</w:t>
      </w:r>
      <w:r w:rsidRPr="00993DB7">
        <w:rPr>
          <w:bCs/>
          <w:noProof/>
          <w:color w:val="auto"/>
          <w:sz w:val="24"/>
          <w:szCs w:val="24"/>
          <w:u w:val="single"/>
          <w:lang w:eastAsia="en-GB"/>
        </w:rPr>
        <w:t>anagement</w:t>
      </w:r>
    </w:p>
    <w:p w14:paraId="480632A9" w14:textId="77777777" w:rsidR="00993DB7" w:rsidRPr="00993DB7" w:rsidRDefault="00993DB7" w:rsidP="00993DB7">
      <w:pPr>
        <w:pStyle w:val="aTitle"/>
        <w:ind w:right="118"/>
        <w:jc w:val="both"/>
        <w:rPr>
          <w:b w:val="0"/>
          <w:noProof/>
          <w:color w:val="auto"/>
          <w:sz w:val="24"/>
          <w:szCs w:val="24"/>
          <w:lang w:eastAsia="en-GB"/>
        </w:rPr>
      </w:pPr>
    </w:p>
    <w:p w14:paraId="30D2683E"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12F5ED1D" w14:textId="77777777" w:rsidR="00993DB7" w:rsidRPr="00993DB7" w:rsidRDefault="00993DB7" w:rsidP="00993DB7">
      <w:pPr>
        <w:pStyle w:val="aTitle"/>
        <w:ind w:right="118"/>
        <w:jc w:val="both"/>
        <w:rPr>
          <w:b w:val="0"/>
          <w:noProof/>
          <w:color w:val="auto"/>
          <w:sz w:val="24"/>
          <w:szCs w:val="24"/>
          <w:lang w:eastAsia="en-GB"/>
        </w:rPr>
      </w:pPr>
    </w:p>
    <w:p w14:paraId="7F963C29"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Quality assurance (for applicable posts)</w:t>
      </w:r>
    </w:p>
    <w:p w14:paraId="418EEDCD" w14:textId="77777777" w:rsidR="00993DB7" w:rsidRPr="00993DB7" w:rsidRDefault="00993DB7" w:rsidP="00993DB7">
      <w:pPr>
        <w:pStyle w:val="aTitle"/>
        <w:ind w:right="118"/>
        <w:jc w:val="both"/>
        <w:rPr>
          <w:b w:val="0"/>
          <w:noProof/>
          <w:color w:val="auto"/>
          <w:sz w:val="24"/>
          <w:szCs w:val="24"/>
          <w:lang w:eastAsia="en-GB"/>
        </w:rPr>
      </w:pPr>
    </w:p>
    <w:p w14:paraId="2345A385"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419EFB2F" w14:textId="77777777" w:rsidR="00993DB7" w:rsidRPr="00993DB7" w:rsidRDefault="00993DB7" w:rsidP="00993DB7">
      <w:pPr>
        <w:pStyle w:val="aTitle"/>
        <w:ind w:right="118"/>
        <w:jc w:val="both"/>
        <w:rPr>
          <w:b w:val="0"/>
          <w:noProof/>
          <w:color w:val="auto"/>
          <w:sz w:val="24"/>
          <w:szCs w:val="24"/>
          <w:lang w:eastAsia="en-GB"/>
        </w:rPr>
      </w:pPr>
    </w:p>
    <w:p w14:paraId="0B171A10"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Management and leadership (for applicable posts)</w:t>
      </w:r>
    </w:p>
    <w:p w14:paraId="104F7F14" w14:textId="77777777" w:rsidR="00993DB7" w:rsidRPr="00993DB7" w:rsidRDefault="00993DB7" w:rsidP="00993DB7">
      <w:pPr>
        <w:pStyle w:val="aTitle"/>
        <w:ind w:right="118"/>
        <w:jc w:val="both"/>
        <w:rPr>
          <w:b w:val="0"/>
          <w:noProof/>
          <w:color w:val="auto"/>
          <w:sz w:val="24"/>
          <w:szCs w:val="24"/>
          <w:lang w:eastAsia="en-GB"/>
        </w:rPr>
      </w:pPr>
    </w:p>
    <w:p w14:paraId="54CADCA2"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57F1FCD" w14:textId="77777777" w:rsidR="00993DB7" w:rsidRPr="00993DB7" w:rsidRDefault="00993DB7" w:rsidP="00993DB7">
      <w:pPr>
        <w:pStyle w:val="aTitle"/>
        <w:ind w:right="118"/>
        <w:jc w:val="both"/>
        <w:rPr>
          <w:b w:val="0"/>
          <w:noProof/>
          <w:color w:val="auto"/>
          <w:sz w:val="24"/>
          <w:szCs w:val="24"/>
          <w:lang w:eastAsia="en-GB"/>
        </w:rPr>
      </w:pPr>
    </w:p>
    <w:p w14:paraId="78F3B2FE"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Financial management (for applicable posts)</w:t>
      </w:r>
    </w:p>
    <w:p w14:paraId="3826AAF7" w14:textId="77777777" w:rsidR="00993DB7" w:rsidRPr="00993DB7" w:rsidRDefault="00993DB7" w:rsidP="00993DB7">
      <w:pPr>
        <w:pStyle w:val="aTitle"/>
        <w:ind w:right="118"/>
        <w:jc w:val="both"/>
        <w:rPr>
          <w:b w:val="0"/>
          <w:noProof/>
          <w:color w:val="auto"/>
          <w:sz w:val="24"/>
          <w:szCs w:val="24"/>
          <w:lang w:eastAsia="en-GB"/>
        </w:rPr>
      </w:pPr>
    </w:p>
    <w:p w14:paraId="3E79A6C3"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manage a designated budget, ensuring that the service achieves value for money in all circumstances through the monitoring of expenditure and the early identification of any financial irregularity.</w:t>
      </w:r>
    </w:p>
    <w:p w14:paraId="5BFF694B" w14:textId="77777777" w:rsidR="00993DB7" w:rsidRPr="00993DB7" w:rsidRDefault="00993DB7" w:rsidP="00993DB7">
      <w:pPr>
        <w:pStyle w:val="aTitle"/>
        <w:ind w:right="118"/>
        <w:jc w:val="both"/>
        <w:rPr>
          <w:b w:val="0"/>
          <w:noProof/>
          <w:color w:val="auto"/>
          <w:sz w:val="24"/>
          <w:szCs w:val="24"/>
          <w:lang w:eastAsia="en-GB"/>
        </w:rPr>
      </w:pPr>
    </w:p>
    <w:p w14:paraId="58EF9D82" w14:textId="70775602" w:rsidR="00993DB7" w:rsidRPr="00CE7355" w:rsidRDefault="00993DB7" w:rsidP="00993DB7">
      <w:pPr>
        <w:pStyle w:val="aTitle"/>
        <w:tabs>
          <w:tab w:val="clear" w:pos="4513"/>
          <w:tab w:val="clear" w:pos="9026"/>
        </w:tabs>
        <w:ind w:right="118"/>
        <w:jc w:val="both"/>
        <w:rPr>
          <w:b w:val="0"/>
          <w:noProof/>
          <w:color w:val="auto"/>
          <w:sz w:val="24"/>
          <w:szCs w:val="24"/>
          <w:lang w:eastAsia="en-GB"/>
        </w:rPr>
        <w:sectPr w:rsidR="00993DB7" w:rsidRPr="00CE7355" w:rsidSect="00845787">
          <w:pgSz w:w="11906" w:h="16838"/>
          <w:pgMar w:top="720" w:right="720" w:bottom="720" w:left="720" w:header="567" w:footer="113" w:gutter="0"/>
          <w:cols w:space="708"/>
          <w:formProt w:val="0"/>
          <w:docGrid w:linePitch="360"/>
        </w:sectPr>
      </w:pPr>
      <w:r w:rsidRPr="00993DB7">
        <w:rPr>
          <w:b w:val="0"/>
          <w:noProof/>
          <w:color w:val="auto"/>
          <w:sz w:val="24"/>
          <w:szCs w:val="24"/>
          <w:lang w:eastAsia="en-GB"/>
        </w:rPr>
        <w:t>The above is not exhaustive and the post holder will be expected to undertake any duties which may reasonably fall within the level of responsibility and the competence of the post as directed by your manager. </w:t>
      </w:r>
    </w:p>
    <w:tbl>
      <w:tblPr>
        <w:tblStyle w:val="TableGrid"/>
        <w:tblW w:w="15734" w:type="dxa"/>
        <w:tblInd w:w="284" w:type="dxa"/>
        <w:tblLook w:val="04A0" w:firstRow="1" w:lastRow="0" w:firstColumn="1" w:lastColumn="0" w:noHBand="0" w:noVBand="1"/>
      </w:tblPr>
      <w:tblGrid>
        <w:gridCol w:w="1684"/>
        <w:gridCol w:w="9093"/>
        <w:gridCol w:w="4957"/>
      </w:tblGrid>
      <w:tr w:rsidR="00845787" w14:paraId="209FC20A" w14:textId="77777777" w:rsidTr="00F13019">
        <w:trPr>
          <w:trHeight w:val="431"/>
        </w:trPr>
        <w:tc>
          <w:tcPr>
            <w:tcW w:w="15734" w:type="dxa"/>
            <w:gridSpan w:val="3"/>
            <w:tcBorders>
              <w:top w:val="nil"/>
              <w:left w:val="nil"/>
              <w:right w:val="nil"/>
            </w:tcBorders>
            <w:vAlign w:val="center"/>
          </w:tcPr>
          <w:p w14:paraId="7B7A5F1C"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40DF2F6F" w14:textId="77777777" w:rsidTr="00F13019">
        <w:trPr>
          <w:trHeight w:val="567"/>
        </w:trPr>
        <w:tc>
          <w:tcPr>
            <w:tcW w:w="1684" w:type="dxa"/>
            <w:shd w:val="clear" w:color="auto" w:fill="F2F2F2" w:themeFill="background1" w:themeFillShade="F2"/>
            <w:vAlign w:val="center"/>
          </w:tcPr>
          <w:p w14:paraId="2BE3BFB1"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5B3DBCC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6A7FB8B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104257" w14:paraId="1D7483CB" w14:textId="77777777" w:rsidTr="00BB266F">
        <w:trPr>
          <w:trHeight w:val="1923"/>
        </w:trPr>
        <w:tc>
          <w:tcPr>
            <w:tcW w:w="1684" w:type="dxa"/>
            <w:shd w:val="clear" w:color="auto" w:fill="F2F2F2" w:themeFill="background1" w:themeFillShade="F2"/>
          </w:tcPr>
          <w:p w14:paraId="4D2B8A11" w14:textId="77777777" w:rsidR="00104257" w:rsidRPr="00845787" w:rsidRDefault="00104257" w:rsidP="00104257">
            <w:pPr>
              <w:pStyle w:val="aTitle"/>
              <w:tabs>
                <w:tab w:val="clear" w:pos="4513"/>
              </w:tabs>
              <w:rPr>
                <w:rFonts w:cs="Arial"/>
                <w:noProof/>
                <w:color w:val="auto"/>
                <w:sz w:val="22"/>
                <w:lang w:eastAsia="en-GB"/>
              </w:rPr>
            </w:pPr>
          </w:p>
          <w:p w14:paraId="1A5C98BA" w14:textId="77777777" w:rsidR="00104257" w:rsidRPr="00845787" w:rsidRDefault="00104257" w:rsidP="00104257">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Borders>
              <w:left w:val="single" w:sz="4" w:space="0" w:color="auto"/>
            </w:tcBorders>
          </w:tcPr>
          <w:p w14:paraId="256B222B" w14:textId="1199D2A9" w:rsidR="00104257" w:rsidRPr="00104257" w:rsidRDefault="00104257" w:rsidP="00104257">
            <w:pPr>
              <w:numPr>
                <w:ilvl w:val="0"/>
                <w:numId w:val="27"/>
              </w:numPr>
              <w:rPr>
                <w:sz w:val="22"/>
              </w:rPr>
            </w:pPr>
            <w:r w:rsidRPr="00104257">
              <w:rPr>
                <w:sz w:val="22"/>
              </w:rPr>
              <w:t xml:space="preserve">Educated to NVQ Level </w:t>
            </w:r>
            <w:r w:rsidR="009E6A1E">
              <w:rPr>
                <w:sz w:val="22"/>
              </w:rPr>
              <w:t>4</w:t>
            </w:r>
            <w:r w:rsidRPr="00104257">
              <w:rPr>
                <w:sz w:val="22"/>
              </w:rPr>
              <w:t xml:space="preserve"> or equivalent in a Building / Construction discipline</w:t>
            </w:r>
          </w:p>
          <w:p w14:paraId="09349154" w14:textId="237CF13A" w:rsidR="00104257" w:rsidRPr="00104257" w:rsidRDefault="00104257" w:rsidP="00104257">
            <w:pPr>
              <w:pStyle w:val="aTitle"/>
              <w:tabs>
                <w:tab w:val="clear" w:pos="4513"/>
                <w:tab w:val="clear" w:pos="9026"/>
              </w:tabs>
              <w:ind w:right="-238"/>
              <w:rPr>
                <w:rFonts w:cs="Arial"/>
                <w:b w:val="0"/>
                <w:iCs/>
                <w:noProof/>
                <w:color w:val="auto"/>
                <w:sz w:val="24"/>
                <w:szCs w:val="24"/>
                <w:lang w:eastAsia="en-GB"/>
              </w:rPr>
            </w:pPr>
          </w:p>
        </w:tc>
        <w:tc>
          <w:tcPr>
            <w:tcW w:w="4957" w:type="dxa"/>
          </w:tcPr>
          <w:p w14:paraId="1A0A8B03" w14:textId="77777777" w:rsidR="00104257" w:rsidRPr="00104257" w:rsidRDefault="00104257" w:rsidP="00104257">
            <w:pPr>
              <w:numPr>
                <w:ilvl w:val="0"/>
                <w:numId w:val="27"/>
              </w:numPr>
              <w:rPr>
                <w:sz w:val="22"/>
              </w:rPr>
            </w:pPr>
            <w:r w:rsidRPr="00104257">
              <w:rPr>
                <w:sz w:val="22"/>
              </w:rPr>
              <w:t>Incorporated member of a Professional body</w:t>
            </w:r>
          </w:p>
          <w:p w14:paraId="2183BF31" w14:textId="77777777" w:rsidR="00104257" w:rsidRPr="00104257" w:rsidRDefault="00104257" w:rsidP="00104257">
            <w:pPr>
              <w:numPr>
                <w:ilvl w:val="0"/>
                <w:numId w:val="27"/>
              </w:numPr>
              <w:rPr>
                <w:sz w:val="22"/>
              </w:rPr>
            </w:pPr>
            <w:r w:rsidRPr="00104257">
              <w:rPr>
                <w:sz w:val="22"/>
              </w:rPr>
              <w:t>Degree or Equivalent in   Quantity Surveying (or a related subject)</w:t>
            </w:r>
          </w:p>
          <w:p w14:paraId="564A911E" w14:textId="77777777" w:rsidR="00104257" w:rsidRPr="00104257" w:rsidRDefault="00104257" w:rsidP="00104257">
            <w:pPr>
              <w:numPr>
                <w:ilvl w:val="0"/>
                <w:numId w:val="27"/>
              </w:numPr>
              <w:rPr>
                <w:sz w:val="22"/>
              </w:rPr>
            </w:pPr>
            <w:r w:rsidRPr="00104257">
              <w:rPr>
                <w:sz w:val="22"/>
              </w:rPr>
              <w:t>Recognised management qualification</w:t>
            </w:r>
          </w:p>
          <w:p w14:paraId="6CCD5CF8" w14:textId="3B39624D" w:rsidR="00104257" w:rsidRPr="00104257" w:rsidRDefault="00104257" w:rsidP="00104257">
            <w:pPr>
              <w:pStyle w:val="aTitle"/>
              <w:tabs>
                <w:tab w:val="clear" w:pos="4513"/>
                <w:tab w:val="clear" w:pos="9026"/>
              </w:tabs>
              <w:ind w:right="-238"/>
              <w:rPr>
                <w:rFonts w:cs="Arial"/>
                <w:b w:val="0"/>
                <w:noProof/>
                <w:color w:val="auto"/>
                <w:sz w:val="24"/>
                <w:szCs w:val="24"/>
                <w:lang w:eastAsia="en-GB"/>
              </w:rPr>
            </w:pPr>
          </w:p>
        </w:tc>
      </w:tr>
      <w:tr w:rsidR="00104257" w14:paraId="4A7A8E5C" w14:textId="77777777" w:rsidTr="00BB266F">
        <w:trPr>
          <w:trHeight w:val="1712"/>
        </w:trPr>
        <w:tc>
          <w:tcPr>
            <w:tcW w:w="1684" w:type="dxa"/>
            <w:shd w:val="clear" w:color="auto" w:fill="F2F2F2" w:themeFill="background1" w:themeFillShade="F2"/>
          </w:tcPr>
          <w:p w14:paraId="19F0B33A" w14:textId="77777777" w:rsidR="00104257" w:rsidRPr="00845787" w:rsidRDefault="00104257" w:rsidP="00104257">
            <w:pPr>
              <w:pStyle w:val="aTitle"/>
              <w:tabs>
                <w:tab w:val="clear" w:pos="4513"/>
              </w:tabs>
              <w:rPr>
                <w:rFonts w:cs="Arial"/>
                <w:noProof/>
                <w:color w:val="auto"/>
                <w:sz w:val="22"/>
                <w:lang w:eastAsia="en-GB"/>
              </w:rPr>
            </w:pPr>
          </w:p>
          <w:p w14:paraId="42187F8D" w14:textId="77777777" w:rsidR="00104257" w:rsidRPr="00845787" w:rsidRDefault="00104257" w:rsidP="00104257">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Borders>
              <w:left w:val="single" w:sz="4" w:space="0" w:color="auto"/>
            </w:tcBorders>
          </w:tcPr>
          <w:p w14:paraId="05AE0F55" w14:textId="77777777" w:rsidR="00104257" w:rsidRPr="00104257" w:rsidRDefault="00104257" w:rsidP="00104257">
            <w:pPr>
              <w:numPr>
                <w:ilvl w:val="0"/>
                <w:numId w:val="27"/>
              </w:numPr>
              <w:rPr>
                <w:sz w:val="22"/>
              </w:rPr>
            </w:pPr>
            <w:r w:rsidRPr="00104257">
              <w:rPr>
                <w:sz w:val="22"/>
              </w:rPr>
              <w:t>Experience of preparing estimates for building/construction works to a value of £1,000,000.</w:t>
            </w:r>
          </w:p>
          <w:p w14:paraId="018EE4C8" w14:textId="77777777" w:rsidR="00104257" w:rsidRPr="00104257" w:rsidRDefault="00104257" w:rsidP="00104257">
            <w:pPr>
              <w:pStyle w:val="Header"/>
              <w:numPr>
                <w:ilvl w:val="0"/>
                <w:numId w:val="27"/>
              </w:numPr>
              <w:tabs>
                <w:tab w:val="clear" w:pos="4513"/>
                <w:tab w:val="clear" w:pos="9026"/>
              </w:tabs>
              <w:rPr>
                <w:sz w:val="22"/>
              </w:rPr>
            </w:pPr>
            <w:r w:rsidRPr="00104257">
              <w:rPr>
                <w:sz w:val="22"/>
              </w:rPr>
              <w:t>Experience of using interpretation skills in reading from drawings and in the preparation of take offs.</w:t>
            </w:r>
          </w:p>
          <w:p w14:paraId="2ACA0F85" w14:textId="61EB8946" w:rsidR="00104257" w:rsidRPr="00104257" w:rsidRDefault="00104257" w:rsidP="00104257">
            <w:pPr>
              <w:pStyle w:val="aTitle"/>
              <w:numPr>
                <w:ilvl w:val="0"/>
                <w:numId w:val="27"/>
              </w:numPr>
              <w:tabs>
                <w:tab w:val="clear" w:pos="4513"/>
                <w:tab w:val="clear" w:pos="9026"/>
              </w:tabs>
              <w:ind w:right="46"/>
              <w:jc w:val="both"/>
              <w:rPr>
                <w:rFonts w:cs="Arial"/>
                <w:b w:val="0"/>
                <w:iCs/>
                <w:noProof/>
                <w:color w:val="auto"/>
                <w:sz w:val="24"/>
                <w:szCs w:val="24"/>
                <w:lang w:eastAsia="en-GB"/>
              </w:rPr>
            </w:pPr>
            <w:r w:rsidRPr="00104257">
              <w:rPr>
                <w:b w:val="0"/>
                <w:color w:val="auto"/>
                <w:sz w:val="22"/>
              </w:rPr>
              <w:t>Have a Proven track record of delivering to deadlines</w:t>
            </w:r>
          </w:p>
        </w:tc>
        <w:tc>
          <w:tcPr>
            <w:tcW w:w="4957" w:type="dxa"/>
          </w:tcPr>
          <w:p w14:paraId="23FE1A40" w14:textId="77777777" w:rsidR="00104257" w:rsidRPr="00104257" w:rsidRDefault="00104257" w:rsidP="00104257">
            <w:pPr>
              <w:numPr>
                <w:ilvl w:val="0"/>
                <w:numId w:val="27"/>
              </w:numPr>
              <w:rPr>
                <w:sz w:val="22"/>
              </w:rPr>
            </w:pPr>
            <w:r w:rsidRPr="00104257">
              <w:rPr>
                <w:sz w:val="22"/>
              </w:rPr>
              <w:t xml:space="preserve">Conversant with the Building Regulations. </w:t>
            </w:r>
          </w:p>
          <w:p w14:paraId="6641C3B1" w14:textId="77777777" w:rsidR="00104257" w:rsidRPr="00104257" w:rsidRDefault="00104257" w:rsidP="00104257">
            <w:pPr>
              <w:numPr>
                <w:ilvl w:val="0"/>
                <w:numId w:val="27"/>
              </w:numPr>
              <w:rPr>
                <w:sz w:val="22"/>
              </w:rPr>
            </w:pPr>
            <w:r w:rsidRPr="00104257">
              <w:rPr>
                <w:sz w:val="22"/>
              </w:rPr>
              <w:t>DDA compliance.</w:t>
            </w:r>
          </w:p>
          <w:p w14:paraId="03FD5138" w14:textId="77777777" w:rsidR="00104257" w:rsidRPr="00104257" w:rsidRDefault="00104257" w:rsidP="00104257">
            <w:pPr>
              <w:numPr>
                <w:ilvl w:val="0"/>
                <w:numId w:val="27"/>
              </w:numPr>
              <w:rPr>
                <w:sz w:val="22"/>
              </w:rPr>
            </w:pPr>
            <w:r w:rsidRPr="00104257">
              <w:rPr>
                <w:sz w:val="22"/>
              </w:rPr>
              <w:t>Experience of Microsoft Office Packages, e.g. Excel, Word, CAD and general computer literacy.</w:t>
            </w:r>
          </w:p>
          <w:p w14:paraId="282184BF" w14:textId="77777777" w:rsidR="00104257" w:rsidRPr="00104257" w:rsidRDefault="00104257" w:rsidP="00104257">
            <w:pPr>
              <w:numPr>
                <w:ilvl w:val="0"/>
                <w:numId w:val="27"/>
              </w:numPr>
              <w:rPr>
                <w:sz w:val="22"/>
              </w:rPr>
            </w:pPr>
            <w:r w:rsidRPr="00104257">
              <w:rPr>
                <w:sz w:val="22"/>
              </w:rPr>
              <w:t>Obtaining quotations from Sub Contractors and Suppliers.</w:t>
            </w:r>
          </w:p>
          <w:p w14:paraId="28EE5E18" w14:textId="77777777" w:rsidR="00104257" w:rsidRPr="00104257" w:rsidRDefault="00104257" w:rsidP="00104257">
            <w:pPr>
              <w:numPr>
                <w:ilvl w:val="0"/>
                <w:numId w:val="27"/>
              </w:numPr>
              <w:rPr>
                <w:sz w:val="22"/>
              </w:rPr>
            </w:pPr>
            <w:r w:rsidRPr="00104257">
              <w:rPr>
                <w:sz w:val="22"/>
              </w:rPr>
              <w:t>Sound Surveying skills.</w:t>
            </w:r>
          </w:p>
          <w:p w14:paraId="45F7B228" w14:textId="0B3EFBF7" w:rsidR="00104257" w:rsidRPr="00104257" w:rsidRDefault="00104257" w:rsidP="00104257">
            <w:pPr>
              <w:pStyle w:val="aTitle"/>
              <w:tabs>
                <w:tab w:val="clear" w:pos="4513"/>
              </w:tabs>
              <w:ind w:left="360"/>
              <w:jc w:val="both"/>
              <w:rPr>
                <w:rFonts w:cs="Arial"/>
                <w:b w:val="0"/>
                <w:noProof/>
                <w:color w:val="auto"/>
                <w:sz w:val="24"/>
                <w:szCs w:val="24"/>
                <w:lang w:eastAsia="en-GB"/>
              </w:rPr>
            </w:pPr>
          </w:p>
        </w:tc>
      </w:tr>
      <w:tr w:rsidR="00104257" w14:paraId="4C88EBB1" w14:textId="77777777" w:rsidTr="00BB266F">
        <w:trPr>
          <w:trHeight w:val="1962"/>
        </w:trPr>
        <w:tc>
          <w:tcPr>
            <w:tcW w:w="1684" w:type="dxa"/>
            <w:shd w:val="clear" w:color="auto" w:fill="F2F2F2" w:themeFill="background1" w:themeFillShade="F2"/>
          </w:tcPr>
          <w:p w14:paraId="5AB4337D" w14:textId="77777777" w:rsidR="00104257" w:rsidRPr="00845787" w:rsidRDefault="00104257" w:rsidP="00104257">
            <w:pPr>
              <w:pStyle w:val="aTitle"/>
              <w:tabs>
                <w:tab w:val="clear" w:pos="4513"/>
              </w:tabs>
              <w:rPr>
                <w:rFonts w:cs="Arial"/>
                <w:noProof/>
                <w:color w:val="auto"/>
                <w:sz w:val="22"/>
                <w:lang w:eastAsia="en-GB"/>
              </w:rPr>
            </w:pPr>
          </w:p>
          <w:p w14:paraId="4E283AF8" w14:textId="77777777" w:rsidR="00104257" w:rsidRPr="00845787" w:rsidRDefault="00104257" w:rsidP="00104257">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Borders>
              <w:left w:val="single" w:sz="4" w:space="0" w:color="auto"/>
            </w:tcBorders>
          </w:tcPr>
          <w:p w14:paraId="5B9C75DD" w14:textId="77777777" w:rsidR="00104257" w:rsidRPr="00104257" w:rsidRDefault="00104257" w:rsidP="00104257">
            <w:pPr>
              <w:pStyle w:val="Header"/>
              <w:numPr>
                <w:ilvl w:val="0"/>
                <w:numId w:val="27"/>
              </w:numPr>
              <w:tabs>
                <w:tab w:val="clear" w:pos="4513"/>
                <w:tab w:val="clear" w:pos="9026"/>
              </w:tabs>
              <w:rPr>
                <w:sz w:val="22"/>
              </w:rPr>
            </w:pPr>
            <w:r w:rsidRPr="00104257">
              <w:rPr>
                <w:sz w:val="22"/>
              </w:rPr>
              <w:t>Excellent interpretation skills in reading from drawings and in the preparation of take offs.</w:t>
            </w:r>
          </w:p>
          <w:p w14:paraId="1C629380" w14:textId="77777777" w:rsidR="00104257" w:rsidRPr="00104257" w:rsidRDefault="00104257" w:rsidP="00104257">
            <w:pPr>
              <w:pStyle w:val="Header"/>
              <w:numPr>
                <w:ilvl w:val="0"/>
                <w:numId w:val="27"/>
              </w:numPr>
              <w:tabs>
                <w:tab w:val="clear" w:pos="4513"/>
                <w:tab w:val="clear" w:pos="9026"/>
              </w:tabs>
              <w:rPr>
                <w:sz w:val="22"/>
              </w:rPr>
            </w:pPr>
            <w:r w:rsidRPr="00104257">
              <w:rPr>
                <w:sz w:val="22"/>
              </w:rPr>
              <w:t>Excellent knowledge of preparing quotations from priced bills</w:t>
            </w:r>
          </w:p>
          <w:p w14:paraId="0CC164C7" w14:textId="77777777" w:rsidR="00104257" w:rsidRPr="00104257" w:rsidRDefault="00104257" w:rsidP="00104257">
            <w:pPr>
              <w:numPr>
                <w:ilvl w:val="0"/>
                <w:numId w:val="27"/>
              </w:numPr>
              <w:rPr>
                <w:sz w:val="22"/>
              </w:rPr>
            </w:pPr>
            <w:r w:rsidRPr="00104257">
              <w:rPr>
                <w:sz w:val="22"/>
              </w:rPr>
              <w:t>Ability to analyse and interpret complex technical drawings</w:t>
            </w:r>
          </w:p>
          <w:p w14:paraId="7243E082" w14:textId="77777777" w:rsidR="00104257" w:rsidRPr="00104257" w:rsidRDefault="00104257" w:rsidP="00104257">
            <w:pPr>
              <w:numPr>
                <w:ilvl w:val="0"/>
                <w:numId w:val="27"/>
              </w:numPr>
              <w:rPr>
                <w:sz w:val="22"/>
              </w:rPr>
            </w:pPr>
            <w:r w:rsidRPr="00104257">
              <w:rPr>
                <w:sz w:val="22"/>
              </w:rPr>
              <w:t>Ability to communicate effectively, both orally and in writing</w:t>
            </w:r>
          </w:p>
          <w:p w14:paraId="3108E09A" w14:textId="77777777" w:rsidR="00104257" w:rsidRPr="00104257" w:rsidRDefault="00104257" w:rsidP="00104257">
            <w:pPr>
              <w:numPr>
                <w:ilvl w:val="0"/>
                <w:numId w:val="27"/>
              </w:numPr>
              <w:rPr>
                <w:sz w:val="22"/>
              </w:rPr>
            </w:pPr>
            <w:r w:rsidRPr="00104257">
              <w:rPr>
                <w:sz w:val="22"/>
              </w:rPr>
              <w:t xml:space="preserve">Analytical and </w:t>
            </w:r>
            <w:proofErr w:type="gramStart"/>
            <w:r w:rsidRPr="00104257">
              <w:rPr>
                <w:sz w:val="22"/>
              </w:rPr>
              <w:t>decision making</w:t>
            </w:r>
            <w:proofErr w:type="gramEnd"/>
            <w:r w:rsidRPr="00104257">
              <w:rPr>
                <w:sz w:val="22"/>
              </w:rPr>
              <w:t xml:space="preserve"> skills</w:t>
            </w:r>
          </w:p>
          <w:p w14:paraId="3C9D33B6" w14:textId="77777777" w:rsidR="00104257" w:rsidRPr="00104257" w:rsidRDefault="00104257" w:rsidP="00104257">
            <w:pPr>
              <w:numPr>
                <w:ilvl w:val="0"/>
                <w:numId w:val="27"/>
              </w:numPr>
              <w:rPr>
                <w:sz w:val="22"/>
              </w:rPr>
            </w:pPr>
            <w:r w:rsidRPr="00104257">
              <w:rPr>
                <w:sz w:val="22"/>
              </w:rPr>
              <w:t>Awareness of Committee management and working with Members.</w:t>
            </w:r>
          </w:p>
          <w:p w14:paraId="75D596B2" w14:textId="77777777" w:rsidR="00104257" w:rsidRPr="00104257" w:rsidRDefault="00104257" w:rsidP="00104257">
            <w:pPr>
              <w:numPr>
                <w:ilvl w:val="0"/>
                <w:numId w:val="27"/>
              </w:numPr>
              <w:rPr>
                <w:sz w:val="22"/>
              </w:rPr>
            </w:pPr>
            <w:proofErr w:type="gramStart"/>
            <w:r w:rsidRPr="00104257">
              <w:rPr>
                <w:sz w:val="22"/>
              </w:rPr>
              <w:t>Excellent  IT</w:t>
            </w:r>
            <w:proofErr w:type="gramEnd"/>
            <w:r w:rsidRPr="00104257">
              <w:rPr>
                <w:sz w:val="22"/>
              </w:rPr>
              <w:t xml:space="preserve"> skills</w:t>
            </w:r>
          </w:p>
          <w:p w14:paraId="1E0312BE" w14:textId="77777777" w:rsidR="00104257" w:rsidRPr="00104257" w:rsidRDefault="00104257" w:rsidP="00104257">
            <w:pPr>
              <w:numPr>
                <w:ilvl w:val="0"/>
                <w:numId w:val="27"/>
              </w:numPr>
              <w:rPr>
                <w:sz w:val="22"/>
              </w:rPr>
            </w:pPr>
            <w:r w:rsidRPr="00104257">
              <w:rPr>
                <w:sz w:val="22"/>
              </w:rPr>
              <w:t xml:space="preserve">Good organisational skills </w:t>
            </w:r>
          </w:p>
          <w:p w14:paraId="503C5DBA" w14:textId="62FF1D70" w:rsidR="00104257" w:rsidRPr="00104257" w:rsidRDefault="00104257" w:rsidP="00104257">
            <w:pPr>
              <w:numPr>
                <w:ilvl w:val="0"/>
                <w:numId w:val="27"/>
              </w:numPr>
              <w:rPr>
                <w:sz w:val="22"/>
              </w:rPr>
            </w:pPr>
            <w:r w:rsidRPr="00104257">
              <w:rPr>
                <w:sz w:val="22"/>
              </w:rPr>
              <w:t>Knowledge of Quality Management Systems</w:t>
            </w:r>
          </w:p>
          <w:p w14:paraId="02CAADCA" w14:textId="2BF0DF85" w:rsidR="00104257" w:rsidRPr="00104257" w:rsidRDefault="00104257" w:rsidP="00104257">
            <w:pPr>
              <w:pStyle w:val="aTitle"/>
              <w:tabs>
                <w:tab w:val="clear" w:pos="4513"/>
                <w:tab w:val="clear" w:pos="9026"/>
              </w:tabs>
              <w:jc w:val="both"/>
              <w:rPr>
                <w:rFonts w:cs="Arial"/>
                <w:b w:val="0"/>
                <w:iCs/>
                <w:noProof/>
                <w:color w:val="auto"/>
                <w:sz w:val="24"/>
                <w:szCs w:val="24"/>
                <w:lang w:eastAsia="en-GB"/>
              </w:rPr>
            </w:pPr>
          </w:p>
        </w:tc>
        <w:tc>
          <w:tcPr>
            <w:tcW w:w="4957" w:type="dxa"/>
          </w:tcPr>
          <w:p w14:paraId="5A0ACA41" w14:textId="77777777" w:rsidR="00104257" w:rsidRPr="00104257" w:rsidRDefault="00104257" w:rsidP="00104257">
            <w:pPr>
              <w:numPr>
                <w:ilvl w:val="0"/>
                <w:numId w:val="27"/>
              </w:numPr>
              <w:rPr>
                <w:sz w:val="22"/>
              </w:rPr>
            </w:pPr>
            <w:r w:rsidRPr="00104257">
              <w:rPr>
                <w:sz w:val="22"/>
              </w:rPr>
              <w:t>An understanding of local government</w:t>
            </w:r>
          </w:p>
          <w:p w14:paraId="6AFE0A89" w14:textId="77777777" w:rsidR="00104257" w:rsidRPr="00104257" w:rsidRDefault="00104257" w:rsidP="00104257">
            <w:pPr>
              <w:numPr>
                <w:ilvl w:val="0"/>
                <w:numId w:val="27"/>
              </w:numPr>
              <w:rPr>
                <w:sz w:val="22"/>
              </w:rPr>
            </w:pPr>
            <w:r w:rsidRPr="00104257">
              <w:rPr>
                <w:sz w:val="22"/>
              </w:rPr>
              <w:t>Knowledge of ISO 9001:2000 Quality Systems and Investors in People.</w:t>
            </w:r>
          </w:p>
          <w:p w14:paraId="2EE70B54" w14:textId="77777777" w:rsidR="00104257" w:rsidRPr="00104257" w:rsidRDefault="00104257" w:rsidP="00104257">
            <w:pPr>
              <w:numPr>
                <w:ilvl w:val="0"/>
                <w:numId w:val="27"/>
              </w:numPr>
              <w:rPr>
                <w:sz w:val="22"/>
              </w:rPr>
            </w:pPr>
            <w:r w:rsidRPr="00104257">
              <w:rPr>
                <w:sz w:val="22"/>
              </w:rPr>
              <w:t>Systematic approach to works.</w:t>
            </w:r>
          </w:p>
          <w:p w14:paraId="70AA5C2C" w14:textId="77777777" w:rsidR="00104257" w:rsidRPr="00104257" w:rsidRDefault="00104257" w:rsidP="00104257">
            <w:pPr>
              <w:ind w:left="360"/>
              <w:rPr>
                <w:sz w:val="22"/>
              </w:rPr>
            </w:pPr>
          </w:p>
          <w:p w14:paraId="41AE0880" w14:textId="76440E98" w:rsidR="00104257" w:rsidRPr="00104257" w:rsidRDefault="00104257" w:rsidP="00104257">
            <w:pPr>
              <w:pStyle w:val="aTitle"/>
              <w:tabs>
                <w:tab w:val="clear" w:pos="4513"/>
              </w:tabs>
              <w:ind w:left="360"/>
              <w:jc w:val="both"/>
              <w:rPr>
                <w:b w:val="0"/>
                <w:color w:val="auto"/>
                <w:sz w:val="22"/>
              </w:rPr>
            </w:pPr>
          </w:p>
        </w:tc>
      </w:tr>
      <w:tr w:rsidR="00104257" w14:paraId="4B4B91E6" w14:textId="77777777" w:rsidTr="00BB266F">
        <w:trPr>
          <w:trHeight w:val="2794"/>
        </w:trPr>
        <w:tc>
          <w:tcPr>
            <w:tcW w:w="1684" w:type="dxa"/>
            <w:shd w:val="clear" w:color="auto" w:fill="F2F2F2" w:themeFill="background1" w:themeFillShade="F2"/>
          </w:tcPr>
          <w:p w14:paraId="3BC6D34C" w14:textId="77777777" w:rsidR="00104257" w:rsidRPr="00845787" w:rsidRDefault="00104257" w:rsidP="00104257">
            <w:pPr>
              <w:pStyle w:val="aTitle"/>
              <w:tabs>
                <w:tab w:val="clear" w:pos="4513"/>
              </w:tabs>
              <w:rPr>
                <w:rFonts w:cs="Arial"/>
                <w:noProof/>
                <w:color w:val="auto"/>
                <w:sz w:val="22"/>
                <w:lang w:eastAsia="en-GB"/>
              </w:rPr>
            </w:pPr>
          </w:p>
          <w:p w14:paraId="55A4D6F6" w14:textId="77777777" w:rsidR="00104257" w:rsidRPr="00845787" w:rsidRDefault="00104257" w:rsidP="00104257">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Borders>
              <w:left w:val="single" w:sz="4" w:space="0" w:color="auto"/>
            </w:tcBorders>
          </w:tcPr>
          <w:p w14:paraId="529EE8D6" w14:textId="77777777" w:rsidR="00104257" w:rsidRPr="00104257" w:rsidRDefault="00104257" w:rsidP="00104257">
            <w:pPr>
              <w:numPr>
                <w:ilvl w:val="0"/>
                <w:numId w:val="27"/>
              </w:numPr>
              <w:rPr>
                <w:sz w:val="22"/>
              </w:rPr>
            </w:pPr>
            <w:r w:rsidRPr="00104257">
              <w:rPr>
                <w:sz w:val="22"/>
              </w:rPr>
              <w:t>Team player</w:t>
            </w:r>
          </w:p>
          <w:p w14:paraId="35574677" w14:textId="77777777" w:rsidR="00104257" w:rsidRPr="00104257" w:rsidRDefault="00104257" w:rsidP="00104257">
            <w:pPr>
              <w:numPr>
                <w:ilvl w:val="0"/>
                <w:numId w:val="27"/>
              </w:numPr>
              <w:rPr>
                <w:sz w:val="22"/>
              </w:rPr>
            </w:pPr>
            <w:r w:rsidRPr="00104257">
              <w:rPr>
                <w:sz w:val="22"/>
              </w:rPr>
              <w:t>Commitment to the concept and values of public service.</w:t>
            </w:r>
          </w:p>
          <w:p w14:paraId="70370C35" w14:textId="77777777" w:rsidR="00104257" w:rsidRPr="00104257" w:rsidRDefault="00104257" w:rsidP="00104257">
            <w:pPr>
              <w:numPr>
                <w:ilvl w:val="0"/>
                <w:numId w:val="27"/>
              </w:numPr>
              <w:rPr>
                <w:sz w:val="22"/>
              </w:rPr>
            </w:pPr>
            <w:r w:rsidRPr="00104257">
              <w:rPr>
                <w:sz w:val="22"/>
              </w:rPr>
              <w:t>A flexible approach to work and a capability to work under pressure to deadlines</w:t>
            </w:r>
          </w:p>
          <w:p w14:paraId="0ADC4A50" w14:textId="77777777" w:rsidR="00104257" w:rsidRPr="00104257" w:rsidRDefault="00104257" w:rsidP="00104257">
            <w:pPr>
              <w:numPr>
                <w:ilvl w:val="0"/>
                <w:numId w:val="27"/>
              </w:numPr>
              <w:rPr>
                <w:sz w:val="22"/>
              </w:rPr>
            </w:pPr>
            <w:proofErr w:type="spellStart"/>
            <w:r w:rsidRPr="00104257">
              <w:rPr>
                <w:sz w:val="22"/>
              </w:rPr>
              <w:t>Self motivated</w:t>
            </w:r>
            <w:proofErr w:type="spellEnd"/>
            <w:r w:rsidRPr="00104257">
              <w:rPr>
                <w:sz w:val="22"/>
              </w:rPr>
              <w:t xml:space="preserve"> and able to work under own initiative, but in accordance with corporate objectives</w:t>
            </w:r>
          </w:p>
          <w:p w14:paraId="401B98AF" w14:textId="5F128FBA" w:rsidR="00104257" w:rsidRDefault="00104257" w:rsidP="00104257">
            <w:pPr>
              <w:numPr>
                <w:ilvl w:val="0"/>
                <w:numId w:val="27"/>
              </w:numPr>
              <w:rPr>
                <w:sz w:val="22"/>
              </w:rPr>
            </w:pPr>
            <w:r w:rsidRPr="00104257">
              <w:rPr>
                <w:sz w:val="22"/>
              </w:rPr>
              <w:t>Ability to work in partnership with others to forge effective working relationship</w:t>
            </w:r>
            <w:r w:rsidR="0053201A">
              <w:rPr>
                <w:sz w:val="22"/>
              </w:rPr>
              <w:t>s</w:t>
            </w:r>
          </w:p>
          <w:p w14:paraId="51419717" w14:textId="21F941DB" w:rsidR="00104257" w:rsidRPr="00F25926" w:rsidRDefault="004107BB" w:rsidP="00104257">
            <w:pPr>
              <w:numPr>
                <w:ilvl w:val="0"/>
                <w:numId w:val="27"/>
              </w:numPr>
              <w:rPr>
                <w:color w:val="000000"/>
                <w:sz w:val="22"/>
              </w:rPr>
            </w:pPr>
            <w:r>
              <w:rPr>
                <w:color w:val="000000"/>
                <w:sz w:val="22"/>
              </w:rPr>
              <w:t>Travel is an essential requirement of the post</w:t>
            </w:r>
          </w:p>
          <w:p w14:paraId="77674EA9" w14:textId="5C4E2432" w:rsidR="00104257" w:rsidRPr="00104257" w:rsidRDefault="00104257" w:rsidP="00104257">
            <w:pPr>
              <w:numPr>
                <w:ilvl w:val="0"/>
                <w:numId w:val="27"/>
              </w:numPr>
              <w:rPr>
                <w:sz w:val="22"/>
              </w:rPr>
            </w:pPr>
            <w:r w:rsidRPr="00F25926">
              <w:rPr>
                <w:color w:val="000000"/>
                <w:sz w:val="22"/>
              </w:rPr>
              <w:t>May be required to work outside normal hours</w:t>
            </w:r>
          </w:p>
          <w:p w14:paraId="2070D1AF" w14:textId="150E690B" w:rsidR="00104257" w:rsidRPr="00104257" w:rsidRDefault="00104257" w:rsidP="00104257">
            <w:pPr>
              <w:pStyle w:val="aTitle"/>
              <w:tabs>
                <w:tab w:val="clear" w:pos="4513"/>
                <w:tab w:val="clear" w:pos="9026"/>
              </w:tabs>
              <w:ind w:left="720" w:right="-108"/>
              <w:jc w:val="both"/>
              <w:rPr>
                <w:rFonts w:cs="Arial"/>
                <w:b w:val="0"/>
                <w:iCs/>
                <w:noProof/>
                <w:color w:val="auto"/>
                <w:sz w:val="24"/>
                <w:szCs w:val="24"/>
                <w:lang w:eastAsia="en-GB"/>
              </w:rPr>
            </w:pPr>
          </w:p>
        </w:tc>
        <w:tc>
          <w:tcPr>
            <w:tcW w:w="4957" w:type="dxa"/>
          </w:tcPr>
          <w:p w14:paraId="72EB6340" w14:textId="66F1590D" w:rsidR="00104257" w:rsidRPr="00104257" w:rsidRDefault="00104257" w:rsidP="00104257">
            <w:pPr>
              <w:rPr>
                <w:lang w:eastAsia="en-GB"/>
              </w:rPr>
            </w:pPr>
          </w:p>
        </w:tc>
      </w:tr>
    </w:tbl>
    <w:p w14:paraId="2D2903F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D03750">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758CE" w14:textId="77777777" w:rsidR="00EF4EFF" w:rsidRDefault="00EF4EFF" w:rsidP="0077606C">
      <w:r>
        <w:separator/>
      </w:r>
    </w:p>
  </w:endnote>
  <w:endnote w:type="continuationSeparator" w:id="0">
    <w:p w14:paraId="21071C6B" w14:textId="77777777" w:rsidR="00EF4EFF" w:rsidRDefault="00EF4EFF"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9EE74"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C11E3" w14:textId="77777777" w:rsidR="00EF4EFF" w:rsidRDefault="00EF4EFF" w:rsidP="0077606C">
      <w:r>
        <w:separator/>
      </w:r>
    </w:p>
  </w:footnote>
  <w:footnote w:type="continuationSeparator" w:id="0">
    <w:p w14:paraId="087EB3D2" w14:textId="77777777" w:rsidR="00EF4EFF" w:rsidRDefault="00EF4EFF"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1127"/>
    <w:multiLevelType w:val="hybridMultilevel"/>
    <w:tmpl w:val="52E45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766D49"/>
    <w:multiLevelType w:val="hybridMultilevel"/>
    <w:tmpl w:val="8FE4B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85D40"/>
    <w:multiLevelType w:val="hybridMultilevel"/>
    <w:tmpl w:val="51E4F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2C16AB"/>
    <w:multiLevelType w:val="hybridMultilevel"/>
    <w:tmpl w:val="574A4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091BD9"/>
    <w:multiLevelType w:val="hybridMultilevel"/>
    <w:tmpl w:val="434E8B4C"/>
    <w:lvl w:ilvl="0" w:tplc="5964E85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85044"/>
    <w:multiLevelType w:val="hybridMultilevel"/>
    <w:tmpl w:val="5E16D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7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216" w:hanging="576"/>
      </w:pPr>
    </w:lvl>
    <w:lvl w:ilvl="2">
      <w:start w:val="1"/>
      <w:numFmt w:val="decimal"/>
      <w:pStyle w:val="Heading3"/>
      <w:lvlText w:val="%1.%2.%3"/>
      <w:lvlJc w:val="left"/>
      <w:pPr>
        <w:ind w:left="360" w:hanging="720"/>
      </w:pPr>
    </w:lvl>
    <w:lvl w:ilvl="3">
      <w:start w:val="1"/>
      <w:numFmt w:val="decimal"/>
      <w:pStyle w:val="Heading4"/>
      <w:lvlText w:val="%1.%2.%3.%4"/>
      <w:lvlJc w:val="left"/>
      <w:pPr>
        <w:ind w:left="504" w:hanging="864"/>
      </w:pPr>
    </w:lvl>
    <w:lvl w:ilvl="4">
      <w:start w:val="1"/>
      <w:numFmt w:val="decimal"/>
      <w:pStyle w:val="Heading5"/>
      <w:lvlText w:val="%1.%2.%3.%4.%5"/>
      <w:lvlJc w:val="left"/>
      <w:pPr>
        <w:ind w:left="648" w:hanging="1008"/>
      </w:pPr>
    </w:lvl>
    <w:lvl w:ilvl="5">
      <w:start w:val="1"/>
      <w:numFmt w:val="decimal"/>
      <w:pStyle w:val="Heading6"/>
      <w:lvlText w:val="%1.%2.%3.%4.%5.%6"/>
      <w:lvlJc w:val="left"/>
      <w:pPr>
        <w:ind w:left="792" w:hanging="1152"/>
      </w:pPr>
    </w:lvl>
    <w:lvl w:ilvl="6">
      <w:start w:val="1"/>
      <w:numFmt w:val="decimal"/>
      <w:pStyle w:val="Heading7"/>
      <w:lvlText w:val="%1.%2.%3.%4.%5.%6.%7"/>
      <w:lvlJc w:val="left"/>
      <w:pPr>
        <w:ind w:left="936" w:hanging="1296"/>
      </w:pPr>
    </w:lvl>
    <w:lvl w:ilvl="7">
      <w:start w:val="1"/>
      <w:numFmt w:val="decimal"/>
      <w:pStyle w:val="Heading8"/>
      <w:lvlText w:val="%1.%2.%3.%4.%5.%6.%7.%8"/>
      <w:lvlJc w:val="left"/>
      <w:pPr>
        <w:ind w:left="1080" w:hanging="1440"/>
      </w:pPr>
    </w:lvl>
    <w:lvl w:ilvl="8">
      <w:start w:val="1"/>
      <w:numFmt w:val="decimal"/>
      <w:pStyle w:val="Heading9"/>
      <w:lvlText w:val="%1.%2.%3.%4.%5.%6.%7.%8.%9"/>
      <w:lvlJc w:val="left"/>
      <w:pPr>
        <w:ind w:left="1224" w:hanging="1584"/>
      </w:pPr>
    </w:lvl>
  </w:abstractNum>
  <w:abstractNum w:abstractNumId="7" w15:restartNumberingAfterBreak="0">
    <w:nsid w:val="1C3428DC"/>
    <w:multiLevelType w:val="hybridMultilevel"/>
    <w:tmpl w:val="8EBEA5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086151"/>
    <w:multiLevelType w:val="hybridMultilevel"/>
    <w:tmpl w:val="9954DC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0A71EC"/>
    <w:multiLevelType w:val="hybridMultilevel"/>
    <w:tmpl w:val="EE1641A6"/>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A642B"/>
    <w:multiLevelType w:val="hybridMultilevel"/>
    <w:tmpl w:val="B5306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8D021D"/>
    <w:multiLevelType w:val="hybridMultilevel"/>
    <w:tmpl w:val="7B143626"/>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932DB1"/>
    <w:multiLevelType w:val="hybridMultilevel"/>
    <w:tmpl w:val="DCA078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D2621B"/>
    <w:multiLevelType w:val="hybridMultilevel"/>
    <w:tmpl w:val="F8CAE114"/>
    <w:lvl w:ilvl="0" w:tplc="A9A6BB60">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4" w15:restartNumberingAfterBreak="0">
    <w:nsid w:val="3ED52A86"/>
    <w:multiLevelType w:val="hybridMultilevel"/>
    <w:tmpl w:val="31607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4444EF"/>
    <w:multiLevelType w:val="hybridMultilevel"/>
    <w:tmpl w:val="8B70BD2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4F31E3"/>
    <w:multiLevelType w:val="hybridMultilevel"/>
    <w:tmpl w:val="1C36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9248E9"/>
    <w:multiLevelType w:val="hybridMultilevel"/>
    <w:tmpl w:val="D08AE884"/>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801835"/>
    <w:multiLevelType w:val="hybridMultilevel"/>
    <w:tmpl w:val="D018CD7E"/>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8A18F3"/>
    <w:multiLevelType w:val="hybridMultilevel"/>
    <w:tmpl w:val="ACDC155C"/>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C57A8F"/>
    <w:multiLevelType w:val="hybridMultilevel"/>
    <w:tmpl w:val="4920E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33370"/>
    <w:multiLevelType w:val="hybridMultilevel"/>
    <w:tmpl w:val="1D4AF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9D58D9"/>
    <w:multiLevelType w:val="hybridMultilevel"/>
    <w:tmpl w:val="735AA5CE"/>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102530"/>
    <w:multiLevelType w:val="hybridMultilevel"/>
    <w:tmpl w:val="7130D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751D19"/>
    <w:multiLevelType w:val="hybridMultilevel"/>
    <w:tmpl w:val="E76EE326"/>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BC602D"/>
    <w:multiLevelType w:val="hybridMultilevel"/>
    <w:tmpl w:val="DEC26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1"/>
  </w:num>
  <w:num w:numId="4">
    <w:abstractNumId w:val="7"/>
  </w:num>
  <w:num w:numId="5">
    <w:abstractNumId w:val="5"/>
  </w:num>
  <w:num w:numId="6">
    <w:abstractNumId w:val="8"/>
  </w:num>
  <w:num w:numId="7">
    <w:abstractNumId w:val="24"/>
  </w:num>
  <w:num w:numId="8">
    <w:abstractNumId w:val="12"/>
  </w:num>
  <w:num w:numId="9">
    <w:abstractNumId w:val="22"/>
  </w:num>
  <w:num w:numId="10">
    <w:abstractNumId w:val="4"/>
  </w:num>
  <w:num w:numId="11">
    <w:abstractNumId w:val="19"/>
  </w:num>
  <w:num w:numId="12">
    <w:abstractNumId w:val="11"/>
  </w:num>
  <w:num w:numId="13">
    <w:abstractNumId w:val="18"/>
  </w:num>
  <w:num w:numId="14">
    <w:abstractNumId w:val="20"/>
  </w:num>
  <w:num w:numId="15">
    <w:abstractNumId w:val="13"/>
  </w:num>
  <w:num w:numId="16">
    <w:abstractNumId w:val="1"/>
  </w:num>
  <w:num w:numId="17">
    <w:abstractNumId w:val="23"/>
  </w:num>
  <w:num w:numId="18">
    <w:abstractNumId w:val="2"/>
  </w:num>
  <w:num w:numId="19">
    <w:abstractNumId w:val="15"/>
  </w:num>
  <w:num w:numId="20">
    <w:abstractNumId w:val="16"/>
  </w:num>
  <w:num w:numId="21">
    <w:abstractNumId w:val="10"/>
  </w:num>
  <w:num w:numId="22">
    <w:abstractNumId w:val="3"/>
  </w:num>
  <w:num w:numId="23">
    <w:abstractNumId w:val="0"/>
  </w:num>
  <w:num w:numId="24">
    <w:abstractNumId w:val="17"/>
  </w:num>
  <w:num w:numId="25">
    <w:abstractNumId w:val="9"/>
  </w:num>
  <w:num w:numId="26">
    <w:abstractNumId w:val="25"/>
  </w:num>
  <w:num w:numId="27">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07B6A"/>
    <w:rsid w:val="00010029"/>
    <w:rsid w:val="00034635"/>
    <w:rsid w:val="00040EE4"/>
    <w:rsid w:val="00046148"/>
    <w:rsid w:val="00053606"/>
    <w:rsid w:val="000564F6"/>
    <w:rsid w:val="00070C29"/>
    <w:rsid w:val="00084988"/>
    <w:rsid w:val="00091BD4"/>
    <w:rsid w:val="000A0277"/>
    <w:rsid w:val="000A0D3F"/>
    <w:rsid w:val="000B6DB0"/>
    <w:rsid w:val="000C3086"/>
    <w:rsid w:val="000C676F"/>
    <w:rsid w:val="000C7062"/>
    <w:rsid w:val="000D41AF"/>
    <w:rsid w:val="000E17A1"/>
    <w:rsid w:val="000E1FAF"/>
    <w:rsid w:val="000F1FDD"/>
    <w:rsid w:val="000F5A6E"/>
    <w:rsid w:val="000F5A71"/>
    <w:rsid w:val="00104257"/>
    <w:rsid w:val="001151CC"/>
    <w:rsid w:val="001369E6"/>
    <w:rsid w:val="0014217F"/>
    <w:rsid w:val="00165BC7"/>
    <w:rsid w:val="00171250"/>
    <w:rsid w:val="00173195"/>
    <w:rsid w:val="001731A5"/>
    <w:rsid w:val="00186648"/>
    <w:rsid w:val="001A6272"/>
    <w:rsid w:val="001B7696"/>
    <w:rsid w:val="001C1083"/>
    <w:rsid w:val="001D2B80"/>
    <w:rsid w:val="001D693C"/>
    <w:rsid w:val="001D7B5D"/>
    <w:rsid w:val="001E126F"/>
    <w:rsid w:val="001E2C10"/>
    <w:rsid w:val="001E3F6A"/>
    <w:rsid w:val="001E6CFB"/>
    <w:rsid w:val="001F3088"/>
    <w:rsid w:val="00200FC1"/>
    <w:rsid w:val="0020508B"/>
    <w:rsid w:val="002120A1"/>
    <w:rsid w:val="00217193"/>
    <w:rsid w:val="00225EAA"/>
    <w:rsid w:val="0022618A"/>
    <w:rsid w:val="00230A2A"/>
    <w:rsid w:val="0023418E"/>
    <w:rsid w:val="0023792C"/>
    <w:rsid w:val="002659ED"/>
    <w:rsid w:val="00275BE1"/>
    <w:rsid w:val="00287FE1"/>
    <w:rsid w:val="002948D8"/>
    <w:rsid w:val="00297E00"/>
    <w:rsid w:val="002A0C11"/>
    <w:rsid w:val="002A4C7C"/>
    <w:rsid w:val="002D3341"/>
    <w:rsid w:val="002E39EA"/>
    <w:rsid w:val="002F3062"/>
    <w:rsid w:val="002F4925"/>
    <w:rsid w:val="003125AA"/>
    <w:rsid w:val="00314FE8"/>
    <w:rsid w:val="003213F9"/>
    <w:rsid w:val="003377FA"/>
    <w:rsid w:val="003456B3"/>
    <w:rsid w:val="00353A9F"/>
    <w:rsid w:val="003659EE"/>
    <w:rsid w:val="0039263D"/>
    <w:rsid w:val="00394D61"/>
    <w:rsid w:val="0039707A"/>
    <w:rsid w:val="003B3B62"/>
    <w:rsid w:val="003C67AC"/>
    <w:rsid w:val="003D16A2"/>
    <w:rsid w:val="003D217C"/>
    <w:rsid w:val="003F5F22"/>
    <w:rsid w:val="004107BB"/>
    <w:rsid w:val="004115C6"/>
    <w:rsid w:val="0042151C"/>
    <w:rsid w:val="00423961"/>
    <w:rsid w:val="00423C17"/>
    <w:rsid w:val="00424741"/>
    <w:rsid w:val="00424FCD"/>
    <w:rsid w:val="00427FA2"/>
    <w:rsid w:val="00433A20"/>
    <w:rsid w:val="00442EC0"/>
    <w:rsid w:val="004441F1"/>
    <w:rsid w:val="00447DB6"/>
    <w:rsid w:val="00452BE6"/>
    <w:rsid w:val="00454EF4"/>
    <w:rsid w:val="00454FBF"/>
    <w:rsid w:val="00457227"/>
    <w:rsid w:val="00466064"/>
    <w:rsid w:val="004673CC"/>
    <w:rsid w:val="0046742B"/>
    <w:rsid w:val="00484C90"/>
    <w:rsid w:val="0049235B"/>
    <w:rsid w:val="0049569E"/>
    <w:rsid w:val="004A02C2"/>
    <w:rsid w:val="004A5A24"/>
    <w:rsid w:val="004C40B7"/>
    <w:rsid w:val="004D2FBE"/>
    <w:rsid w:val="004D319D"/>
    <w:rsid w:val="004E049C"/>
    <w:rsid w:val="004E60C8"/>
    <w:rsid w:val="004F443F"/>
    <w:rsid w:val="00514C5A"/>
    <w:rsid w:val="0052110C"/>
    <w:rsid w:val="0053201A"/>
    <w:rsid w:val="005360F5"/>
    <w:rsid w:val="00542F17"/>
    <w:rsid w:val="00546EBC"/>
    <w:rsid w:val="005528A3"/>
    <w:rsid w:val="00561D93"/>
    <w:rsid w:val="0056786F"/>
    <w:rsid w:val="00573099"/>
    <w:rsid w:val="0057361B"/>
    <w:rsid w:val="005773BD"/>
    <w:rsid w:val="00581EEF"/>
    <w:rsid w:val="005834C2"/>
    <w:rsid w:val="005C7B57"/>
    <w:rsid w:val="005D2DC7"/>
    <w:rsid w:val="005E647A"/>
    <w:rsid w:val="005F1121"/>
    <w:rsid w:val="005F2676"/>
    <w:rsid w:val="005F42BD"/>
    <w:rsid w:val="005F59BE"/>
    <w:rsid w:val="005F5A06"/>
    <w:rsid w:val="005F7983"/>
    <w:rsid w:val="005F7A1B"/>
    <w:rsid w:val="00600DA2"/>
    <w:rsid w:val="006076F1"/>
    <w:rsid w:val="006147F1"/>
    <w:rsid w:val="00617151"/>
    <w:rsid w:val="00621974"/>
    <w:rsid w:val="00627339"/>
    <w:rsid w:val="0063139B"/>
    <w:rsid w:val="0063274D"/>
    <w:rsid w:val="00636181"/>
    <w:rsid w:val="0064104C"/>
    <w:rsid w:val="00642409"/>
    <w:rsid w:val="0064423E"/>
    <w:rsid w:val="00653938"/>
    <w:rsid w:val="00657AD4"/>
    <w:rsid w:val="00664B97"/>
    <w:rsid w:val="00664BBD"/>
    <w:rsid w:val="00672AF4"/>
    <w:rsid w:val="00681A84"/>
    <w:rsid w:val="00682444"/>
    <w:rsid w:val="006913A5"/>
    <w:rsid w:val="006A7EA4"/>
    <w:rsid w:val="006B5221"/>
    <w:rsid w:val="006D1472"/>
    <w:rsid w:val="006D62EF"/>
    <w:rsid w:val="006E06BD"/>
    <w:rsid w:val="006E3024"/>
    <w:rsid w:val="006E78DC"/>
    <w:rsid w:val="006F1AAB"/>
    <w:rsid w:val="00715012"/>
    <w:rsid w:val="007228F5"/>
    <w:rsid w:val="00743418"/>
    <w:rsid w:val="00743D58"/>
    <w:rsid w:val="007465C6"/>
    <w:rsid w:val="00754309"/>
    <w:rsid w:val="0077606C"/>
    <w:rsid w:val="00785997"/>
    <w:rsid w:val="00790298"/>
    <w:rsid w:val="007C7799"/>
    <w:rsid w:val="007D0480"/>
    <w:rsid w:val="007D2D88"/>
    <w:rsid w:val="007E2246"/>
    <w:rsid w:val="00803572"/>
    <w:rsid w:val="008061D3"/>
    <w:rsid w:val="00815FF5"/>
    <w:rsid w:val="008177B2"/>
    <w:rsid w:val="00817F2F"/>
    <w:rsid w:val="00834151"/>
    <w:rsid w:val="00845787"/>
    <w:rsid w:val="00863413"/>
    <w:rsid w:val="008802EE"/>
    <w:rsid w:val="00882377"/>
    <w:rsid w:val="008864D4"/>
    <w:rsid w:val="00886C91"/>
    <w:rsid w:val="0088757F"/>
    <w:rsid w:val="008A7C0C"/>
    <w:rsid w:val="008B2433"/>
    <w:rsid w:val="008B50E4"/>
    <w:rsid w:val="008C0D87"/>
    <w:rsid w:val="008C6D44"/>
    <w:rsid w:val="008D4722"/>
    <w:rsid w:val="008E53C3"/>
    <w:rsid w:val="008E5D50"/>
    <w:rsid w:val="008F20BF"/>
    <w:rsid w:val="008F34B3"/>
    <w:rsid w:val="008F4BDD"/>
    <w:rsid w:val="00912182"/>
    <w:rsid w:val="00930249"/>
    <w:rsid w:val="00944CE3"/>
    <w:rsid w:val="00950EE4"/>
    <w:rsid w:val="009523AC"/>
    <w:rsid w:val="00955B9A"/>
    <w:rsid w:val="009569FA"/>
    <w:rsid w:val="00966278"/>
    <w:rsid w:val="00990554"/>
    <w:rsid w:val="00991A67"/>
    <w:rsid w:val="0099204E"/>
    <w:rsid w:val="00992686"/>
    <w:rsid w:val="00992861"/>
    <w:rsid w:val="00993DB7"/>
    <w:rsid w:val="009A0774"/>
    <w:rsid w:val="009C150C"/>
    <w:rsid w:val="009C2757"/>
    <w:rsid w:val="009C3715"/>
    <w:rsid w:val="009C73E4"/>
    <w:rsid w:val="009D2839"/>
    <w:rsid w:val="009D5809"/>
    <w:rsid w:val="009E0B33"/>
    <w:rsid w:val="009E6A1E"/>
    <w:rsid w:val="009F6BC2"/>
    <w:rsid w:val="00A060F5"/>
    <w:rsid w:val="00A0759D"/>
    <w:rsid w:val="00A13BB0"/>
    <w:rsid w:val="00A1744E"/>
    <w:rsid w:val="00A24AE9"/>
    <w:rsid w:val="00A259BA"/>
    <w:rsid w:val="00A30521"/>
    <w:rsid w:val="00A34036"/>
    <w:rsid w:val="00A35FEB"/>
    <w:rsid w:val="00A3622E"/>
    <w:rsid w:val="00A43507"/>
    <w:rsid w:val="00A64EB5"/>
    <w:rsid w:val="00A67C49"/>
    <w:rsid w:val="00A84DA4"/>
    <w:rsid w:val="00A862EB"/>
    <w:rsid w:val="00A87CC6"/>
    <w:rsid w:val="00A9041C"/>
    <w:rsid w:val="00AA084D"/>
    <w:rsid w:val="00AA6FF5"/>
    <w:rsid w:val="00AA76E0"/>
    <w:rsid w:val="00AB3B1A"/>
    <w:rsid w:val="00AC2602"/>
    <w:rsid w:val="00AD520F"/>
    <w:rsid w:val="00AD724F"/>
    <w:rsid w:val="00AE2D84"/>
    <w:rsid w:val="00AF48DC"/>
    <w:rsid w:val="00B03439"/>
    <w:rsid w:val="00B05530"/>
    <w:rsid w:val="00B05678"/>
    <w:rsid w:val="00B11826"/>
    <w:rsid w:val="00B1638B"/>
    <w:rsid w:val="00B3122A"/>
    <w:rsid w:val="00B351C8"/>
    <w:rsid w:val="00B3765A"/>
    <w:rsid w:val="00B3780C"/>
    <w:rsid w:val="00B45875"/>
    <w:rsid w:val="00B50B6A"/>
    <w:rsid w:val="00B643E8"/>
    <w:rsid w:val="00B80182"/>
    <w:rsid w:val="00B918FF"/>
    <w:rsid w:val="00BA0C7B"/>
    <w:rsid w:val="00BA1BCB"/>
    <w:rsid w:val="00BA3130"/>
    <w:rsid w:val="00BC57A4"/>
    <w:rsid w:val="00BE0AF6"/>
    <w:rsid w:val="00BF483E"/>
    <w:rsid w:val="00C02E8C"/>
    <w:rsid w:val="00C23946"/>
    <w:rsid w:val="00C24B06"/>
    <w:rsid w:val="00C25C7C"/>
    <w:rsid w:val="00C27925"/>
    <w:rsid w:val="00C30CD5"/>
    <w:rsid w:val="00C34CCE"/>
    <w:rsid w:val="00C4535B"/>
    <w:rsid w:val="00C51B00"/>
    <w:rsid w:val="00C54071"/>
    <w:rsid w:val="00C761B2"/>
    <w:rsid w:val="00C77FCE"/>
    <w:rsid w:val="00C839E2"/>
    <w:rsid w:val="00C84644"/>
    <w:rsid w:val="00C86B50"/>
    <w:rsid w:val="00CA0E79"/>
    <w:rsid w:val="00CC2879"/>
    <w:rsid w:val="00CE186A"/>
    <w:rsid w:val="00CE1A8D"/>
    <w:rsid w:val="00CE7355"/>
    <w:rsid w:val="00D0359E"/>
    <w:rsid w:val="00D03750"/>
    <w:rsid w:val="00D151A4"/>
    <w:rsid w:val="00D25915"/>
    <w:rsid w:val="00D30323"/>
    <w:rsid w:val="00D32419"/>
    <w:rsid w:val="00D63DC6"/>
    <w:rsid w:val="00D720CC"/>
    <w:rsid w:val="00D83A04"/>
    <w:rsid w:val="00D8718F"/>
    <w:rsid w:val="00D94B67"/>
    <w:rsid w:val="00D978B3"/>
    <w:rsid w:val="00D97A38"/>
    <w:rsid w:val="00DA3712"/>
    <w:rsid w:val="00DA7401"/>
    <w:rsid w:val="00DC4DA3"/>
    <w:rsid w:val="00DD5E1A"/>
    <w:rsid w:val="00DE17BA"/>
    <w:rsid w:val="00DE1999"/>
    <w:rsid w:val="00DE41CE"/>
    <w:rsid w:val="00DE46D4"/>
    <w:rsid w:val="00DF49C8"/>
    <w:rsid w:val="00E017D3"/>
    <w:rsid w:val="00E03A69"/>
    <w:rsid w:val="00E078AA"/>
    <w:rsid w:val="00E25BE9"/>
    <w:rsid w:val="00E2627D"/>
    <w:rsid w:val="00E402EA"/>
    <w:rsid w:val="00E52A31"/>
    <w:rsid w:val="00E54875"/>
    <w:rsid w:val="00E54A4D"/>
    <w:rsid w:val="00E62F81"/>
    <w:rsid w:val="00E64A59"/>
    <w:rsid w:val="00E65276"/>
    <w:rsid w:val="00E736CB"/>
    <w:rsid w:val="00E80711"/>
    <w:rsid w:val="00E872BE"/>
    <w:rsid w:val="00E962DD"/>
    <w:rsid w:val="00EB620B"/>
    <w:rsid w:val="00EC3582"/>
    <w:rsid w:val="00EC457D"/>
    <w:rsid w:val="00ED222A"/>
    <w:rsid w:val="00ED4016"/>
    <w:rsid w:val="00ED7005"/>
    <w:rsid w:val="00EE64CF"/>
    <w:rsid w:val="00EF495C"/>
    <w:rsid w:val="00EF4EFF"/>
    <w:rsid w:val="00EF6DC6"/>
    <w:rsid w:val="00F00BF2"/>
    <w:rsid w:val="00F054C0"/>
    <w:rsid w:val="00F05ECB"/>
    <w:rsid w:val="00F13019"/>
    <w:rsid w:val="00F137C8"/>
    <w:rsid w:val="00F16E58"/>
    <w:rsid w:val="00F201F9"/>
    <w:rsid w:val="00F2621B"/>
    <w:rsid w:val="00F270FA"/>
    <w:rsid w:val="00F30693"/>
    <w:rsid w:val="00F45074"/>
    <w:rsid w:val="00F50AE5"/>
    <w:rsid w:val="00F56695"/>
    <w:rsid w:val="00F602BC"/>
    <w:rsid w:val="00F60913"/>
    <w:rsid w:val="00F61903"/>
    <w:rsid w:val="00F634FB"/>
    <w:rsid w:val="00F65F96"/>
    <w:rsid w:val="00F74CB4"/>
    <w:rsid w:val="00F84FF1"/>
    <w:rsid w:val="00F87E75"/>
    <w:rsid w:val="00F94D75"/>
    <w:rsid w:val="00FA43D8"/>
    <w:rsid w:val="00FB5063"/>
    <w:rsid w:val="00FB68BF"/>
    <w:rsid w:val="00FC06E3"/>
    <w:rsid w:val="00FC252F"/>
    <w:rsid w:val="00FC2FDA"/>
    <w:rsid w:val="00FE64B8"/>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859C02"/>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customStyle="1" w:styleId="HeaderChar1">
    <w:name w:val="Header Char1"/>
    <w:rsid w:val="00D03750"/>
    <w:rPr>
      <w:rFonts w:ascii="Times" w:hAnsi="Times"/>
      <w:sz w:val="24"/>
      <w:lang w:val="en-GB" w:eastAsia="en-GB"/>
    </w:rPr>
  </w:style>
  <w:style w:type="paragraph" w:styleId="BodyTextIndent">
    <w:name w:val="Body Text Indent"/>
    <w:basedOn w:val="Normal"/>
    <w:link w:val="BodyTextIndentChar"/>
    <w:rsid w:val="008D4722"/>
    <w:pPr>
      <w:ind w:left="720" w:hanging="720"/>
    </w:pPr>
    <w:rPr>
      <w:rFonts w:ascii="Arial (W1)" w:hAnsi="Arial (W1)" w:cs="Arial"/>
      <w:szCs w:val="24"/>
      <w:lang w:bidi="ar-SA"/>
    </w:rPr>
  </w:style>
  <w:style w:type="character" w:customStyle="1" w:styleId="BodyTextIndentChar">
    <w:name w:val="Body Text Indent Char"/>
    <w:basedOn w:val="DefaultParagraphFont"/>
    <w:link w:val="BodyTextIndent"/>
    <w:rsid w:val="008D4722"/>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2353CE4-110F-4D33-BB5F-E6D8C131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8141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2</cp:revision>
  <cp:lastPrinted>2018-08-31T10:37:00Z</cp:lastPrinted>
  <dcterms:created xsi:type="dcterms:W3CDTF">2021-11-13T17:30:00Z</dcterms:created>
  <dcterms:modified xsi:type="dcterms:W3CDTF">2021-11-13T17:30:00Z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