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3A" w:rsidRDefault="004579A0">
      <w:pPr>
        <w:pStyle w:val="Title"/>
        <w:rPr>
          <w:rFonts w:cs="Arial"/>
          <w:szCs w:val="24"/>
        </w:rPr>
      </w:pPr>
      <w:r>
        <w:rPr>
          <w:rFonts w:cs="Arial"/>
          <w:szCs w:val="24"/>
        </w:rPr>
        <w:t>Person Specification</w:t>
      </w:r>
    </w:p>
    <w:p w:rsidR="009E2A3A" w:rsidRDefault="004579A0">
      <w:pPr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Teaching Assistant</w:t>
      </w:r>
      <w:r>
        <w:rPr>
          <w:rFonts w:ascii="Arial" w:hAnsi="Arial" w:cs="Arial"/>
          <w:b/>
        </w:rPr>
        <w:t xml:space="preserve"> </w:t>
      </w:r>
      <w:r w:rsidR="00756273">
        <w:rPr>
          <w:rFonts w:ascii="Arial" w:hAnsi="Arial" w:cs="Arial"/>
          <w:b/>
        </w:rPr>
        <w:t xml:space="preserve">Grade </w:t>
      </w:r>
      <w:r w:rsidR="00031801">
        <w:rPr>
          <w:rFonts w:ascii="Arial" w:hAnsi="Arial" w:cs="Arial"/>
          <w:b/>
        </w:rPr>
        <w:t>5</w:t>
      </w:r>
      <w:r w:rsidR="007562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at </w:t>
      </w:r>
      <w:r w:rsidR="00957615">
        <w:rPr>
          <w:rFonts w:ascii="Arial" w:hAnsi="Arial" w:cs="Arial"/>
          <w:b/>
        </w:rPr>
        <w:t>Aycliffe Village</w:t>
      </w:r>
      <w:r>
        <w:rPr>
          <w:rFonts w:ascii="Arial" w:hAnsi="Arial" w:cs="Arial"/>
          <w:b/>
        </w:rPr>
        <w:t xml:space="preserve"> Primary School</w:t>
      </w:r>
    </w:p>
    <w:p w:rsidR="009E2A3A" w:rsidRDefault="009E2A3A">
      <w:pPr>
        <w:ind w:right="49"/>
        <w:jc w:val="center"/>
        <w:rPr>
          <w:rFonts w:ascii="Arial" w:hAnsi="Arial" w:cs="Arial"/>
          <w:b/>
          <w:spacing w:val="-1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09"/>
        <w:gridCol w:w="5983"/>
        <w:gridCol w:w="6945"/>
      </w:tblGrid>
      <w:tr w:rsidR="009E2A3A">
        <w:trPr>
          <w:tblHeader/>
        </w:trPr>
        <w:tc>
          <w:tcPr>
            <w:tcW w:w="1809" w:type="dxa"/>
          </w:tcPr>
          <w:p w:rsidR="009E2A3A" w:rsidRDefault="009E2A3A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9E2A3A" w:rsidRDefault="00457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945" w:type="dxa"/>
          </w:tcPr>
          <w:p w:rsidR="009E2A3A" w:rsidRDefault="00457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and Abilities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Good written and spoken English – GCSE grade C or equivalent</w:t>
            </w:r>
          </w:p>
          <w:p w:rsidR="00F647CD" w:rsidRDefault="00F647C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Maths – GCSE grade C </w:t>
            </w:r>
            <w:r w:rsidR="00031801">
              <w:rPr>
                <w:rFonts w:cs="Arial"/>
                <w:szCs w:val="24"/>
              </w:rPr>
              <w:t xml:space="preserve">or </w:t>
            </w:r>
            <w:r>
              <w:rPr>
                <w:rFonts w:cs="Arial"/>
                <w:szCs w:val="24"/>
              </w:rPr>
              <w:t>equivalent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teaching assistant qualification at NVQ Level 3 or equivalent</w:t>
            </w:r>
          </w:p>
          <w:p w:rsidR="00031801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Current experience of using ICT to support learning</w:t>
            </w:r>
            <w:r w:rsidR="00031801">
              <w:rPr>
                <w:rFonts w:cs="Arial"/>
                <w:szCs w:val="24"/>
              </w:rPr>
              <w:t xml:space="preserve"> </w:t>
            </w:r>
          </w:p>
          <w:p w:rsidR="009E2A3A" w:rsidRDefault="00031801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Team Teach or equivalent</w:t>
            </w:r>
            <w:bookmarkStart w:id="0" w:name="_GoBack"/>
            <w:bookmarkEnd w:id="0"/>
          </w:p>
        </w:tc>
        <w:tc>
          <w:tcPr>
            <w:tcW w:w="6945" w:type="dxa"/>
          </w:tcPr>
          <w:p w:rsidR="00B02CAD" w:rsidRDefault="004579A0" w:rsidP="00B02CA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B02CAD">
              <w:rPr>
                <w:rFonts w:cs="Arial"/>
                <w:szCs w:val="24"/>
              </w:rPr>
              <w:t xml:space="preserve">Accredited training in </w:t>
            </w:r>
            <w:r w:rsidR="00B02CAD">
              <w:rPr>
                <w:rFonts w:cs="Arial"/>
                <w:szCs w:val="24"/>
              </w:rPr>
              <w:t xml:space="preserve">Communication </w:t>
            </w:r>
          </w:p>
          <w:p w:rsidR="009E2A3A" w:rsidRPr="00B02CAD" w:rsidRDefault="004579A0" w:rsidP="00B02CA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B02CAD">
              <w:rPr>
                <w:rFonts w:cs="Arial"/>
                <w:szCs w:val="24"/>
              </w:rPr>
              <w:t>Working knowledge of a range of software packages</w:t>
            </w:r>
          </w:p>
          <w:p w:rsidR="009E2A3A" w:rsidRDefault="00B02CA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Paediatric </w:t>
            </w:r>
            <w:r w:rsidR="004579A0">
              <w:rPr>
                <w:rFonts w:cs="Arial"/>
                <w:szCs w:val="24"/>
              </w:rPr>
              <w:t>First Aid</w:t>
            </w:r>
            <w:r>
              <w:rPr>
                <w:rFonts w:cs="Arial"/>
                <w:szCs w:val="24"/>
              </w:rPr>
              <w:t xml:space="preserve"> qualification </w:t>
            </w:r>
          </w:p>
          <w:p w:rsidR="009E2A3A" w:rsidRDefault="009E2A3A" w:rsidP="00031801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983" w:type="dxa"/>
          </w:tcPr>
          <w:p w:rsidR="00B02CAD" w:rsidRDefault="004579A0" w:rsidP="00B02CA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Recent experience </w:t>
            </w:r>
            <w:r w:rsidR="00B02CAD">
              <w:rPr>
                <w:rFonts w:cs="Arial"/>
                <w:szCs w:val="24"/>
              </w:rPr>
              <w:t xml:space="preserve">(past 2 years) </w:t>
            </w:r>
            <w:r>
              <w:rPr>
                <w:rFonts w:cs="Arial"/>
                <w:szCs w:val="24"/>
              </w:rPr>
              <w:t xml:space="preserve">of successfully working with children </w:t>
            </w:r>
            <w:r w:rsidR="00931B72">
              <w:rPr>
                <w:rFonts w:cs="Arial"/>
                <w:szCs w:val="24"/>
              </w:rPr>
              <w:t xml:space="preserve">with </w:t>
            </w:r>
            <w:r w:rsidR="00031801">
              <w:rPr>
                <w:rFonts w:cs="Arial"/>
                <w:szCs w:val="24"/>
              </w:rPr>
              <w:t>complex special needs</w:t>
            </w:r>
            <w:r w:rsidR="00B02CAD">
              <w:rPr>
                <w:rFonts w:cs="Arial"/>
                <w:szCs w:val="24"/>
              </w:rPr>
              <w:t xml:space="preserve"> including medical and developmental delay.</w:t>
            </w:r>
          </w:p>
          <w:p w:rsidR="009E2A3A" w:rsidRDefault="004579A0" w:rsidP="00B02CA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Experience of </w:t>
            </w:r>
            <w:r w:rsidR="008E6D62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orking within </w:t>
            </w:r>
            <w:r w:rsidR="00957615">
              <w:rPr>
                <w:rFonts w:cs="Arial"/>
                <w:szCs w:val="24"/>
              </w:rPr>
              <w:t>EYFS &amp; KS1</w:t>
            </w:r>
          </w:p>
        </w:tc>
        <w:tc>
          <w:tcPr>
            <w:tcW w:w="6945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in creating highly differentiated programmes, timetables, behaviour contracts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 of a sensory learning environment</w:t>
            </w:r>
          </w:p>
          <w:p w:rsidR="009D23A8" w:rsidRDefault="009D23A8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RWInc</w:t>
            </w:r>
            <w:proofErr w:type="spellEnd"/>
            <w:r>
              <w:rPr>
                <w:rFonts w:cs="Arial"/>
                <w:szCs w:val="24"/>
              </w:rPr>
              <w:t>. Phonics</w:t>
            </w:r>
          </w:p>
          <w:p w:rsidR="00957615" w:rsidRDefault="0095761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working within KS2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Qualities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behaviour management techniques and ways of overcoming barriers to learning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establish and maintain firm and consistent boundaries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Creativity and imagination – ability to adapt to the needs of the child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 excellent and engaging communicator 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build and form good working relationships with children, parents/carers colleagues and professionals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organisational skills and ability to meet deadlines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on own initiative, and prioritise between conflicting demands</w:t>
            </w:r>
          </w:p>
        </w:tc>
        <w:tc>
          <w:tcPr>
            <w:tcW w:w="6945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commitment to undertake further specialist training as required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Willingness to be involved in extra-curricular activities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Confident use of ICT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Equal Opportunities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Commitment to the School’s Equal Opportunities Policy, Special Needs Code of Practice, Disability Discrimination Act, and Every Child Matters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Commitment to the Safeguarding Practices and Procedures</w:t>
            </w:r>
          </w:p>
        </w:tc>
        <w:tc>
          <w:tcPr>
            <w:tcW w:w="6945" w:type="dxa"/>
          </w:tcPr>
          <w:p w:rsidR="009E2A3A" w:rsidRDefault="009E2A3A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Disposition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interested in children as individuals and how they learn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display a warm and approachable demeanour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Exhibit a flexible approach and sense of humour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 empathetic and sensitive to differing viewpoints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display a professional manner at all times, and in various contexts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resilient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take a full and active role in the life of the whole school</w:t>
            </w:r>
          </w:p>
        </w:tc>
        <w:tc>
          <w:tcPr>
            <w:tcW w:w="6945" w:type="dxa"/>
          </w:tcPr>
          <w:p w:rsidR="009E2A3A" w:rsidRDefault="009E2A3A">
            <w:pPr>
              <w:pStyle w:val="ListParagraph"/>
              <w:rPr>
                <w:rFonts w:cs="Arial"/>
                <w:szCs w:val="24"/>
              </w:rPr>
            </w:pPr>
          </w:p>
        </w:tc>
      </w:tr>
    </w:tbl>
    <w:p w:rsidR="009E2A3A" w:rsidRDefault="009E2A3A">
      <w:pPr>
        <w:rPr>
          <w:rFonts w:ascii="Arial" w:hAnsi="Arial" w:cs="Arial"/>
        </w:rPr>
      </w:pPr>
    </w:p>
    <w:sectPr w:rsidR="009E2A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3A"/>
    <w:rsid w:val="00017F1F"/>
    <w:rsid w:val="00031801"/>
    <w:rsid w:val="00124BC9"/>
    <w:rsid w:val="00266AB3"/>
    <w:rsid w:val="004579A0"/>
    <w:rsid w:val="00560C5A"/>
    <w:rsid w:val="005E06BA"/>
    <w:rsid w:val="00756273"/>
    <w:rsid w:val="008E6D62"/>
    <w:rsid w:val="00931B72"/>
    <w:rsid w:val="00957615"/>
    <w:rsid w:val="009D23A8"/>
    <w:rsid w:val="009E2A3A"/>
    <w:rsid w:val="00B02CAD"/>
    <w:rsid w:val="00F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2FBD"/>
  <w15:docId w15:val="{DC8F920C-DBDE-43E7-B58C-EA13F392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Adamson</dc:creator>
  <cp:lastModifiedBy>Lyn Adamson [Aycliffe Village Primary School]</cp:lastModifiedBy>
  <cp:revision>3</cp:revision>
  <cp:lastPrinted>2017-04-11T11:21:00Z</cp:lastPrinted>
  <dcterms:created xsi:type="dcterms:W3CDTF">2021-06-10T09:06:00Z</dcterms:created>
  <dcterms:modified xsi:type="dcterms:W3CDTF">2021-06-14T08:13:00Z</dcterms:modified>
</cp:coreProperties>
</file>