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7CC6155E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24684">
        <w:rPr>
          <w:rFonts w:ascii="Arial" w:hAnsi="Arial" w:cs="Arial"/>
          <w:b/>
          <w:bCs/>
        </w:rPr>
        <w:t xml:space="preserve"> </w:t>
      </w:r>
      <w:r w:rsidR="00424684">
        <w:rPr>
          <w:rFonts w:ascii="Arial" w:hAnsi="Arial"/>
          <w:bCs/>
          <w:color w:val="000000"/>
          <w:sz w:val="28"/>
          <w:szCs w:val="28"/>
        </w:rPr>
        <w:t xml:space="preserve">Development Control </w:t>
      </w:r>
      <w:r w:rsidR="00F15B54">
        <w:rPr>
          <w:rFonts w:ascii="Arial" w:hAnsi="Arial"/>
          <w:bCs/>
          <w:color w:val="000000"/>
          <w:sz w:val="28"/>
          <w:szCs w:val="28"/>
        </w:rPr>
        <w:t>Technician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80BF5" w14:textId="77777777" w:rsidR="00316D08" w:rsidRPr="003613A7" w:rsidRDefault="00316D08" w:rsidP="00754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E42780" w14:textId="2B72F0D1" w:rsidR="00F87EC4" w:rsidRDefault="00316D08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F1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7EC4" w:rsidRPr="00F15B54">
              <w:rPr>
                <w:rFonts w:ascii="Arial" w:hAnsi="Arial" w:cs="Arial"/>
                <w:color w:val="000000"/>
                <w:sz w:val="20"/>
                <w:szCs w:val="20"/>
              </w:rPr>
              <w:t>RT2 Profile</w:t>
            </w:r>
          </w:p>
          <w:p w14:paraId="324AADB4" w14:textId="77777777" w:rsidR="00854652" w:rsidRPr="00F15B54" w:rsidRDefault="00854652" w:rsidP="003337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58A1D" w14:textId="16B2770C" w:rsidR="00F15B54" w:rsidRDefault="00F15B54" w:rsidP="0033379F">
            <w:pPr>
              <w:rPr>
                <w:rFonts w:ascii="Arial" w:hAnsi="Arial" w:cs="Arial"/>
                <w:sz w:val="20"/>
                <w:szCs w:val="20"/>
              </w:rPr>
            </w:pPr>
            <w:r w:rsidRPr="00F15B54">
              <w:rPr>
                <w:rFonts w:ascii="Arial" w:hAnsi="Arial" w:cs="Arial"/>
                <w:sz w:val="20"/>
                <w:szCs w:val="20"/>
              </w:rPr>
              <w:t>To undertake technical work, as part of a supervised team, to defined standards and codes of practice and provide a quality and efficient service to customers.</w:t>
            </w:r>
          </w:p>
          <w:p w14:paraId="578DC3D3" w14:textId="77777777" w:rsidR="00F15B54" w:rsidRPr="00F15B54" w:rsidRDefault="00F15B54" w:rsidP="003337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BD164" w14:textId="5D888B9E" w:rsidR="00B02149" w:rsidRDefault="008D714B" w:rsidP="0033379F">
            <w:pPr>
              <w:rPr>
                <w:rFonts w:ascii="Arial" w:hAnsi="Arial" w:cs="Arial"/>
                <w:sz w:val="20"/>
                <w:szCs w:val="20"/>
              </w:rPr>
            </w:pPr>
            <w:r w:rsidRPr="008D714B">
              <w:rPr>
                <w:rFonts w:ascii="Arial" w:hAnsi="Arial" w:cs="Arial"/>
                <w:sz w:val="20"/>
                <w:szCs w:val="20"/>
              </w:rPr>
              <w:t xml:space="preserve">Requirement to be numerate and literate with an engineering ability usually measured by: -appropriate A levels, NVQ/ BTEC level 3, ONC/OND or through demonstration of </w:t>
            </w:r>
            <w:r w:rsidR="00D91BF4" w:rsidRPr="008D714B">
              <w:rPr>
                <w:rFonts w:ascii="Arial" w:hAnsi="Arial" w:cs="Arial"/>
                <w:sz w:val="20"/>
                <w:szCs w:val="20"/>
              </w:rPr>
              <w:t>work-based</w:t>
            </w:r>
            <w:r w:rsidRPr="008D714B">
              <w:rPr>
                <w:rFonts w:ascii="Arial" w:hAnsi="Arial" w:cs="Arial"/>
                <w:sz w:val="20"/>
                <w:szCs w:val="20"/>
              </w:rPr>
              <w:t xml:space="preserve"> competence, completion of a minimum period of 2 years civil engineering apprenticeship.</w:t>
            </w:r>
          </w:p>
          <w:p w14:paraId="46FFAE7D" w14:textId="2A6B3651" w:rsidR="00316D08" w:rsidRPr="00424684" w:rsidRDefault="00316D08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5C29C283" w:rsidR="00316D08" w:rsidRPr="00424684" w:rsidRDefault="004246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  <w:p w14:paraId="6C314BEC" w14:textId="12547678" w:rsidR="00316D08" w:rsidRPr="00424684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D08" w:rsidRPr="003613A7" w14:paraId="2F53A1A8" w14:textId="77777777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EB1691" w14:textId="39F26C0B" w:rsidR="00F15B54" w:rsidRPr="00F15B54" w:rsidRDefault="00F15B54" w:rsidP="00F15B54">
            <w:pPr>
              <w:rPr>
                <w:rFonts w:ascii="Arial" w:hAnsi="Arial" w:cs="Arial"/>
                <w:sz w:val="20"/>
                <w:szCs w:val="20"/>
              </w:rPr>
            </w:pPr>
            <w:r w:rsidRPr="00F15B54">
              <w:rPr>
                <w:rFonts w:ascii="Arial" w:hAnsi="Arial" w:cs="Arial"/>
                <w:color w:val="000000"/>
                <w:sz w:val="20"/>
                <w:szCs w:val="20"/>
              </w:rPr>
              <w:t>2. RT3 Profile</w:t>
            </w:r>
          </w:p>
          <w:p w14:paraId="1CF2F3C6" w14:textId="2963B4B9" w:rsidR="00F15B54" w:rsidRPr="00F15B54" w:rsidRDefault="00F15B54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15B54">
              <w:rPr>
                <w:rFonts w:ascii="Arial" w:hAnsi="Arial" w:cs="Arial"/>
                <w:sz w:val="20"/>
                <w:szCs w:val="20"/>
              </w:rPr>
              <w:t>To undertake technical work, as part of a supervised team, to defined standards or codes of practice and providing a quality and efficient service to customers.</w:t>
            </w:r>
          </w:p>
          <w:p w14:paraId="7118F818" w14:textId="77777777" w:rsidR="00F15B54" w:rsidRPr="00F15B54" w:rsidRDefault="00F15B54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14A9B1E2" w14:textId="77777777" w:rsidR="00316D08" w:rsidRDefault="00F15B54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15B54">
              <w:rPr>
                <w:rFonts w:ascii="Arial" w:hAnsi="Arial" w:cs="Arial"/>
                <w:sz w:val="20"/>
                <w:szCs w:val="20"/>
              </w:rPr>
              <w:t>HNC in Civil Engineering or equivalent assessed level of competency though interview/tests.</w:t>
            </w:r>
          </w:p>
          <w:p w14:paraId="7325C5F7" w14:textId="4EFE810D" w:rsidR="007545AD" w:rsidRPr="00424684" w:rsidRDefault="007545AD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AC64" w14:textId="77777777" w:rsidR="00F15B54" w:rsidRPr="00424684" w:rsidRDefault="00F15B54" w:rsidP="00F15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  <w:p w14:paraId="0B2897C9" w14:textId="7A5DD448" w:rsidR="00316D08" w:rsidRPr="00424684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D08" w:rsidRPr="003613A7" w14:paraId="6C9D6725" w14:textId="3A3A8629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75F3" w14:textId="2BDE59EB" w:rsidR="00316D08" w:rsidRPr="003613A7" w:rsidRDefault="00316D08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72E11A" w14:textId="34494841" w:rsidR="00F15B54" w:rsidRPr="00F15B54" w:rsidRDefault="00F15B54" w:rsidP="00F15B54">
            <w:pPr>
              <w:rPr>
                <w:rFonts w:ascii="Arial" w:hAnsi="Arial" w:cs="Arial"/>
                <w:sz w:val="20"/>
                <w:szCs w:val="20"/>
              </w:rPr>
            </w:pPr>
            <w:r w:rsidRPr="00F15B54">
              <w:rPr>
                <w:rFonts w:ascii="Arial" w:hAnsi="Arial" w:cs="Arial"/>
                <w:color w:val="000000"/>
                <w:sz w:val="20"/>
                <w:szCs w:val="20"/>
              </w:rPr>
              <w:t>3. RT4S Profile</w:t>
            </w:r>
          </w:p>
          <w:p w14:paraId="45719E87" w14:textId="2139AB61" w:rsidR="00F15B54" w:rsidRPr="00F15B54" w:rsidRDefault="00F15B54" w:rsidP="00424684">
            <w:pPr>
              <w:rPr>
                <w:rFonts w:ascii="Arial" w:hAnsi="Arial" w:cs="Arial"/>
                <w:sz w:val="20"/>
                <w:szCs w:val="20"/>
              </w:rPr>
            </w:pPr>
            <w:r w:rsidRPr="00F15B54">
              <w:rPr>
                <w:rFonts w:ascii="Arial" w:hAnsi="Arial" w:cs="Arial"/>
                <w:sz w:val="20"/>
                <w:szCs w:val="20"/>
              </w:rPr>
              <w:t xml:space="preserve">To co-ordinate and evaluate the technical support, </w:t>
            </w:r>
            <w:proofErr w:type="gramStart"/>
            <w:r w:rsidRPr="00F15B54">
              <w:rPr>
                <w:rFonts w:ascii="Arial" w:hAnsi="Arial" w:cs="Arial"/>
                <w:sz w:val="20"/>
                <w:szCs w:val="20"/>
              </w:rPr>
              <w:t>design</w:t>
            </w:r>
            <w:proofErr w:type="gramEnd"/>
            <w:r w:rsidRPr="00F15B54">
              <w:rPr>
                <w:rFonts w:ascii="Arial" w:hAnsi="Arial" w:cs="Arial"/>
                <w:sz w:val="20"/>
                <w:szCs w:val="20"/>
              </w:rPr>
              <w:t xml:space="preserve"> and development activities of a number of specialist employees whilst personally providing a technical contribution towards service delivery.</w:t>
            </w:r>
          </w:p>
          <w:p w14:paraId="3C7064C8" w14:textId="77777777" w:rsidR="00F15B54" w:rsidRPr="00F15B54" w:rsidRDefault="00F15B54" w:rsidP="004246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1E8CC" w14:textId="77777777" w:rsidR="00316D08" w:rsidRDefault="00F15B54" w:rsidP="00424684">
            <w:pPr>
              <w:rPr>
                <w:rFonts w:ascii="Arial" w:hAnsi="Arial" w:cs="Arial"/>
                <w:sz w:val="20"/>
                <w:szCs w:val="20"/>
              </w:rPr>
            </w:pPr>
            <w:r w:rsidRPr="00F15B54">
              <w:rPr>
                <w:rFonts w:ascii="Arial" w:hAnsi="Arial" w:cs="Arial"/>
                <w:sz w:val="20"/>
                <w:szCs w:val="20"/>
              </w:rPr>
              <w:t>HNC in Civil Engineering or equivalent level of competency plus a minimum period of three years relevant experience assessed through interview/tests.</w:t>
            </w:r>
          </w:p>
          <w:p w14:paraId="5127C291" w14:textId="4D19DCA1" w:rsidR="007545AD" w:rsidRPr="00424684" w:rsidRDefault="007545AD" w:rsidP="00424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4D4B" w14:textId="77777777" w:rsidR="00F15B54" w:rsidRPr="00424684" w:rsidRDefault="00F15B54" w:rsidP="00F15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  <w:p w14:paraId="72399C3F" w14:textId="1031911E" w:rsidR="00316D08" w:rsidRPr="00424684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8B1B7" w14:textId="77777777" w:rsidR="002E41AC" w:rsidRDefault="002E41AC" w:rsidP="002E41AC">
            <w:pPr>
              <w:rPr>
                <w:rFonts w:ascii="Arial" w:hAnsi="Arial" w:cs="Arial"/>
                <w:sz w:val="20"/>
                <w:szCs w:val="20"/>
              </w:rPr>
            </w:pPr>
            <w:r w:rsidRPr="0042468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424684" w:rsidRPr="00424684">
              <w:rPr>
                <w:rFonts w:ascii="Arial" w:hAnsi="Arial" w:cs="Arial"/>
                <w:sz w:val="20"/>
                <w:szCs w:val="20"/>
              </w:rPr>
              <w:t xml:space="preserve"> Experience in planning application consultations from small </w:t>
            </w:r>
            <w:r w:rsidR="00F15B54">
              <w:rPr>
                <w:rFonts w:ascii="Arial" w:hAnsi="Arial" w:cs="Arial"/>
                <w:sz w:val="20"/>
                <w:szCs w:val="20"/>
              </w:rPr>
              <w:t xml:space="preserve">to medium </w:t>
            </w:r>
            <w:r w:rsidR="00424684" w:rsidRPr="00424684">
              <w:rPr>
                <w:rFonts w:ascii="Arial" w:hAnsi="Arial" w:cs="Arial"/>
                <w:sz w:val="20"/>
                <w:szCs w:val="20"/>
              </w:rPr>
              <w:t>development</w:t>
            </w:r>
            <w:r w:rsidR="00F15B54">
              <w:rPr>
                <w:rFonts w:ascii="Arial" w:hAnsi="Arial" w:cs="Arial"/>
                <w:sz w:val="20"/>
                <w:szCs w:val="20"/>
              </w:rPr>
              <w:t xml:space="preserve">s and </w:t>
            </w:r>
            <w:r w:rsidR="00424684" w:rsidRPr="00424684">
              <w:rPr>
                <w:rFonts w:ascii="Arial" w:hAnsi="Arial" w:cs="Arial"/>
                <w:sz w:val="20"/>
                <w:szCs w:val="20"/>
              </w:rPr>
              <w:t>schemes including the assessment of geometric layouts of new developments</w:t>
            </w:r>
          </w:p>
          <w:p w14:paraId="45C9F1A5" w14:textId="7A65AFDD" w:rsidR="003A6492" w:rsidRPr="00424684" w:rsidRDefault="003A6492" w:rsidP="002E4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7CA5CD88" w:rsidR="002E41AC" w:rsidRPr="00424684" w:rsidRDefault="00424684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  <w:p w14:paraId="6164F8AF" w14:textId="2C5BEC20" w:rsidR="002E41AC" w:rsidRPr="00424684" w:rsidRDefault="002E41AC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85233" w14:textId="45AEC0C5" w:rsidR="00424684" w:rsidRPr="00424684" w:rsidRDefault="00424684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2468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424684">
              <w:rPr>
                <w:rFonts w:ascii="Arial" w:hAnsi="Arial" w:cs="Arial"/>
                <w:sz w:val="20"/>
                <w:szCs w:val="20"/>
              </w:rPr>
              <w:t xml:space="preserve"> Experience in providing transportation, traffic, </w:t>
            </w:r>
            <w:proofErr w:type="gramStart"/>
            <w:r w:rsidRPr="00424684">
              <w:rPr>
                <w:rFonts w:ascii="Arial" w:hAnsi="Arial" w:cs="Arial"/>
                <w:sz w:val="20"/>
                <w:szCs w:val="20"/>
              </w:rPr>
              <w:t>highway</w:t>
            </w:r>
            <w:proofErr w:type="gramEnd"/>
            <w:r w:rsidRPr="00424684">
              <w:rPr>
                <w:rFonts w:ascii="Arial" w:hAnsi="Arial" w:cs="Arial"/>
                <w:sz w:val="20"/>
                <w:szCs w:val="20"/>
              </w:rPr>
              <w:t xml:space="preserve"> and parking input to the Development Control process.</w:t>
            </w:r>
          </w:p>
          <w:p w14:paraId="48660D47" w14:textId="68865EC5" w:rsidR="002E41AC" w:rsidRPr="00424684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5898D482" w:rsidR="002E41AC" w:rsidRPr="00424684" w:rsidRDefault="00424684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2E41AC" w:rsidRPr="003613A7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611F22" w14:textId="77777777" w:rsidR="00424684" w:rsidRPr="00424684" w:rsidRDefault="00424684" w:rsidP="00424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424684">
              <w:rPr>
                <w:rFonts w:ascii="Arial" w:hAnsi="Arial" w:cs="Arial"/>
                <w:sz w:val="20"/>
                <w:szCs w:val="20"/>
              </w:rPr>
              <w:t xml:space="preserve"> Experience of Planning and Development Control legislation and regulations.</w:t>
            </w:r>
          </w:p>
          <w:p w14:paraId="41CFE185" w14:textId="24E94CB9" w:rsidR="002E41AC" w:rsidRPr="00424684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67E4D320" w:rsidR="002E41AC" w:rsidRPr="00424684" w:rsidRDefault="00424684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F7DCE9" w14:textId="356A53CE" w:rsidR="00424684" w:rsidRPr="00424684" w:rsidRDefault="003613A7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2468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424684" w:rsidRPr="00424684">
              <w:rPr>
                <w:rFonts w:ascii="Arial" w:hAnsi="Arial" w:cs="Arial"/>
                <w:sz w:val="20"/>
                <w:szCs w:val="20"/>
              </w:rPr>
              <w:t xml:space="preserve"> Ability to process planning application consultations and transportation assessments for control of development within set time limits, including the assessment of geometric layouts of new developments.</w:t>
            </w:r>
          </w:p>
          <w:p w14:paraId="5B2A7A58" w14:textId="77777777" w:rsidR="003613A7" w:rsidRPr="00424684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5940AF8C" w:rsidR="003613A7" w:rsidRPr="00424684" w:rsidRDefault="004246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CE71D9" w14:textId="789B7F60" w:rsidR="00424684" w:rsidRPr="00424684" w:rsidRDefault="003613A7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2468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424684" w:rsidRPr="00424684">
              <w:rPr>
                <w:rFonts w:ascii="Arial" w:hAnsi="Arial" w:cs="Arial"/>
                <w:sz w:val="20"/>
                <w:szCs w:val="20"/>
              </w:rPr>
              <w:t xml:space="preserve"> Ability to undertake engineering assessments of planning applications and provide the relevant information in report form to Senior Officers and make suitable recommendations</w:t>
            </w:r>
          </w:p>
          <w:p w14:paraId="7C520AF6" w14:textId="71F2545E" w:rsidR="003613A7" w:rsidRPr="00424684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010FDE3D" w:rsidR="003613A7" w:rsidRPr="00424684" w:rsidRDefault="004246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B70E5" w14:textId="6B2426B7" w:rsidR="00424684" w:rsidRPr="00424684" w:rsidRDefault="003613A7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2468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424684" w:rsidRPr="00424684">
              <w:rPr>
                <w:rFonts w:ascii="Arial" w:hAnsi="Arial" w:cs="Arial"/>
                <w:sz w:val="20"/>
                <w:szCs w:val="20"/>
              </w:rPr>
              <w:t xml:space="preserve"> Ability to provide sustainable, active travel, accessibility and smarter working advice and guidance to the Council &amp; Partners. </w:t>
            </w:r>
          </w:p>
          <w:p w14:paraId="75D08A78" w14:textId="49C6CFF1" w:rsidR="003613A7" w:rsidRPr="00424684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2CC30E78" w:rsidR="003613A7" w:rsidRPr="00424684" w:rsidRDefault="0042468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F15B54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F15B54" w:rsidRPr="003613A7" w:rsidRDefault="00F15B5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CAC5C" w14:textId="72FA3719" w:rsidR="00F15B54" w:rsidRPr="00424684" w:rsidRDefault="00F15B54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24684">
              <w:rPr>
                <w:rFonts w:ascii="Arial" w:hAnsi="Arial" w:cs="Arial"/>
                <w:sz w:val="20"/>
                <w:szCs w:val="20"/>
              </w:rPr>
              <w:t xml:space="preserve">. Able to demonstrate political awareness and ability to work effectively within a political environment providing clear balanced advice and guidance. </w:t>
            </w:r>
          </w:p>
          <w:p w14:paraId="4DDE147B" w14:textId="0E8B1361" w:rsidR="00F15B54" w:rsidRPr="00424684" w:rsidRDefault="00F15B54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1B9CFCF2" w:rsidR="00F15B54" w:rsidRPr="00424684" w:rsidRDefault="00F15B5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F15B54" w:rsidRPr="003613A7" w14:paraId="61DE7D0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C384B8" w14:textId="77777777" w:rsidR="00F15B54" w:rsidRPr="003613A7" w:rsidRDefault="00F15B5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A09A3E" w14:textId="738697A5" w:rsidR="00F15B54" w:rsidRPr="00424684" w:rsidRDefault="00F15B54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2468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24684">
              <w:rPr>
                <w:rFonts w:ascii="Arial" w:hAnsi="Arial" w:cs="Arial"/>
                <w:sz w:val="20"/>
                <w:szCs w:val="20"/>
              </w:rPr>
              <w:t xml:space="preserve">Experience of liaising with Councillors, other statutory organisations, other representative </w:t>
            </w:r>
            <w:proofErr w:type="gramStart"/>
            <w:r w:rsidRPr="00424684">
              <w:rPr>
                <w:rFonts w:ascii="Arial" w:hAnsi="Arial" w:cs="Arial"/>
                <w:sz w:val="20"/>
                <w:szCs w:val="20"/>
              </w:rPr>
              <w:t>bodies</w:t>
            </w:r>
            <w:proofErr w:type="gramEnd"/>
            <w:r w:rsidRPr="00424684">
              <w:rPr>
                <w:rFonts w:ascii="Arial" w:hAnsi="Arial" w:cs="Arial"/>
                <w:sz w:val="20"/>
                <w:szCs w:val="20"/>
              </w:rPr>
              <w:t xml:space="preserve"> and members of the public on matters related to project specific work.</w:t>
            </w:r>
          </w:p>
          <w:p w14:paraId="3BC760D5" w14:textId="77777777" w:rsidR="00F15B54" w:rsidRPr="00424684" w:rsidRDefault="00F15B54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AAFC" w14:textId="225CB31E" w:rsidR="00F15B54" w:rsidRPr="00424684" w:rsidRDefault="00F15B5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F15B54" w:rsidRPr="003613A7" w14:paraId="7F7A3E95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3B17FD" w14:textId="77777777" w:rsidR="00F15B54" w:rsidRPr="003613A7" w:rsidRDefault="00F15B5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505A44" w14:textId="4AB0339A" w:rsidR="00F15B54" w:rsidRPr="00424684" w:rsidRDefault="00F15B54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42468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24684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environment.</w:t>
            </w:r>
            <w:r w:rsidRPr="004246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141B73" w14:textId="1EA11888" w:rsidR="00F15B54" w:rsidRPr="00424684" w:rsidRDefault="00F15B54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031E" w14:textId="798D0F3F" w:rsidR="00F15B54" w:rsidRPr="00424684" w:rsidRDefault="00F15B5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F15B54" w:rsidRPr="003613A7" w14:paraId="35825B06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687BD0" w14:textId="77777777" w:rsidR="00F15B54" w:rsidRPr="003613A7" w:rsidRDefault="00F15B5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8EE37E" w14:textId="13D52FA7" w:rsidR="00F15B54" w:rsidRPr="00424684" w:rsidRDefault="00F15B54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42468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24684">
              <w:rPr>
                <w:rFonts w:ascii="Arial" w:hAnsi="Arial" w:cs="Arial"/>
                <w:sz w:val="20"/>
                <w:szCs w:val="20"/>
              </w:rPr>
              <w:t>Ability to demonstrate strong communication skills including verbal, in person or over the telephone, and in writing to share and obtain information</w:t>
            </w:r>
          </w:p>
          <w:p w14:paraId="6D62AD5B" w14:textId="1A324D35" w:rsidR="00F15B54" w:rsidRPr="00424684" w:rsidRDefault="00F15B54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713E" w14:textId="7D632EAD" w:rsidR="00F15B54" w:rsidRPr="00424684" w:rsidRDefault="00F15B5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F15B54" w:rsidRPr="003613A7" w14:paraId="4B2CA0D3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809723" w14:textId="77777777" w:rsidR="00F15B54" w:rsidRPr="003613A7" w:rsidRDefault="00F15B5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7773C" w14:textId="77777777" w:rsidR="00F15B54" w:rsidRDefault="00F15B54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24684">
              <w:rPr>
                <w:rFonts w:ascii="Arial" w:hAnsi="Arial" w:cs="Arial"/>
                <w:sz w:val="20"/>
                <w:szCs w:val="20"/>
              </w:rPr>
              <w:t xml:space="preserve">. Ability to use MS Office applications (Teams, Word, </w:t>
            </w:r>
            <w:proofErr w:type="gramStart"/>
            <w:r w:rsidRPr="00424684">
              <w:rPr>
                <w:rFonts w:ascii="Arial" w:hAnsi="Arial" w:cs="Arial"/>
                <w:sz w:val="20"/>
                <w:szCs w:val="20"/>
              </w:rPr>
              <w:t>Excel</w:t>
            </w:r>
            <w:proofErr w:type="gramEnd"/>
            <w:r w:rsidRPr="00424684">
              <w:rPr>
                <w:rFonts w:ascii="Arial" w:hAnsi="Arial" w:cs="Arial"/>
                <w:sz w:val="20"/>
                <w:szCs w:val="20"/>
              </w:rPr>
              <w:t xml:space="preserve"> and Power Point). Excellent literacy, numeracy skills are required.</w:t>
            </w:r>
          </w:p>
          <w:p w14:paraId="2832FD85" w14:textId="7B28FDA4" w:rsidR="007545AD" w:rsidRPr="00424684" w:rsidRDefault="007545AD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AF0F" w14:textId="2A39A24A" w:rsidR="00F15B54" w:rsidRPr="00424684" w:rsidRDefault="00F15B5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F15B54" w:rsidRPr="003613A7" w14:paraId="0CB44FE6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13777" w14:textId="77777777" w:rsidR="00F15B54" w:rsidRPr="003613A7" w:rsidRDefault="00F15B5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FA545" w14:textId="67966FC9" w:rsidR="00F15B54" w:rsidRPr="003613A7" w:rsidRDefault="00F15B54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2DA9A55A" w14:textId="0013AA0F" w:rsidR="00F15B54" w:rsidRPr="00424684" w:rsidRDefault="00F15B54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2E5B" w14:textId="71732E76" w:rsidR="00F15B54" w:rsidRPr="00424684" w:rsidRDefault="00F15B5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7545AD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7545AD" w:rsidRPr="003613A7" w:rsidRDefault="007545A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7545AD" w:rsidRPr="003613A7" w:rsidRDefault="007545A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7545AD" w:rsidRPr="003613A7" w:rsidRDefault="007545AD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7545AD" w:rsidRPr="003613A7" w:rsidRDefault="007545AD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CA5247" w14:textId="77777777" w:rsidR="007545AD" w:rsidRPr="003613A7" w:rsidRDefault="007545AD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6227336B" w14:textId="4358E5F5" w:rsidR="007545AD" w:rsidRPr="003613A7" w:rsidRDefault="007545AD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5A5421E6" w:rsidR="007545AD" w:rsidRPr="00424684" w:rsidRDefault="007545AD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7545AD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7545AD" w:rsidRPr="003613A7" w:rsidRDefault="007545A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10AD2" w14:textId="77777777" w:rsidR="007545AD" w:rsidRDefault="007545AD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  <w:p w14:paraId="1EB5D265" w14:textId="4B60AB86" w:rsidR="007545AD" w:rsidRPr="003613A7" w:rsidRDefault="007545AD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2D921180" w:rsidR="007545AD" w:rsidRPr="00424684" w:rsidRDefault="007545AD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7545AD" w:rsidRPr="003613A7" w14:paraId="3DB92A51" w14:textId="77777777" w:rsidTr="007575A4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CB289" w14:textId="77777777" w:rsidR="007545AD" w:rsidRPr="004463A6" w:rsidRDefault="007545A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A3C0D" w14:textId="458F2417" w:rsidR="007545AD" w:rsidRPr="00424684" w:rsidRDefault="007545AD" w:rsidP="004246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424684">
              <w:rPr>
                <w:rFonts w:ascii="Arial" w:eastAsia="MS Mincho" w:hAnsi="Arial" w:cs="Arial"/>
                <w:sz w:val="20"/>
                <w:szCs w:val="20"/>
              </w:rPr>
              <w:t xml:space="preserve">Deputise for the </w:t>
            </w:r>
            <w:r>
              <w:rPr>
                <w:rFonts w:ascii="Arial" w:eastAsia="MS Mincho" w:hAnsi="Arial" w:cs="Arial"/>
                <w:sz w:val="20"/>
                <w:szCs w:val="20"/>
              </w:rPr>
              <w:t>Development Control</w:t>
            </w:r>
            <w:r w:rsidRPr="00424684">
              <w:rPr>
                <w:rFonts w:ascii="Arial" w:eastAsia="MS Mincho" w:hAnsi="Arial" w:cs="Arial"/>
                <w:sz w:val="20"/>
                <w:szCs w:val="20"/>
              </w:rPr>
              <w:t xml:space="preserve"> Engineer as and when required. </w:t>
            </w:r>
          </w:p>
          <w:p w14:paraId="77CA0383" w14:textId="210CEA03" w:rsidR="007545AD" w:rsidRPr="004463A6" w:rsidRDefault="007545AD" w:rsidP="00361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F50" w14:textId="7D63FF4A" w:rsidR="007545AD" w:rsidRPr="00424684" w:rsidRDefault="007545AD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7545AD" w:rsidRPr="003613A7" w14:paraId="1BC77CCD" w14:textId="77777777" w:rsidTr="007575A4">
        <w:tc>
          <w:tcPr>
            <w:tcW w:w="3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D527B" w14:textId="77777777" w:rsidR="007545AD" w:rsidRPr="004463A6" w:rsidRDefault="007545A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4041BA" w14:textId="77777777" w:rsidR="007545AD" w:rsidRDefault="007545AD" w:rsidP="003613A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24684">
              <w:rPr>
                <w:rFonts w:ascii="Arial" w:eastAsia="MS Mincho" w:hAnsi="Arial" w:cs="Arial"/>
                <w:sz w:val="20"/>
                <w:szCs w:val="20"/>
              </w:rPr>
              <w:t>Promote and develop the Councils long term strategic objectives.</w:t>
            </w:r>
          </w:p>
          <w:p w14:paraId="36A20B2E" w14:textId="06BE8D52" w:rsidR="007545AD" w:rsidRPr="00424684" w:rsidRDefault="007545AD" w:rsidP="00361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BD08" w14:textId="58F13CAE" w:rsidR="007545AD" w:rsidRPr="00424684" w:rsidRDefault="007545AD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684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FA11" w14:textId="77777777" w:rsidR="001E1A2B" w:rsidRDefault="001E1A2B" w:rsidP="0065173B">
      <w:r>
        <w:separator/>
      </w:r>
    </w:p>
  </w:endnote>
  <w:endnote w:type="continuationSeparator" w:id="0">
    <w:p w14:paraId="5C3AAD3A" w14:textId="77777777" w:rsidR="001E1A2B" w:rsidRDefault="001E1A2B" w:rsidP="0065173B">
      <w:r>
        <w:continuationSeparator/>
      </w:r>
    </w:p>
  </w:endnote>
  <w:endnote w:type="continuationNotice" w:id="1">
    <w:p w14:paraId="7665EF7D" w14:textId="77777777" w:rsidR="001E1A2B" w:rsidRDefault="001E1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FD36" w14:textId="77777777" w:rsidR="001E1A2B" w:rsidRDefault="001E1A2B" w:rsidP="0065173B">
      <w:r>
        <w:separator/>
      </w:r>
    </w:p>
  </w:footnote>
  <w:footnote w:type="continuationSeparator" w:id="0">
    <w:p w14:paraId="67B50776" w14:textId="77777777" w:rsidR="001E1A2B" w:rsidRDefault="001E1A2B" w:rsidP="0065173B">
      <w:r>
        <w:continuationSeparator/>
      </w:r>
    </w:p>
  </w:footnote>
  <w:footnote w:type="continuationNotice" w:id="1">
    <w:p w14:paraId="4D7FCD1A" w14:textId="77777777" w:rsidR="001E1A2B" w:rsidRDefault="001E1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E506B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E1A2B"/>
    <w:rsid w:val="001F1FF1"/>
    <w:rsid w:val="002B352F"/>
    <w:rsid w:val="002C0BA8"/>
    <w:rsid w:val="002E41AC"/>
    <w:rsid w:val="00316D08"/>
    <w:rsid w:val="0033379F"/>
    <w:rsid w:val="003613A7"/>
    <w:rsid w:val="003716D4"/>
    <w:rsid w:val="00393E23"/>
    <w:rsid w:val="003A6492"/>
    <w:rsid w:val="00407726"/>
    <w:rsid w:val="00424684"/>
    <w:rsid w:val="004300EF"/>
    <w:rsid w:val="00436424"/>
    <w:rsid w:val="0044225A"/>
    <w:rsid w:val="004463A6"/>
    <w:rsid w:val="004863FF"/>
    <w:rsid w:val="004E17BB"/>
    <w:rsid w:val="00505CB1"/>
    <w:rsid w:val="00532716"/>
    <w:rsid w:val="00535620"/>
    <w:rsid w:val="00580750"/>
    <w:rsid w:val="005A1C8C"/>
    <w:rsid w:val="0065173B"/>
    <w:rsid w:val="006C7EE0"/>
    <w:rsid w:val="006E2314"/>
    <w:rsid w:val="00701B90"/>
    <w:rsid w:val="007545AD"/>
    <w:rsid w:val="0076170F"/>
    <w:rsid w:val="00767ADA"/>
    <w:rsid w:val="007E35B6"/>
    <w:rsid w:val="00854652"/>
    <w:rsid w:val="008A03D0"/>
    <w:rsid w:val="008D714B"/>
    <w:rsid w:val="008F0E31"/>
    <w:rsid w:val="0094206E"/>
    <w:rsid w:val="00956CE2"/>
    <w:rsid w:val="00957BAE"/>
    <w:rsid w:val="009C5BE5"/>
    <w:rsid w:val="00A1684E"/>
    <w:rsid w:val="00B02149"/>
    <w:rsid w:val="00BD2151"/>
    <w:rsid w:val="00BE2CD8"/>
    <w:rsid w:val="00C0099D"/>
    <w:rsid w:val="00C22177"/>
    <w:rsid w:val="00C648EC"/>
    <w:rsid w:val="00D27680"/>
    <w:rsid w:val="00D371D3"/>
    <w:rsid w:val="00D6093F"/>
    <w:rsid w:val="00D8670D"/>
    <w:rsid w:val="00D91BF4"/>
    <w:rsid w:val="00DF22F5"/>
    <w:rsid w:val="00F02954"/>
    <w:rsid w:val="00F15B54"/>
    <w:rsid w:val="00F87EC4"/>
    <w:rsid w:val="00FB0826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0" ma:contentTypeDescription="Create a new document." ma:contentTypeScope="" ma:versionID="afeea78261611cac1c54395208467ad5">
  <xsd:schema xmlns:xsd="http://www.w3.org/2001/XMLSchema" xmlns:xs="http://www.w3.org/2001/XMLSchema" xmlns:p="http://schemas.microsoft.com/office/2006/metadata/properties" xmlns:ns2="9f8b2057-8571-43f1-89d8-04dcb45c61d7" targetNamespace="http://schemas.microsoft.com/office/2006/metadata/properties" ma:root="true" ma:fieldsID="42cc85d978b404f2068362a5da2b4629" ns2:_="">
    <xsd:import namespace="9f8b2057-8571-43f1-89d8-04dcb45c6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32654-2F79-4742-9672-098D78F72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19</cp:revision>
  <dcterms:created xsi:type="dcterms:W3CDTF">2022-01-10T11:46:00Z</dcterms:created>
  <dcterms:modified xsi:type="dcterms:W3CDTF">2022-01-11T15:43:00Z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