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42148" w14:textId="7528AB73" w:rsidR="005F3768" w:rsidRPr="00746D24" w:rsidRDefault="00746D24" w:rsidP="00A061B2">
      <w:pPr>
        <w:spacing w:after="0" w:line="240" w:lineRule="auto"/>
      </w:pPr>
      <w:r>
        <w:rPr>
          <w:rFonts w:ascii="Times New Roman" w:eastAsia="Times New Roman" w:hAnsi="Times New Roman" w:cs="Times New Roman"/>
          <w:noProof/>
        </w:rPr>
        <w:drawing>
          <wp:anchor distT="0" distB="0" distL="114300" distR="114300" simplePos="0" relativeHeight="251658240" behindDoc="1" locked="0" layoutInCell="1" allowOverlap="1" wp14:anchorId="7BA90032" wp14:editId="34465583">
            <wp:simplePos x="0" y="0"/>
            <wp:positionH relativeFrom="margin">
              <wp:align>right</wp:align>
            </wp:positionH>
            <wp:positionV relativeFrom="paragraph">
              <wp:posOffset>0</wp:posOffset>
            </wp:positionV>
            <wp:extent cx="3672840" cy="838200"/>
            <wp:effectExtent l="0" t="0" r="3810" b="0"/>
            <wp:wrapTight wrapText="bothSides">
              <wp:wrapPolygon edited="0">
                <wp:start x="0" y="0"/>
                <wp:lineTo x="0" y="21109"/>
                <wp:lineTo x="21510" y="21109"/>
                <wp:lineTo x="215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omb.png"/>
                    <pic:cNvPicPr/>
                  </pic:nvPicPr>
                  <pic:blipFill rotWithShape="1">
                    <a:blip r:embed="rId5">
                      <a:extLst>
                        <a:ext uri="{28A0092B-C50C-407E-A947-70E740481C1C}">
                          <a14:useLocalDpi xmlns:a14="http://schemas.microsoft.com/office/drawing/2010/main" val="0"/>
                        </a:ext>
                      </a:extLst>
                    </a:blip>
                    <a:srcRect t="3784"/>
                    <a:stretch/>
                  </pic:blipFill>
                  <pic:spPr bwMode="auto">
                    <a:xfrm>
                      <a:off x="0" y="0"/>
                      <a:ext cx="367284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6C23" w:rsidRPr="00746D24">
        <w:rPr>
          <w:rFonts w:ascii="Arial" w:eastAsia="Times New Roman" w:hAnsi="Arial" w:cs="Arial"/>
          <w:b/>
          <w:color w:val="0070C0"/>
          <w:sz w:val="36"/>
        </w:rPr>
        <w:t>Acomb First School</w:t>
      </w:r>
    </w:p>
    <w:p w14:paraId="3A6D8772" w14:textId="22B9CC0B" w:rsidR="005F3768" w:rsidRPr="00062A48" w:rsidRDefault="005F3768" w:rsidP="00A061B2">
      <w:pPr>
        <w:spacing w:after="0" w:line="240" w:lineRule="auto"/>
        <w:ind w:left="2831"/>
        <w:rPr>
          <w:rFonts w:ascii="Arial" w:hAnsi="Arial" w:cs="Arial"/>
        </w:rPr>
      </w:pPr>
    </w:p>
    <w:p w14:paraId="460B8C10" w14:textId="0937BCC3" w:rsidR="00062A48" w:rsidRPr="00746D24" w:rsidRDefault="00A061B2" w:rsidP="00A061B2">
      <w:pPr>
        <w:spacing w:after="0" w:line="240" w:lineRule="auto"/>
        <w:rPr>
          <w:rFonts w:ascii="Arial" w:eastAsia="Times New Roman" w:hAnsi="Arial" w:cs="Arial"/>
          <w:b/>
          <w:color w:val="0070C0"/>
          <w:sz w:val="32"/>
        </w:rPr>
      </w:pPr>
      <w:r>
        <w:rPr>
          <w:rFonts w:ascii="Arial" w:eastAsia="Times New Roman" w:hAnsi="Arial" w:cs="Arial"/>
          <w:b/>
          <w:color w:val="0070C0"/>
          <w:sz w:val="32"/>
        </w:rPr>
        <w:t>Headt</w:t>
      </w:r>
      <w:r w:rsidR="00062A48" w:rsidRPr="00746D24">
        <w:rPr>
          <w:rFonts w:ascii="Arial" w:eastAsia="Times New Roman" w:hAnsi="Arial" w:cs="Arial"/>
          <w:b/>
          <w:color w:val="0070C0"/>
          <w:sz w:val="32"/>
        </w:rPr>
        <w:t xml:space="preserve">eacher </w:t>
      </w:r>
    </w:p>
    <w:p w14:paraId="16F1F469" w14:textId="5E4988A2" w:rsidR="005F3768" w:rsidRPr="00746D24" w:rsidRDefault="00BB7FB7" w:rsidP="00A061B2">
      <w:pPr>
        <w:spacing w:after="0" w:line="240" w:lineRule="auto"/>
        <w:rPr>
          <w:rFonts w:ascii="Arial" w:hAnsi="Arial" w:cs="Arial"/>
          <w:b/>
          <w:color w:val="0070C0"/>
          <w:sz w:val="28"/>
        </w:rPr>
      </w:pPr>
      <w:r w:rsidRPr="00746D24">
        <w:rPr>
          <w:rFonts w:ascii="Arial" w:eastAsia="Times New Roman" w:hAnsi="Arial" w:cs="Arial"/>
          <w:b/>
          <w:color w:val="0070C0"/>
          <w:sz w:val="32"/>
        </w:rPr>
        <w:t>Job Description</w:t>
      </w:r>
    </w:p>
    <w:p w14:paraId="5B3A2B5F" w14:textId="77777777" w:rsidR="005F3768" w:rsidRPr="00062A48" w:rsidRDefault="00BB7FB7" w:rsidP="00A061B2">
      <w:pPr>
        <w:spacing w:after="0" w:line="240" w:lineRule="auto"/>
        <w:rPr>
          <w:rFonts w:ascii="Arial" w:hAnsi="Arial" w:cs="Arial"/>
        </w:rPr>
      </w:pPr>
      <w:r w:rsidRPr="00062A48">
        <w:rPr>
          <w:rFonts w:ascii="Arial" w:eastAsia="Times New Roman" w:hAnsi="Arial" w:cs="Arial"/>
        </w:rPr>
        <w:t xml:space="preserve"> </w:t>
      </w:r>
    </w:p>
    <w:tbl>
      <w:tblPr>
        <w:tblStyle w:val="TableGrid"/>
        <w:tblW w:w="10763" w:type="dxa"/>
        <w:tblInd w:w="5" w:type="dxa"/>
        <w:tblCellMar>
          <w:top w:w="46" w:type="dxa"/>
          <w:left w:w="98" w:type="dxa"/>
          <w:right w:w="59" w:type="dxa"/>
        </w:tblCellMar>
        <w:tblLook w:val="04A0" w:firstRow="1" w:lastRow="0" w:firstColumn="1" w:lastColumn="0" w:noHBand="0" w:noVBand="1"/>
      </w:tblPr>
      <w:tblGrid>
        <w:gridCol w:w="2030"/>
        <w:gridCol w:w="8733"/>
      </w:tblGrid>
      <w:tr w:rsidR="005F3768" w:rsidRPr="00062A48" w14:paraId="592DFC7A" w14:textId="77777777" w:rsidTr="00746D24">
        <w:trPr>
          <w:trHeight w:val="630"/>
        </w:trPr>
        <w:tc>
          <w:tcPr>
            <w:tcW w:w="2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19EC36F" w14:textId="77777777" w:rsidR="005F3768" w:rsidRPr="00746D24" w:rsidRDefault="00BB7FB7" w:rsidP="00A061B2">
            <w:pPr>
              <w:ind w:left="2" w:right="194"/>
              <w:rPr>
                <w:rFonts w:ascii="Arial" w:hAnsi="Arial" w:cs="Arial"/>
                <w:b/>
              </w:rPr>
            </w:pPr>
            <w:r w:rsidRPr="00746D24">
              <w:rPr>
                <w:rFonts w:ascii="Arial" w:eastAsia="Times New Roman" w:hAnsi="Arial" w:cs="Arial"/>
                <w:b/>
                <w:sz w:val="21"/>
              </w:rPr>
              <w:t xml:space="preserve">Overall Purpose: </w:t>
            </w:r>
          </w:p>
        </w:tc>
        <w:tc>
          <w:tcPr>
            <w:tcW w:w="8733" w:type="dxa"/>
            <w:tcBorders>
              <w:top w:val="single" w:sz="4" w:space="0" w:color="000000"/>
              <w:left w:val="single" w:sz="4" w:space="0" w:color="000000"/>
              <w:bottom w:val="single" w:sz="4" w:space="0" w:color="000000"/>
              <w:right w:val="single" w:sz="4" w:space="0" w:color="000000"/>
            </w:tcBorders>
          </w:tcPr>
          <w:p w14:paraId="333025FC" w14:textId="02BA7648" w:rsidR="005F3768" w:rsidRPr="00062A48" w:rsidRDefault="00BB7FB7" w:rsidP="00A061B2">
            <w:pPr>
              <w:rPr>
                <w:rFonts w:ascii="Arial" w:hAnsi="Arial" w:cs="Arial"/>
              </w:rPr>
            </w:pPr>
            <w:r w:rsidRPr="00062A48">
              <w:rPr>
                <w:rFonts w:ascii="Arial" w:eastAsia="Times New Roman" w:hAnsi="Arial" w:cs="Arial"/>
                <w:sz w:val="21"/>
              </w:rPr>
              <w:t xml:space="preserve">To provide professional leadership and management of the school, to secure its success and improvement, ensuring high quality education for all of its pupils and improved standards of learning and achievement. </w:t>
            </w:r>
          </w:p>
        </w:tc>
      </w:tr>
      <w:tr w:rsidR="005F3768" w:rsidRPr="00062A48" w14:paraId="0C6ED156" w14:textId="77777777" w:rsidTr="00746D24">
        <w:trPr>
          <w:trHeight w:val="286"/>
        </w:trPr>
        <w:tc>
          <w:tcPr>
            <w:tcW w:w="2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43BBC8B"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Responsible to: </w:t>
            </w:r>
          </w:p>
        </w:tc>
        <w:tc>
          <w:tcPr>
            <w:tcW w:w="8733" w:type="dxa"/>
            <w:tcBorders>
              <w:top w:val="single" w:sz="4" w:space="0" w:color="000000"/>
              <w:left w:val="single" w:sz="4" w:space="0" w:color="000000"/>
              <w:bottom w:val="single" w:sz="4" w:space="0" w:color="000000"/>
              <w:right w:val="single" w:sz="4" w:space="0" w:color="000000"/>
            </w:tcBorders>
          </w:tcPr>
          <w:p w14:paraId="7AAAFB12" w14:textId="3F462AA9" w:rsidR="005F3768" w:rsidRPr="00062A48" w:rsidRDefault="00BB7FB7" w:rsidP="00A061B2">
            <w:pPr>
              <w:rPr>
                <w:rFonts w:ascii="Arial" w:hAnsi="Arial" w:cs="Arial"/>
              </w:rPr>
            </w:pPr>
            <w:r w:rsidRPr="00062A48">
              <w:rPr>
                <w:rFonts w:ascii="Arial" w:eastAsia="Times New Roman" w:hAnsi="Arial" w:cs="Arial"/>
                <w:sz w:val="21"/>
              </w:rPr>
              <w:t>Governing Bo</w:t>
            </w:r>
            <w:r w:rsidR="006063C0">
              <w:rPr>
                <w:rFonts w:ascii="Arial" w:eastAsia="Times New Roman" w:hAnsi="Arial" w:cs="Arial"/>
                <w:sz w:val="21"/>
              </w:rPr>
              <w:t>dy</w:t>
            </w:r>
          </w:p>
        </w:tc>
      </w:tr>
      <w:tr w:rsidR="005F3768" w:rsidRPr="00062A48" w14:paraId="13CAB41B" w14:textId="77777777" w:rsidTr="00A061B2">
        <w:trPr>
          <w:trHeight w:val="4101"/>
        </w:trPr>
        <w:tc>
          <w:tcPr>
            <w:tcW w:w="2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2618405"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Strategy: </w:t>
            </w:r>
          </w:p>
        </w:tc>
        <w:tc>
          <w:tcPr>
            <w:tcW w:w="8733" w:type="dxa"/>
            <w:tcBorders>
              <w:top w:val="single" w:sz="4" w:space="0" w:color="000000"/>
              <w:left w:val="single" w:sz="4" w:space="0" w:color="000000"/>
              <w:bottom w:val="single" w:sz="4" w:space="0" w:color="000000"/>
              <w:right w:val="single" w:sz="4" w:space="0" w:color="000000"/>
            </w:tcBorders>
          </w:tcPr>
          <w:p w14:paraId="42127B00" w14:textId="77777777" w:rsidR="005F3768" w:rsidRPr="00062A48" w:rsidRDefault="00BB7FB7" w:rsidP="00A061B2">
            <w:pPr>
              <w:numPr>
                <w:ilvl w:val="0"/>
                <w:numId w:val="15"/>
              </w:numPr>
              <w:rPr>
                <w:rFonts w:ascii="Arial" w:hAnsi="Arial" w:cs="Arial"/>
              </w:rPr>
            </w:pPr>
            <w:r w:rsidRPr="00062A48">
              <w:rPr>
                <w:rFonts w:ascii="Arial" w:eastAsia="Times New Roman" w:hAnsi="Arial" w:cs="Arial"/>
                <w:sz w:val="21"/>
              </w:rPr>
              <w:t xml:space="preserve">To raise attainment and improve teaching, learning and progress across the school </w:t>
            </w:r>
          </w:p>
          <w:p w14:paraId="5A0577E7" w14:textId="6B781545" w:rsidR="005F3768" w:rsidRPr="00062A48" w:rsidRDefault="00062A48" w:rsidP="00A061B2">
            <w:pPr>
              <w:numPr>
                <w:ilvl w:val="0"/>
                <w:numId w:val="15"/>
              </w:numPr>
              <w:rPr>
                <w:rFonts w:ascii="Arial" w:hAnsi="Arial" w:cs="Arial"/>
              </w:rPr>
            </w:pPr>
            <w:r w:rsidRPr="00062A48">
              <w:rPr>
                <w:rFonts w:ascii="Arial" w:eastAsia="Times New Roman" w:hAnsi="Arial" w:cs="Arial"/>
                <w:sz w:val="21"/>
              </w:rPr>
              <w:t>To further</w:t>
            </w:r>
            <w:r w:rsidR="00BB7FB7" w:rsidRPr="00062A48">
              <w:rPr>
                <w:rFonts w:ascii="Arial" w:eastAsia="Times New Roman" w:hAnsi="Arial" w:cs="Arial"/>
                <w:sz w:val="21"/>
              </w:rPr>
              <w:t xml:space="preserve"> develop the ethos, values and aims for the school in consultation with staff and governors, pupils, parents and Local Authority  </w:t>
            </w:r>
          </w:p>
          <w:p w14:paraId="1ED5CF02" w14:textId="77777777" w:rsidR="005F3768" w:rsidRPr="00062A48" w:rsidRDefault="00BB7FB7" w:rsidP="00A061B2">
            <w:pPr>
              <w:numPr>
                <w:ilvl w:val="0"/>
                <w:numId w:val="15"/>
              </w:numPr>
              <w:rPr>
                <w:rFonts w:ascii="Arial" w:hAnsi="Arial" w:cs="Arial"/>
              </w:rPr>
            </w:pPr>
            <w:r w:rsidRPr="00062A48">
              <w:rPr>
                <w:rFonts w:ascii="Arial" w:eastAsia="Times New Roman" w:hAnsi="Arial" w:cs="Arial"/>
                <w:sz w:val="21"/>
              </w:rPr>
              <w:t xml:space="preserve">To ensure that high expectations are communicated and met   </w:t>
            </w:r>
          </w:p>
          <w:p w14:paraId="0B733D65" w14:textId="3657D6B3" w:rsidR="005F3768" w:rsidRPr="00062A48" w:rsidRDefault="00BB7FB7" w:rsidP="00A061B2">
            <w:pPr>
              <w:numPr>
                <w:ilvl w:val="0"/>
                <w:numId w:val="15"/>
              </w:numPr>
              <w:rPr>
                <w:rFonts w:ascii="Arial" w:hAnsi="Arial" w:cs="Arial"/>
              </w:rPr>
            </w:pPr>
            <w:r w:rsidRPr="00062A48">
              <w:rPr>
                <w:rFonts w:ascii="Arial" w:eastAsia="Times New Roman" w:hAnsi="Arial" w:cs="Arial"/>
                <w:sz w:val="21"/>
              </w:rPr>
              <w:t xml:space="preserve">To </w:t>
            </w:r>
            <w:r w:rsidR="00286C23">
              <w:rPr>
                <w:rFonts w:ascii="Arial" w:eastAsia="Times New Roman" w:hAnsi="Arial" w:cs="Arial"/>
                <w:sz w:val="21"/>
              </w:rPr>
              <w:t>develop and sustain</w:t>
            </w:r>
            <w:r w:rsidRPr="00062A48">
              <w:rPr>
                <w:rFonts w:ascii="Arial" w:eastAsia="Times New Roman" w:hAnsi="Arial" w:cs="Arial"/>
                <w:sz w:val="21"/>
              </w:rPr>
              <w:t xml:space="preserve"> a secure, caring, welcoming, happy, stimulating and challenging learning environment </w:t>
            </w:r>
          </w:p>
          <w:p w14:paraId="5F0711F9" w14:textId="0DBAFA0B" w:rsidR="005F3768" w:rsidRPr="00062A48" w:rsidRDefault="00BB7FB7" w:rsidP="00A061B2">
            <w:pPr>
              <w:numPr>
                <w:ilvl w:val="0"/>
                <w:numId w:val="15"/>
              </w:numPr>
              <w:rPr>
                <w:rFonts w:ascii="Arial" w:hAnsi="Arial" w:cs="Arial"/>
              </w:rPr>
            </w:pPr>
            <w:r w:rsidRPr="00062A48">
              <w:rPr>
                <w:rFonts w:ascii="Arial" w:eastAsia="Times New Roman" w:hAnsi="Arial" w:cs="Arial"/>
                <w:sz w:val="21"/>
              </w:rPr>
              <w:t xml:space="preserve">To </w:t>
            </w:r>
            <w:r w:rsidR="00062A48" w:rsidRPr="00062A48">
              <w:rPr>
                <w:rFonts w:ascii="Arial" w:eastAsia="Times New Roman" w:hAnsi="Arial" w:cs="Arial"/>
                <w:sz w:val="21"/>
              </w:rPr>
              <w:t>lead the</w:t>
            </w:r>
            <w:r w:rsidRPr="00062A48">
              <w:rPr>
                <w:rFonts w:ascii="Arial" w:eastAsia="Times New Roman" w:hAnsi="Arial" w:cs="Arial"/>
                <w:sz w:val="21"/>
              </w:rPr>
              <w:t xml:space="preserve"> work and organisation of the school and monitor and evaluate the effectiveness of the curriculum taking account of pupil needs, national and local priorities </w:t>
            </w:r>
          </w:p>
          <w:p w14:paraId="2D4965D5" w14:textId="1AFDBAFE" w:rsidR="005F3768" w:rsidRPr="00062A48" w:rsidRDefault="00062A48" w:rsidP="00A061B2">
            <w:pPr>
              <w:numPr>
                <w:ilvl w:val="0"/>
                <w:numId w:val="15"/>
              </w:numPr>
              <w:rPr>
                <w:rFonts w:ascii="Arial" w:hAnsi="Arial" w:cs="Arial"/>
              </w:rPr>
            </w:pPr>
            <w:r w:rsidRPr="00062A48">
              <w:rPr>
                <w:rFonts w:ascii="Arial" w:eastAsia="Times New Roman" w:hAnsi="Arial" w:cs="Arial"/>
                <w:sz w:val="21"/>
              </w:rPr>
              <w:t>To build</w:t>
            </w:r>
            <w:r w:rsidR="00BB7FB7" w:rsidRPr="00062A48">
              <w:rPr>
                <w:rFonts w:ascii="Arial" w:eastAsia="Times New Roman" w:hAnsi="Arial" w:cs="Arial"/>
                <w:sz w:val="21"/>
              </w:rPr>
              <w:t xml:space="preserve"> the school’s capacity to improve in line with current and future </w:t>
            </w:r>
            <w:r w:rsidRPr="00062A48">
              <w:rPr>
                <w:rFonts w:ascii="Arial" w:eastAsia="Times New Roman" w:hAnsi="Arial" w:cs="Arial"/>
                <w:sz w:val="21"/>
              </w:rPr>
              <w:t>plans in</w:t>
            </w:r>
            <w:r w:rsidR="00BB7FB7" w:rsidRPr="00062A48">
              <w:rPr>
                <w:rFonts w:ascii="Arial" w:eastAsia="Times New Roman" w:hAnsi="Arial" w:cs="Arial"/>
                <w:sz w:val="21"/>
              </w:rPr>
              <w:t xml:space="preserve"> consultation with Staff and Governors </w:t>
            </w:r>
          </w:p>
          <w:p w14:paraId="73D47730" w14:textId="77777777" w:rsidR="005F3768" w:rsidRPr="00062A48" w:rsidRDefault="00BB7FB7" w:rsidP="00A061B2">
            <w:pPr>
              <w:numPr>
                <w:ilvl w:val="0"/>
                <w:numId w:val="15"/>
              </w:numPr>
              <w:rPr>
                <w:rFonts w:ascii="Arial" w:hAnsi="Arial" w:cs="Arial"/>
              </w:rPr>
            </w:pPr>
            <w:r w:rsidRPr="00062A48">
              <w:rPr>
                <w:rFonts w:ascii="Arial" w:eastAsia="Times New Roman" w:hAnsi="Arial" w:cs="Arial"/>
                <w:sz w:val="21"/>
              </w:rPr>
              <w:t xml:space="preserve">To evaluate and review the impact of policies, priorities, good practice and targets of the school and take appropriate action to address any shortfalls </w:t>
            </w:r>
          </w:p>
          <w:p w14:paraId="38ED7256" w14:textId="77777777" w:rsidR="005F3768" w:rsidRPr="00062A48" w:rsidRDefault="00BB7FB7" w:rsidP="00A061B2">
            <w:pPr>
              <w:numPr>
                <w:ilvl w:val="0"/>
                <w:numId w:val="15"/>
              </w:numPr>
              <w:rPr>
                <w:rFonts w:ascii="Arial" w:hAnsi="Arial" w:cs="Arial"/>
              </w:rPr>
            </w:pPr>
            <w:r w:rsidRPr="00062A48">
              <w:rPr>
                <w:rFonts w:ascii="Arial" w:eastAsia="Times New Roman" w:hAnsi="Arial" w:cs="Arial"/>
                <w:sz w:val="21"/>
              </w:rPr>
              <w:t xml:space="preserve">To develop an organisation in which all staff recognise that they are accountable for the continued success of the school </w:t>
            </w:r>
          </w:p>
          <w:p w14:paraId="50BA3D33" w14:textId="65DDB6BE" w:rsidR="005F3768" w:rsidRPr="00746D24" w:rsidRDefault="00BB7FB7" w:rsidP="00A061B2">
            <w:pPr>
              <w:numPr>
                <w:ilvl w:val="0"/>
                <w:numId w:val="15"/>
              </w:numPr>
              <w:rPr>
                <w:rFonts w:ascii="Arial" w:hAnsi="Arial" w:cs="Arial"/>
              </w:rPr>
            </w:pPr>
            <w:r w:rsidRPr="00062A48">
              <w:rPr>
                <w:rFonts w:ascii="Arial" w:eastAsia="Times New Roman" w:hAnsi="Arial" w:cs="Arial"/>
                <w:sz w:val="21"/>
              </w:rPr>
              <w:t xml:space="preserve">To work in partnership with the Local Authority </w:t>
            </w:r>
          </w:p>
        </w:tc>
      </w:tr>
      <w:tr w:rsidR="005F3768" w:rsidRPr="00062A48" w14:paraId="36B41CDE" w14:textId="77777777" w:rsidTr="00A061B2">
        <w:trPr>
          <w:trHeight w:val="1226"/>
        </w:trPr>
        <w:tc>
          <w:tcPr>
            <w:tcW w:w="2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26C3CD5"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Finance and Resources: </w:t>
            </w:r>
          </w:p>
        </w:tc>
        <w:tc>
          <w:tcPr>
            <w:tcW w:w="8733" w:type="dxa"/>
            <w:tcBorders>
              <w:top w:val="single" w:sz="4" w:space="0" w:color="000000"/>
              <w:left w:val="single" w:sz="4" w:space="0" w:color="000000"/>
              <w:bottom w:val="single" w:sz="4" w:space="0" w:color="000000"/>
              <w:right w:val="single" w:sz="4" w:space="0" w:color="000000"/>
            </w:tcBorders>
          </w:tcPr>
          <w:p w14:paraId="6D66AD17" w14:textId="77777777" w:rsidR="005F3768" w:rsidRPr="00062A48" w:rsidRDefault="00BB7FB7" w:rsidP="00A061B2">
            <w:pPr>
              <w:numPr>
                <w:ilvl w:val="0"/>
                <w:numId w:val="15"/>
              </w:numPr>
              <w:rPr>
                <w:rFonts w:ascii="Arial" w:hAnsi="Arial" w:cs="Arial"/>
              </w:rPr>
            </w:pPr>
            <w:r w:rsidRPr="00062A48">
              <w:rPr>
                <w:rFonts w:ascii="Arial" w:eastAsia="Times New Roman" w:hAnsi="Arial" w:cs="Arial"/>
                <w:sz w:val="21"/>
              </w:rPr>
              <w:t xml:space="preserve">To plan, manage and monitor the use of finances and resources effectively to achieve the aims of the school </w:t>
            </w:r>
          </w:p>
          <w:p w14:paraId="23ACC952" w14:textId="5A020C7C" w:rsidR="005F3768" w:rsidRPr="00746D24" w:rsidRDefault="00BB7FB7" w:rsidP="00A061B2">
            <w:pPr>
              <w:numPr>
                <w:ilvl w:val="0"/>
                <w:numId w:val="15"/>
              </w:numPr>
              <w:rPr>
                <w:rFonts w:ascii="Arial" w:hAnsi="Arial" w:cs="Arial"/>
              </w:rPr>
            </w:pPr>
            <w:r w:rsidRPr="00062A48">
              <w:rPr>
                <w:rFonts w:ascii="Arial" w:eastAsia="Times New Roman" w:hAnsi="Arial" w:cs="Arial"/>
                <w:sz w:val="21"/>
              </w:rPr>
              <w:t xml:space="preserve">Work with the governors as appropriate to recruit staff of the highest quality and to deploy staff effectively in order to achieve </w:t>
            </w:r>
            <w:r w:rsidR="00286C23">
              <w:rPr>
                <w:rFonts w:ascii="Arial" w:eastAsia="Times New Roman" w:hAnsi="Arial" w:cs="Arial"/>
                <w:sz w:val="21"/>
              </w:rPr>
              <w:t xml:space="preserve">the </w:t>
            </w:r>
            <w:r w:rsidR="00062A48" w:rsidRPr="00062A48">
              <w:rPr>
                <w:rFonts w:ascii="Arial" w:eastAsia="Times New Roman" w:hAnsi="Arial" w:cs="Arial"/>
                <w:sz w:val="21"/>
              </w:rPr>
              <w:t>high</w:t>
            </w:r>
            <w:r w:rsidR="00286C23">
              <w:rPr>
                <w:rFonts w:ascii="Arial" w:eastAsia="Times New Roman" w:hAnsi="Arial" w:cs="Arial"/>
                <w:sz w:val="21"/>
              </w:rPr>
              <w:t>est</w:t>
            </w:r>
            <w:r w:rsidR="00062A48" w:rsidRPr="00062A48">
              <w:rPr>
                <w:rFonts w:ascii="Arial" w:eastAsia="Times New Roman" w:hAnsi="Arial" w:cs="Arial"/>
                <w:sz w:val="21"/>
              </w:rPr>
              <w:t xml:space="preserve"> quality</w:t>
            </w:r>
            <w:r w:rsidRPr="00062A48">
              <w:rPr>
                <w:rFonts w:ascii="Arial" w:eastAsia="Times New Roman" w:hAnsi="Arial" w:cs="Arial"/>
                <w:sz w:val="21"/>
              </w:rPr>
              <w:t xml:space="preserve"> of educational  provision  </w:t>
            </w:r>
          </w:p>
        </w:tc>
      </w:tr>
      <w:tr w:rsidR="005F3768" w:rsidRPr="00062A48" w14:paraId="67B2C5BE" w14:textId="77777777" w:rsidTr="00746D24">
        <w:trPr>
          <w:trHeight w:val="1718"/>
        </w:trPr>
        <w:tc>
          <w:tcPr>
            <w:tcW w:w="2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6C42E77"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Curriculum and  Learning: </w:t>
            </w:r>
          </w:p>
        </w:tc>
        <w:tc>
          <w:tcPr>
            <w:tcW w:w="8733" w:type="dxa"/>
            <w:tcBorders>
              <w:top w:val="single" w:sz="4" w:space="0" w:color="000000"/>
              <w:left w:val="single" w:sz="4" w:space="0" w:color="000000"/>
              <w:bottom w:val="single" w:sz="4" w:space="0" w:color="000000"/>
              <w:right w:val="single" w:sz="4" w:space="0" w:color="000000"/>
            </w:tcBorders>
          </w:tcPr>
          <w:p w14:paraId="4D3BA42A" w14:textId="77777777" w:rsidR="00286C23" w:rsidRPr="00286C23" w:rsidRDefault="00BB7FB7" w:rsidP="00A061B2">
            <w:pPr>
              <w:numPr>
                <w:ilvl w:val="0"/>
                <w:numId w:val="14"/>
              </w:numPr>
              <w:ind w:hanging="338"/>
              <w:rPr>
                <w:rFonts w:ascii="Arial" w:hAnsi="Arial" w:cs="Arial"/>
              </w:rPr>
            </w:pPr>
            <w:r w:rsidRPr="00062A48">
              <w:rPr>
                <w:rFonts w:ascii="Arial" w:eastAsia="Times New Roman" w:hAnsi="Arial" w:cs="Arial"/>
                <w:sz w:val="21"/>
              </w:rPr>
              <w:t>To lead by example by having the ability to model outstanding teaching</w:t>
            </w:r>
          </w:p>
          <w:p w14:paraId="1F375F74" w14:textId="205E7A58" w:rsidR="005F3768" w:rsidRPr="00062A48" w:rsidRDefault="00286C23" w:rsidP="00A061B2">
            <w:pPr>
              <w:numPr>
                <w:ilvl w:val="0"/>
                <w:numId w:val="14"/>
              </w:numPr>
              <w:ind w:hanging="338"/>
              <w:rPr>
                <w:rFonts w:ascii="Arial" w:hAnsi="Arial" w:cs="Arial"/>
              </w:rPr>
            </w:pPr>
            <w:r>
              <w:rPr>
                <w:rFonts w:ascii="Arial" w:eastAsia="Times New Roman" w:hAnsi="Arial" w:cs="Arial"/>
                <w:sz w:val="21"/>
              </w:rPr>
              <w:t>To determine and deliver</w:t>
            </w:r>
            <w:r w:rsidR="00E65441">
              <w:rPr>
                <w:rFonts w:ascii="Arial" w:eastAsia="Times New Roman" w:hAnsi="Arial" w:cs="Arial"/>
                <w:sz w:val="21"/>
              </w:rPr>
              <w:t xml:space="preserve"> an appropriate curriculum for the school</w:t>
            </w:r>
            <w:r w:rsidR="00BB7FB7" w:rsidRPr="00062A48">
              <w:rPr>
                <w:rFonts w:ascii="Arial" w:eastAsia="Times New Roman" w:hAnsi="Arial" w:cs="Arial"/>
                <w:sz w:val="21"/>
              </w:rPr>
              <w:t xml:space="preserve"> </w:t>
            </w:r>
          </w:p>
          <w:p w14:paraId="2A559EE9" w14:textId="3D70762D" w:rsidR="005F3768" w:rsidRPr="00E65441" w:rsidRDefault="00BB7FB7" w:rsidP="00A061B2">
            <w:pPr>
              <w:numPr>
                <w:ilvl w:val="0"/>
                <w:numId w:val="14"/>
              </w:numPr>
              <w:ind w:hanging="338"/>
              <w:rPr>
                <w:rFonts w:ascii="Arial" w:hAnsi="Arial" w:cs="Arial"/>
              </w:rPr>
            </w:pPr>
            <w:r w:rsidRPr="00062A48">
              <w:rPr>
                <w:rFonts w:ascii="Arial" w:eastAsia="Times New Roman" w:hAnsi="Arial" w:cs="Arial"/>
                <w:sz w:val="21"/>
              </w:rPr>
              <w:t xml:space="preserve">Maintain and develop a learning environment, which promotes and secures high quality teaching, effective learning, high standards of achievement, behaviour and discipline </w:t>
            </w:r>
          </w:p>
          <w:p w14:paraId="1E72845A" w14:textId="03C41D1A" w:rsidR="00E65441" w:rsidRPr="00062A48" w:rsidRDefault="00E65441" w:rsidP="00A061B2">
            <w:pPr>
              <w:numPr>
                <w:ilvl w:val="0"/>
                <w:numId w:val="14"/>
              </w:numPr>
              <w:ind w:hanging="338"/>
              <w:rPr>
                <w:rFonts w:ascii="Arial" w:hAnsi="Arial" w:cs="Arial"/>
              </w:rPr>
            </w:pPr>
            <w:r>
              <w:rPr>
                <w:rFonts w:ascii="Arial" w:hAnsi="Arial" w:cs="Arial"/>
              </w:rPr>
              <w:t>To record, monitor and evaluate and review the standards of teaching and learning and pupil progress achieved</w:t>
            </w:r>
          </w:p>
          <w:p w14:paraId="463719E7" w14:textId="77777777" w:rsidR="005F3768" w:rsidRPr="00E65441" w:rsidRDefault="00BB7FB7" w:rsidP="00A061B2">
            <w:pPr>
              <w:numPr>
                <w:ilvl w:val="0"/>
                <w:numId w:val="14"/>
              </w:numPr>
              <w:ind w:hanging="338"/>
              <w:rPr>
                <w:rFonts w:ascii="Arial" w:hAnsi="Arial" w:cs="Arial"/>
              </w:rPr>
            </w:pPr>
            <w:r w:rsidRPr="00062A48">
              <w:rPr>
                <w:rFonts w:ascii="Arial" w:eastAsia="Times New Roman" w:hAnsi="Arial" w:cs="Arial"/>
                <w:sz w:val="21"/>
              </w:rPr>
              <w:t xml:space="preserve">To further develop the skills of all staff based on areas of development identified through the performance management process  </w:t>
            </w:r>
          </w:p>
          <w:p w14:paraId="31BE2C35" w14:textId="641A605D" w:rsidR="00E65441" w:rsidRPr="00062A48" w:rsidRDefault="00E65441" w:rsidP="00A061B2">
            <w:pPr>
              <w:numPr>
                <w:ilvl w:val="0"/>
                <w:numId w:val="14"/>
              </w:numPr>
              <w:ind w:hanging="338"/>
              <w:rPr>
                <w:rFonts w:ascii="Arial" w:hAnsi="Arial" w:cs="Arial"/>
              </w:rPr>
            </w:pPr>
            <w:r>
              <w:rPr>
                <w:rFonts w:ascii="Arial" w:eastAsia="Times New Roman" w:hAnsi="Arial" w:cs="Arial"/>
                <w:sz w:val="21"/>
              </w:rPr>
              <w:t>To provide for pupils’ wider development to complement their educational achievement</w:t>
            </w:r>
          </w:p>
        </w:tc>
      </w:tr>
      <w:tr w:rsidR="005F3768" w:rsidRPr="00062A48" w14:paraId="3E2B6FBC" w14:textId="77777777" w:rsidTr="00746D24">
        <w:trPr>
          <w:trHeight w:val="1645"/>
        </w:trPr>
        <w:tc>
          <w:tcPr>
            <w:tcW w:w="2030" w:type="dxa"/>
            <w:tcBorders>
              <w:top w:val="single" w:sz="4" w:space="0" w:color="000000"/>
              <w:left w:val="single" w:sz="3" w:space="0" w:color="000000"/>
              <w:bottom w:val="single" w:sz="4" w:space="0" w:color="000000"/>
              <w:right w:val="single" w:sz="3" w:space="0" w:color="000000"/>
            </w:tcBorders>
            <w:shd w:val="clear" w:color="auto" w:fill="DEEAF6" w:themeFill="accent5" w:themeFillTint="33"/>
          </w:tcPr>
          <w:p w14:paraId="7835D41B"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Staffing: </w:t>
            </w:r>
          </w:p>
          <w:p w14:paraId="44171ACD"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 </w:t>
            </w:r>
          </w:p>
          <w:p w14:paraId="456C0237"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 </w:t>
            </w:r>
          </w:p>
          <w:p w14:paraId="5B9DC65B"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 </w:t>
            </w:r>
          </w:p>
        </w:tc>
        <w:tc>
          <w:tcPr>
            <w:tcW w:w="8733" w:type="dxa"/>
            <w:tcBorders>
              <w:top w:val="single" w:sz="4" w:space="0" w:color="000000"/>
              <w:left w:val="single" w:sz="3" w:space="0" w:color="000000"/>
              <w:bottom w:val="single" w:sz="4" w:space="0" w:color="000000"/>
              <w:right w:val="single" w:sz="3" w:space="0" w:color="000000"/>
            </w:tcBorders>
          </w:tcPr>
          <w:p w14:paraId="4ECF6ABF" w14:textId="1CF58648" w:rsidR="005F3768" w:rsidRPr="00062A48" w:rsidRDefault="00BB7FB7" w:rsidP="00A061B2">
            <w:pPr>
              <w:numPr>
                <w:ilvl w:val="0"/>
                <w:numId w:val="13"/>
              </w:numPr>
              <w:rPr>
                <w:rFonts w:ascii="Arial" w:hAnsi="Arial" w:cs="Arial"/>
              </w:rPr>
            </w:pPr>
            <w:r w:rsidRPr="00062A48">
              <w:rPr>
                <w:rFonts w:ascii="Arial" w:eastAsia="Times New Roman" w:hAnsi="Arial" w:cs="Arial"/>
                <w:sz w:val="21"/>
              </w:rPr>
              <w:t>To lead</w:t>
            </w:r>
            <w:r w:rsidR="006063C0">
              <w:rPr>
                <w:rFonts w:ascii="Arial" w:eastAsia="Times New Roman" w:hAnsi="Arial" w:cs="Arial"/>
                <w:sz w:val="21"/>
              </w:rPr>
              <w:t>,</w:t>
            </w:r>
            <w:r w:rsidRPr="00062A48">
              <w:rPr>
                <w:rFonts w:ascii="Arial" w:eastAsia="Times New Roman" w:hAnsi="Arial" w:cs="Arial"/>
                <w:sz w:val="21"/>
              </w:rPr>
              <w:t xml:space="preserve"> </w:t>
            </w:r>
            <w:r w:rsidR="00062A48" w:rsidRPr="00062A48">
              <w:rPr>
                <w:rFonts w:ascii="Arial" w:eastAsia="Times New Roman" w:hAnsi="Arial" w:cs="Arial"/>
                <w:sz w:val="21"/>
              </w:rPr>
              <w:t xml:space="preserve">manage </w:t>
            </w:r>
            <w:r w:rsidR="006063C0">
              <w:rPr>
                <w:rFonts w:ascii="Arial" w:eastAsia="Times New Roman" w:hAnsi="Arial" w:cs="Arial"/>
                <w:sz w:val="21"/>
              </w:rPr>
              <w:t xml:space="preserve">and motivate </w:t>
            </w:r>
            <w:r w:rsidR="00062A48" w:rsidRPr="00062A48">
              <w:rPr>
                <w:rFonts w:ascii="Arial" w:eastAsia="Times New Roman" w:hAnsi="Arial" w:cs="Arial"/>
                <w:sz w:val="21"/>
              </w:rPr>
              <w:t>all</w:t>
            </w:r>
            <w:r w:rsidRPr="00062A48">
              <w:rPr>
                <w:rFonts w:ascii="Arial" w:eastAsia="Times New Roman" w:hAnsi="Arial" w:cs="Arial"/>
                <w:sz w:val="21"/>
              </w:rPr>
              <w:t xml:space="preserve"> staff to ensure </w:t>
            </w:r>
            <w:r w:rsidR="00062A48" w:rsidRPr="00062A48">
              <w:rPr>
                <w:rFonts w:ascii="Arial" w:eastAsia="Times New Roman" w:hAnsi="Arial" w:cs="Arial"/>
                <w:sz w:val="21"/>
              </w:rPr>
              <w:t>the highest</w:t>
            </w:r>
            <w:r w:rsidRPr="00062A48">
              <w:rPr>
                <w:rFonts w:ascii="Arial" w:eastAsia="Times New Roman" w:hAnsi="Arial" w:cs="Arial"/>
                <w:sz w:val="21"/>
              </w:rPr>
              <w:t xml:space="preserve"> standards are demonstrated and delivered at all times </w:t>
            </w:r>
          </w:p>
          <w:p w14:paraId="063F0B7D" w14:textId="77777777" w:rsidR="005F3768" w:rsidRPr="00062A48" w:rsidRDefault="00BB7FB7" w:rsidP="00A061B2">
            <w:pPr>
              <w:numPr>
                <w:ilvl w:val="0"/>
                <w:numId w:val="13"/>
              </w:numPr>
              <w:rPr>
                <w:rFonts w:ascii="Arial" w:hAnsi="Arial" w:cs="Arial"/>
              </w:rPr>
            </w:pPr>
            <w:r w:rsidRPr="00062A48">
              <w:rPr>
                <w:rFonts w:ascii="Arial" w:eastAsia="Times New Roman" w:hAnsi="Arial" w:cs="Arial"/>
                <w:sz w:val="21"/>
              </w:rPr>
              <w:t xml:space="preserve">To ensure appropriate opportunities for continuing professional development for all staff are in place </w:t>
            </w:r>
          </w:p>
          <w:p w14:paraId="48B761B0" w14:textId="52F90C51" w:rsidR="005F3768" w:rsidRPr="00062A48" w:rsidRDefault="00BB7FB7" w:rsidP="00A061B2">
            <w:pPr>
              <w:numPr>
                <w:ilvl w:val="0"/>
                <w:numId w:val="13"/>
              </w:numPr>
              <w:rPr>
                <w:rFonts w:ascii="Arial" w:hAnsi="Arial" w:cs="Arial"/>
              </w:rPr>
            </w:pPr>
            <w:r w:rsidRPr="00062A48">
              <w:rPr>
                <w:rFonts w:ascii="Arial" w:eastAsia="Times New Roman" w:hAnsi="Arial" w:cs="Arial"/>
                <w:sz w:val="21"/>
              </w:rPr>
              <w:t>To further develop a</w:t>
            </w:r>
            <w:r w:rsidR="006063C0">
              <w:rPr>
                <w:rFonts w:ascii="Arial" w:eastAsia="Times New Roman" w:hAnsi="Arial" w:cs="Arial"/>
                <w:sz w:val="21"/>
              </w:rPr>
              <w:t>n</w:t>
            </w:r>
            <w:r w:rsidRPr="00062A48">
              <w:rPr>
                <w:rFonts w:ascii="Arial" w:eastAsia="Times New Roman" w:hAnsi="Arial" w:cs="Arial"/>
                <w:sz w:val="21"/>
              </w:rPr>
              <w:t xml:space="preserve"> </w:t>
            </w:r>
            <w:r w:rsidR="006063C0">
              <w:rPr>
                <w:rFonts w:ascii="Arial" w:eastAsia="Times New Roman" w:hAnsi="Arial" w:cs="Arial"/>
                <w:sz w:val="21"/>
              </w:rPr>
              <w:t>effective</w:t>
            </w:r>
            <w:r w:rsidRPr="00062A48">
              <w:rPr>
                <w:rFonts w:ascii="Arial" w:eastAsia="Times New Roman" w:hAnsi="Arial" w:cs="Arial"/>
                <w:sz w:val="21"/>
              </w:rPr>
              <w:t xml:space="preserve"> Performance Management framework in order to achieve high levels of organisational performance. </w:t>
            </w:r>
          </w:p>
        </w:tc>
      </w:tr>
      <w:tr w:rsidR="005F3768" w:rsidRPr="00062A48" w14:paraId="0FE6D5F6" w14:textId="77777777" w:rsidTr="00746D24">
        <w:trPr>
          <w:trHeight w:val="1847"/>
        </w:trPr>
        <w:tc>
          <w:tcPr>
            <w:tcW w:w="2030" w:type="dxa"/>
            <w:tcBorders>
              <w:top w:val="single" w:sz="4" w:space="0" w:color="000000"/>
              <w:left w:val="single" w:sz="3" w:space="0" w:color="000000"/>
              <w:bottom w:val="single" w:sz="4" w:space="0" w:color="000000"/>
              <w:right w:val="single" w:sz="3" w:space="0" w:color="000000"/>
            </w:tcBorders>
            <w:shd w:val="clear" w:color="auto" w:fill="DEEAF6" w:themeFill="accent5" w:themeFillTint="33"/>
          </w:tcPr>
          <w:p w14:paraId="236A4E20" w14:textId="77777777" w:rsidR="005F3768" w:rsidRPr="00746D24" w:rsidRDefault="00BB7FB7" w:rsidP="00A061B2">
            <w:pPr>
              <w:ind w:left="2"/>
              <w:rPr>
                <w:rFonts w:ascii="Arial" w:hAnsi="Arial" w:cs="Arial"/>
                <w:b/>
              </w:rPr>
            </w:pPr>
            <w:r w:rsidRPr="00746D24">
              <w:rPr>
                <w:rFonts w:ascii="Arial" w:eastAsia="Times New Roman" w:hAnsi="Arial" w:cs="Arial"/>
                <w:b/>
                <w:sz w:val="21"/>
              </w:rPr>
              <w:lastRenderedPageBreak/>
              <w:t xml:space="preserve">Liaison: </w:t>
            </w:r>
          </w:p>
          <w:p w14:paraId="4043D866"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 </w:t>
            </w:r>
          </w:p>
        </w:tc>
        <w:tc>
          <w:tcPr>
            <w:tcW w:w="8733" w:type="dxa"/>
            <w:tcBorders>
              <w:top w:val="single" w:sz="4" w:space="0" w:color="000000"/>
              <w:left w:val="single" w:sz="3" w:space="0" w:color="000000"/>
              <w:bottom w:val="single" w:sz="4" w:space="0" w:color="000000"/>
              <w:right w:val="single" w:sz="3" w:space="0" w:color="000000"/>
            </w:tcBorders>
          </w:tcPr>
          <w:p w14:paraId="05D1926E" w14:textId="135D168C" w:rsidR="005F3768" w:rsidRPr="00062A48" w:rsidRDefault="00BB7FB7" w:rsidP="00A061B2">
            <w:pPr>
              <w:numPr>
                <w:ilvl w:val="0"/>
                <w:numId w:val="13"/>
              </w:numPr>
              <w:rPr>
                <w:rFonts w:ascii="Arial" w:hAnsi="Arial" w:cs="Arial"/>
              </w:rPr>
            </w:pPr>
            <w:r w:rsidRPr="00062A48">
              <w:rPr>
                <w:rFonts w:ascii="Arial" w:eastAsia="Times New Roman" w:hAnsi="Arial" w:cs="Arial"/>
                <w:sz w:val="21"/>
              </w:rPr>
              <w:t xml:space="preserve">To provide full information, advice and support to the Governing </w:t>
            </w:r>
            <w:r w:rsidR="006063C0">
              <w:rPr>
                <w:rFonts w:ascii="Arial" w:eastAsia="Times New Roman" w:hAnsi="Arial" w:cs="Arial"/>
                <w:sz w:val="21"/>
              </w:rPr>
              <w:t>Body</w:t>
            </w:r>
            <w:r w:rsidRPr="00062A48">
              <w:rPr>
                <w:rFonts w:ascii="Arial" w:eastAsia="Times New Roman" w:hAnsi="Arial" w:cs="Arial"/>
                <w:sz w:val="21"/>
              </w:rPr>
              <w:t xml:space="preserve"> to enable it to meet its responsibilities for securing effective teaching and learning, improved standards of achievement and achieving efficiency and value for money </w:t>
            </w:r>
          </w:p>
          <w:p w14:paraId="53EB437A" w14:textId="49A54DBF" w:rsidR="005F3768" w:rsidRPr="00062A48" w:rsidRDefault="00BB7FB7" w:rsidP="00A061B2">
            <w:pPr>
              <w:numPr>
                <w:ilvl w:val="0"/>
                <w:numId w:val="13"/>
              </w:numPr>
              <w:rPr>
                <w:rFonts w:ascii="Arial" w:hAnsi="Arial" w:cs="Arial"/>
              </w:rPr>
            </w:pPr>
            <w:r w:rsidRPr="00062A48">
              <w:rPr>
                <w:rFonts w:ascii="Arial" w:eastAsia="Times New Roman" w:hAnsi="Arial" w:cs="Arial"/>
                <w:sz w:val="21"/>
              </w:rPr>
              <w:t xml:space="preserve">To continue to develop and enhance the positive profile of the school </w:t>
            </w:r>
            <w:r w:rsidR="006063C0">
              <w:rPr>
                <w:rFonts w:ascii="Arial" w:eastAsia="Times New Roman" w:hAnsi="Arial" w:cs="Arial"/>
                <w:sz w:val="21"/>
              </w:rPr>
              <w:t>within the wider community in order to grow the school</w:t>
            </w:r>
          </w:p>
          <w:p w14:paraId="2657C329" w14:textId="24543D23" w:rsidR="005F3768" w:rsidRPr="00746D24" w:rsidRDefault="00BB7FB7" w:rsidP="00A061B2">
            <w:pPr>
              <w:numPr>
                <w:ilvl w:val="0"/>
                <w:numId w:val="13"/>
              </w:numPr>
              <w:rPr>
                <w:rFonts w:ascii="Arial" w:hAnsi="Arial" w:cs="Arial"/>
              </w:rPr>
            </w:pPr>
            <w:r w:rsidRPr="00062A48">
              <w:rPr>
                <w:rFonts w:ascii="Arial" w:eastAsia="Times New Roman" w:hAnsi="Arial" w:cs="Arial"/>
                <w:sz w:val="21"/>
              </w:rPr>
              <w:t xml:space="preserve">To foster good relationships with all partners and stakeholders for the benefit of pupils, parents and the community </w:t>
            </w:r>
          </w:p>
        </w:tc>
      </w:tr>
      <w:tr w:rsidR="005F3768" w:rsidRPr="00062A48" w14:paraId="12F0F389" w14:textId="77777777" w:rsidTr="00746D24">
        <w:trPr>
          <w:trHeight w:val="1365"/>
        </w:trPr>
        <w:tc>
          <w:tcPr>
            <w:tcW w:w="2030" w:type="dxa"/>
            <w:tcBorders>
              <w:top w:val="single" w:sz="4" w:space="0" w:color="000000"/>
              <w:left w:val="single" w:sz="3" w:space="0" w:color="000000"/>
              <w:bottom w:val="single" w:sz="3" w:space="0" w:color="000000"/>
              <w:right w:val="single" w:sz="3" w:space="0" w:color="000000"/>
            </w:tcBorders>
            <w:shd w:val="clear" w:color="auto" w:fill="DEEAF6" w:themeFill="accent5" w:themeFillTint="33"/>
          </w:tcPr>
          <w:p w14:paraId="25AAFE95"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Premises: </w:t>
            </w:r>
          </w:p>
          <w:p w14:paraId="2BF56728"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 </w:t>
            </w:r>
          </w:p>
        </w:tc>
        <w:tc>
          <w:tcPr>
            <w:tcW w:w="8733" w:type="dxa"/>
            <w:tcBorders>
              <w:top w:val="single" w:sz="4" w:space="0" w:color="000000"/>
              <w:left w:val="single" w:sz="3" w:space="0" w:color="000000"/>
              <w:bottom w:val="single" w:sz="3" w:space="0" w:color="000000"/>
              <w:right w:val="single" w:sz="3" w:space="0" w:color="000000"/>
            </w:tcBorders>
          </w:tcPr>
          <w:p w14:paraId="68C5F424" w14:textId="77777777" w:rsidR="00746D24" w:rsidRDefault="00BB7FB7" w:rsidP="00A061B2">
            <w:pPr>
              <w:numPr>
                <w:ilvl w:val="0"/>
                <w:numId w:val="12"/>
              </w:numPr>
              <w:ind w:hanging="338"/>
              <w:rPr>
                <w:rFonts w:ascii="Arial" w:hAnsi="Arial" w:cs="Arial"/>
              </w:rPr>
            </w:pPr>
            <w:r w:rsidRPr="00062A48">
              <w:rPr>
                <w:rFonts w:ascii="Arial" w:eastAsia="Times New Roman" w:hAnsi="Arial" w:cs="Arial"/>
                <w:sz w:val="21"/>
              </w:rPr>
              <w:t xml:space="preserve">To maintain a safe and stimulating environment in which children can work, play and be happy </w:t>
            </w:r>
          </w:p>
          <w:p w14:paraId="7600ACC5" w14:textId="78410DF9" w:rsidR="005F3768" w:rsidRPr="00746D24" w:rsidRDefault="00BB7FB7" w:rsidP="00A061B2">
            <w:pPr>
              <w:numPr>
                <w:ilvl w:val="0"/>
                <w:numId w:val="12"/>
              </w:numPr>
              <w:ind w:hanging="338"/>
              <w:rPr>
                <w:rFonts w:ascii="Arial" w:hAnsi="Arial" w:cs="Arial"/>
              </w:rPr>
            </w:pPr>
            <w:r w:rsidRPr="00746D24">
              <w:rPr>
                <w:rFonts w:ascii="Arial" w:eastAsia="Times New Roman" w:hAnsi="Arial" w:cs="Arial"/>
                <w:sz w:val="21"/>
              </w:rPr>
              <w:t xml:space="preserve">To manage and organise accommodation efficiently and effectively to ensure that it meets the needs of the curriculum, children and community users, meeting Health and Safety regulations and ensuring accessibility  for all </w:t>
            </w:r>
          </w:p>
        </w:tc>
      </w:tr>
      <w:tr w:rsidR="005F3768" w:rsidRPr="00062A48" w14:paraId="1B6B53F0" w14:textId="77777777" w:rsidTr="00746D24">
        <w:trPr>
          <w:trHeight w:val="2068"/>
        </w:trPr>
        <w:tc>
          <w:tcPr>
            <w:tcW w:w="2030" w:type="dxa"/>
            <w:tcBorders>
              <w:top w:val="single" w:sz="3" w:space="0" w:color="000000"/>
              <w:left w:val="single" w:sz="3" w:space="0" w:color="000000"/>
              <w:bottom w:val="single" w:sz="3" w:space="0" w:color="000000"/>
              <w:right w:val="single" w:sz="3" w:space="0" w:color="000000"/>
            </w:tcBorders>
            <w:shd w:val="clear" w:color="auto" w:fill="DEEAF6" w:themeFill="accent5" w:themeFillTint="33"/>
          </w:tcPr>
          <w:p w14:paraId="40BB8CE3"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Personal </w:t>
            </w:r>
          </w:p>
          <w:p w14:paraId="7618AA31" w14:textId="77777777" w:rsidR="005F3768" w:rsidRPr="00746D24" w:rsidRDefault="00BB7FB7" w:rsidP="00A061B2">
            <w:pPr>
              <w:ind w:left="2"/>
              <w:rPr>
                <w:rFonts w:ascii="Arial" w:hAnsi="Arial" w:cs="Arial"/>
                <w:b/>
              </w:rPr>
            </w:pPr>
            <w:r w:rsidRPr="00746D24">
              <w:rPr>
                <w:rFonts w:ascii="Arial" w:eastAsia="Times New Roman" w:hAnsi="Arial" w:cs="Arial"/>
                <w:b/>
                <w:sz w:val="21"/>
              </w:rPr>
              <w:t xml:space="preserve">Development: </w:t>
            </w:r>
          </w:p>
        </w:tc>
        <w:tc>
          <w:tcPr>
            <w:tcW w:w="8733" w:type="dxa"/>
            <w:tcBorders>
              <w:top w:val="single" w:sz="3" w:space="0" w:color="000000"/>
              <w:left w:val="single" w:sz="3" w:space="0" w:color="000000"/>
              <w:bottom w:val="single" w:sz="3" w:space="0" w:color="000000"/>
              <w:right w:val="single" w:sz="3" w:space="0" w:color="000000"/>
            </w:tcBorders>
          </w:tcPr>
          <w:p w14:paraId="39D97BB3" w14:textId="10CC99AF" w:rsidR="005F3768" w:rsidRPr="00746D24" w:rsidRDefault="00BB7FB7" w:rsidP="00A061B2">
            <w:pPr>
              <w:pStyle w:val="ListParagraph"/>
              <w:numPr>
                <w:ilvl w:val="0"/>
                <w:numId w:val="11"/>
              </w:numPr>
              <w:tabs>
                <w:tab w:val="center" w:pos="386"/>
                <w:tab w:val="center" w:pos="3628"/>
              </w:tabs>
              <w:rPr>
                <w:rFonts w:ascii="Arial" w:hAnsi="Arial" w:cs="Arial"/>
              </w:rPr>
            </w:pPr>
            <w:r w:rsidRPr="00746D24">
              <w:rPr>
                <w:rFonts w:ascii="Arial" w:eastAsia="Times New Roman" w:hAnsi="Arial" w:cs="Arial"/>
                <w:sz w:val="21"/>
              </w:rPr>
              <w:t xml:space="preserve">To engage actively in Performance Management and Continuing Professional Development to ensure professional skills are kept up to date and developed </w:t>
            </w:r>
          </w:p>
          <w:p w14:paraId="7FCFA873" w14:textId="75D5B187" w:rsidR="006063C0" w:rsidRPr="00746D24" w:rsidRDefault="006063C0" w:rsidP="00A061B2">
            <w:pPr>
              <w:pStyle w:val="ListParagraph"/>
              <w:numPr>
                <w:ilvl w:val="0"/>
                <w:numId w:val="11"/>
              </w:numPr>
              <w:rPr>
                <w:rFonts w:ascii="Arial" w:hAnsi="Arial" w:cs="Arial"/>
              </w:rPr>
            </w:pPr>
            <w:r w:rsidRPr="00746D24">
              <w:rPr>
                <w:rFonts w:ascii="Arial" w:hAnsi="Arial" w:cs="Arial"/>
              </w:rPr>
              <w:t>To take lead responsibility for child protection issues, providing advice and</w:t>
            </w:r>
            <w:r w:rsidR="00E971D3" w:rsidRPr="00746D24">
              <w:rPr>
                <w:rFonts w:ascii="Arial" w:hAnsi="Arial" w:cs="Arial"/>
              </w:rPr>
              <w:t xml:space="preserve"> </w:t>
            </w:r>
            <w:r w:rsidRPr="00746D24">
              <w:rPr>
                <w:rFonts w:ascii="Arial" w:hAnsi="Arial" w:cs="Arial"/>
              </w:rPr>
              <w:t xml:space="preserve">support to </w:t>
            </w:r>
            <w:r w:rsidR="00E971D3" w:rsidRPr="00746D24">
              <w:rPr>
                <w:rFonts w:ascii="Arial" w:hAnsi="Arial" w:cs="Arial"/>
              </w:rPr>
              <w:t>staff, liaising with the Local Authority and working with other agencies in order to ensure child protection concerns are dealt with promptly and effectively</w:t>
            </w:r>
          </w:p>
          <w:p w14:paraId="676B5366" w14:textId="4D57D59A" w:rsidR="005F3768" w:rsidRPr="00746D24" w:rsidRDefault="00E971D3" w:rsidP="00A061B2">
            <w:pPr>
              <w:pStyle w:val="ListParagraph"/>
              <w:numPr>
                <w:ilvl w:val="0"/>
                <w:numId w:val="11"/>
              </w:numPr>
              <w:rPr>
                <w:rFonts w:ascii="Arial" w:hAnsi="Arial" w:cs="Arial"/>
              </w:rPr>
            </w:pPr>
            <w:r w:rsidRPr="00746D24">
              <w:rPr>
                <w:rFonts w:ascii="Arial" w:hAnsi="Arial" w:cs="Arial"/>
              </w:rPr>
              <w:t>To take lead responsibility for Special Educational Needs ensuring appropriate provision and progress for all.</w:t>
            </w:r>
          </w:p>
        </w:tc>
      </w:tr>
      <w:tr w:rsidR="005F3768" w:rsidRPr="00062A48" w14:paraId="4CFA60F8" w14:textId="77777777" w:rsidTr="00A061B2">
        <w:trPr>
          <w:trHeight w:val="457"/>
        </w:trPr>
        <w:tc>
          <w:tcPr>
            <w:tcW w:w="10763" w:type="dxa"/>
            <w:gridSpan w:val="2"/>
            <w:tcBorders>
              <w:top w:val="single" w:sz="3" w:space="0" w:color="000000"/>
              <w:left w:val="single" w:sz="3" w:space="0" w:color="000000"/>
              <w:bottom w:val="single" w:sz="4" w:space="0" w:color="000000"/>
              <w:right w:val="single" w:sz="3" w:space="0" w:color="000000"/>
            </w:tcBorders>
            <w:shd w:val="clear" w:color="auto" w:fill="FFFFFF" w:themeFill="background1"/>
          </w:tcPr>
          <w:p w14:paraId="0EB19052" w14:textId="490BB9E2" w:rsidR="005F3768" w:rsidRPr="00A061B2" w:rsidRDefault="00BB7FB7" w:rsidP="00A061B2">
            <w:pPr>
              <w:ind w:left="2"/>
              <w:rPr>
                <w:rFonts w:ascii="Arial" w:hAnsi="Arial" w:cs="Arial"/>
                <w:sz w:val="18"/>
              </w:rPr>
            </w:pPr>
            <w:r w:rsidRPr="00A061B2">
              <w:rPr>
                <w:rFonts w:ascii="Arial" w:eastAsia="Times New Roman" w:hAnsi="Arial" w:cs="Arial"/>
                <w:sz w:val="18"/>
              </w:rPr>
              <w:t>The Job Description is current at the date shown, but in consultation with the post holder, the Governing Bo</w:t>
            </w:r>
            <w:r w:rsidR="006063C0" w:rsidRPr="00A061B2">
              <w:rPr>
                <w:rFonts w:ascii="Arial" w:eastAsia="Times New Roman" w:hAnsi="Arial" w:cs="Arial"/>
                <w:sz w:val="18"/>
              </w:rPr>
              <w:t>dy</w:t>
            </w:r>
            <w:r w:rsidRPr="00A061B2">
              <w:rPr>
                <w:rFonts w:ascii="Arial" w:eastAsia="Times New Roman" w:hAnsi="Arial" w:cs="Arial"/>
                <w:sz w:val="18"/>
              </w:rPr>
              <w:t xml:space="preserve"> may choose to amend or alter the job description to reflect or anticipate changes in the role commensurate with the grade. </w:t>
            </w:r>
          </w:p>
        </w:tc>
      </w:tr>
      <w:tr w:rsidR="005F3768" w:rsidRPr="00062A48" w14:paraId="4778149F" w14:textId="77777777" w:rsidTr="00A061B2">
        <w:trPr>
          <w:trHeight w:val="3211"/>
        </w:trPr>
        <w:tc>
          <w:tcPr>
            <w:tcW w:w="10763" w:type="dxa"/>
            <w:gridSpan w:val="2"/>
            <w:tcBorders>
              <w:top w:val="single" w:sz="4" w:space="0" w:color="000000"/>
              <w:left w:val="single" w:sz="3" w:space="0" w:color="000000"/>
              <w:bottom w:val="single" w:sz="4" w:space="0" w:color="000000"/>
              <w:right w:val="single" w:sz="3" w:space="0" w:color="000000"/>
            </w:tcBorders>
            <w:shd w:val="clear" w:color="auto" w:fill="FFFFFF" w:themeFill="background1"/>
          </w:tcPr>
          <w:p w14:paraId="3C66F95D" w14:textId="77777777" w:rsidR="005F3768" w:rsidRPr="00A061B2" w:rsidRDefault="00BB7FB7" w:rsidP="00A061B2">
            <w:pPr>
              <w:ind w:left="2" w:right="20"/>
              <w:rPr>
                <w:rFonts w:ascii="Arial" w:hAnsi="Arial" w:cs="Arial"/>
                <w:sz w:val="18"/>
              </w:rPr>
            </w:pPr>
            <w:r w:rsidRPr="00A061B2">
              <w:rPr>
                <w:rFonts w:ascii="Arial" w:eastAsia="Times New Roman" w:hAnsi="Arial" w:cs="Arial"/>
                <w:sz w:val="18"/>
              </w:rPr>
              <w:t xml:space="preserve">Whilst every effort has been made to detail the main duties and responsibilities of the post each individual task and duty to be undertaken has not been identified. </w:t>
            </w:r>
          </w:p>
          <w:p w14:paraId="55793482" w14:textId="77777777" w:rsidR="005F3768" w:rsidRPr="00A061B2" w:rsidRDefault="00BB7FB7" w:rsidP="00A061B2">
            <w:pPr>
              <w:ind w:left="2"/>
              <w:rPr>
                <w:rFonts w:ascii="Arial" w:hAnsi="Arial" w:cs="Arial"/>
                <w:sz w:val="18"/>
              </w:rPr>
            </w:pPr>
            <w:r w:rsidRPr="00A061B2">
              <w:rPr>
                <w:rFonts w:ascii="Arial" w:eastAsia="Times New Roman" w:hAnsi="Arial" w:cs="Arial"/>
                <w:sz w:val="18"/>
              </w:rPr>
              <w:t xml:space="preserve"> </w:t>
            </w:r>
          </w:p>
          <w:p w14:paraId="25E04342" w14:textId="77777777" w:rsidR="005F3768" w:rsidRPr="00A061B2" w:rsidRDefault="00BB7FB7" w:rsidP="00A061B2">
            <w:pPr>
              <w:ind w:left="2"/>
              <w:rPr>
                <w:rFonts w:ascii="Arial" w:hAnsi="Arial" w:cs="Arial"/>
                <w:sz w:val="18"/>
              </w:rPr>
            </w:pPr>
            <w:r w:rsidRPr="00A061B2">
              <w:rPr>
                <w:rFonts w:ascii="Arial" w:eastAsia="Times New Roman" w:hAnsi="Arial" w:cs="Arial"/>
                <w:sz w:val="18"/>
              </w:rPr>
              <w:t xml:space="preserve">The Headteacher will be expected to comply with any reasonable request from the Governors to undertake work of a similar level that is not specified within this job description. </w:t>
            </w:r>
          </w:p>
          <w:p w14:paraId="27810143" w14:textId="77777777" w:rsidR="005F3768" w:rsidRPr="00A061B2" w:rsidRDefault="00BB7FB7" w:rsidP="00A061B2">
            <w:pPr>
              <w:ind w:left="2"/>
              <w:rPr>
                <w:rFonts w:ascii="Arial" w:hAnsi="Arial" w:cs="Arial"/>
                <w:sz w:val="18"/>
              </w:rPr>
            </w:pPr>
            <w:r w:rsidRPr="00A061B2">
              <w:rPr>
                <w:rFonts w:ascii="Arial" w:eastAsia="Times New Roman" w:hAnsi="Arial" w:cs="Arial"/>
                <w:sz w:val="18"/>
              </w:rPr>
              <w:t xml:space="preserve"> </w:t>
            </w:r>
          </w:p>
          <w:p w14:paraId="1B1A295B" w14:textId="77777777" w:rsidR="005F3768" w:rsidRPr="00A061B2" w:rsidRDefault="00BB7FB7" w:rsidP="00A061B2">
            <w:pPr>
              <w:ind w:left="2"/>
              <w:rPr>
                <w:rFonts w:ascii="Arial" w:hAnsi="Arial" w:cs="Arial"/>
                <w:sz w:val="18"/>
              </w:rPr>
            </w:pPr>
            <w:r w:rsidRPr="00A061B2">
              <w:rPr>
                <w:rFonts w:ascii="Arial" w:eastAsia="Times New Roman" w:hAnsi="Arial" w:cs="Arial"/>
                <w:sz w:val="18"/>
              </w:rPr>
              <w:t xml:space="preserve">The Headteacher will be expected to work to relevant health and safety agendas and exercise a duty of care at all times to all children and staff in the school.  Furthermore it is expected that there will be a commitment to equality and diversity by the Headteacher.  </w:t>
            </w:r>
          </w:p>
          <w:p w14:paraId="55B13C82" w14:textId="77777777" w:rsidR="005F3768" w:rsidRPr="00A061B2" w:rsidRDefault="00BB7FB7" w:rsidP="00A061B2">
            <w:pPr>
              <w:ind w:left="2"/>
              <w:rPr>
                <w:rFonts w:ascii="Arial" w:hAnsi="Arial" w:cs="Arial"/>
                <w:sz w:val="18"/>
              </w:rPr>
            </w:pPr>
            <w:r w:rsidRPr="00A061B2">
              <w:rPr>
                <w:rFonts w:ascii="Arial" w:eastAsia="Times New Roman" w:hAnsi="Arial" w:cs="Arial"/>
                <w:sz w:val="18"/>
              </w:rPr>
              <w:t xml:space="preserve"> </w:t>
            </w:r>
          </w:p>
          <w:p w14:paraId="0B6B26C3" w14:textId="0905A4C5" w:rsidR="005F3768" w:rsidRPr="00A061B2" w:rsidRDefault="00BB7FB7" w:rsidP="00A061B2">
            <w:pPr>
              <w:ind w:left="2"/>
              <w:rPr>
                <w:rFonts w:ascii="Arial" w:hAnsi="Arial" w:cs="Arial"/>
                <w:sz w:val="18"/>
              </w:rPr>
            </w:pPr>
            <w:r w:rsidRPr="00A061B2">
              <w:rPr>
                <w:rFonts w:ascii="Arial" w:eastAsia="Times New Roman" w:hAnsi="Arial" w:cs="Arial"/>
                <w:sz w:val="18"/>
              </w:rPr>
              <w:t xml:space="preserve">This job description forms part of the Contract of Employment of the person appointed to this post.  It reflects the position at the present time only and may be reviewed in negotiation with the employee in the future. </w:t>
            </w:r>
          </w:p>
          <w:p w14:paraId="28BAD105" w14:textId="77777777" w:rsidR="005F3768" w:rsidRPr="00A061B2" w:rsidRDefault="00BB7FB7" w:rsidP="00A061B2">
            <w:pPr>
              <w:ind w:left="2"/>
              <w:rPr>
                <w:rFonts w:ascii="Arial" w:hAnsi="Arial" w:cs="Arial"/>
                <w:sz w:val="18"/>
              </w:rPr>
            </w:pPr>
            <w:r w:rsidRPr="00A061B2">
              <w:rPr>
                <w:rFonts w:ascii="Arial" w:eastAsia="Times New Roman" w:hAnsi="Arial" w:cs="Arial"/>
                <w:sz w:val="18"/>
              </w:rPr>
              <w:t xml:space="preserve"> </w:t>
            </w:r>
          </w:p>
          <w:p w14:paraId="48C4F858" w14:textId="7FC6F66C" w:rsidR="005F3768" w:rsidRPr="00A061B2" w:rsidRDefault="00BB7FB7" w:rsidP="0020088F">
            <w:pPr>
              <w:rPr>
                <w:rFonts w:ascii="Arial" w:hAnsi="Arial" w:cs="Arial"/>
                <w:sz w:val="18"/>
              </w:rPr>
            </w:pPr>
            <w:r w:rsidRPr="00A061B2">
              <w:rPr>
                <w:rFonts w:ascii="Arial" w:eastAsia="Times New Roman" w:hAnsi="Arial" w:cs="Arial"/>
                <w:sz w:val="18"/>
              </w:rPr>
              <w:t xml:space="preserve">The appointment is subject to the current Conditions of Employment in the School Teachers’ Pay and Conditions as they relate to Headteachers. </w:t>
            </w:r>
          </w:p>
        </w:tc>
      </w:tr>
    </w:tbl>
    <w:p w14:paraId="64BBEAA1" w14:textId="77777777" w:rsidR="005F3768" w:rsidRPr="00062A48" w:rsidRDefault="00BB7FB7" w:rsidP="00A061B2">
      <w:pPr>
        <w:spacing w:after="0" w:line="240" w:lineRule="auto"/>
        <w:rPr>
          <w:rFonts w:ascii="Arial" w:hAnsi="Arial" w:cs="Arial"/>
        </w:rPr>
      </w:pPr>
      <w:r w:rsidRPr="00062A48">
        <w:rPr>
          <w:rFonts w:ascii="Arial" w:eastAsia="Times New Roman" w:hAnsi="Arial" w:cs="Arial"/>
          <w:sz w:val="21"/>
        </w:rPr>
        <w:t xml:space="preserve"> </w:t>
      </w:r>
    </w:p>
    <w:p w14:paraId="18251EA6" w14:textId="75F4F7A2" w:rsidR="005F3768" w:rsidRPr="00746D24" w:rsidRDefault="00062A48" w:rsidP="00A061B2">
      <w:pPr>
        <w:spacing w:after="0" w:line="240" w:lineRule="auto"/>
        <w:rPr>
          <w:rFonts w:ascii="Arial" w:hAnsi="Arial" w:cs="Arial"/>
          <w:sz w:val="18"/>
        </w:rPr>
      </w:pPr>
      <w:r w:rsidRPr="00746D24">
        <w:rPr>
          <w:rFonts w:ascii="Arial" w:eastAsia="Times New Roman" w:hAnsi="Arial" w:cs="Arial"/>
          <w:sz w:val="18"/>
        </w:rPr>
        <w:t>January 202</w:t>
      </w:r>
      <w:r w:rsidR="008340CC" w:rsidRPr="00746D24">
        <w:rPr>
          <w:rFonts w:ascii="Arial" w:eastAsia="Times New Roman" w:hAnsi="Arial" w:cs="Arial"/>
          <w:sz w:val="18"/>
        </w:rPr>
        <w:t>2</w:t>
      </w:r>
    </w:p>
    <w:sectPr w:rsidR="005F3768" w:rsidRPr="00746D24" w:rsidSect="00746D24">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32A95"/>
    <w:multiLevelType w:val="hybridMultilevel"/>
    <w:tmpl w:val="A6A240E6"/>
    <w:lvl w:ilvl="0" w:tplc="08090001">
      <w:start w:val="1"/>
      <w:numFmt w:val="bullet"/>
      <w:lvlText w:val=""/>
      <w:lvlJc w:val="left"/>
      <w:pPr>
        <w:ind w:left="676"/>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1" w:tplc="2EEED036">
      <w:start w:val="1"/>
      <w:numFmt w:val="bullet"/>
      <w:lvlText w:val="o"/>
      <w:lvlJc w:val="left"/>
      <w:pPr>
        <w:ind w:left="15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BBE99EE">
      <w:start w:val="1"/>
      <w:numFmt w:val="bullet"/>
      <w:lvlText w:val="▪"/>
      <w:lvlJc w:val="left"/>
      <w:pPr>
        <w:ind w:left="22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6C840A0">
      <w:start w:val="1"/>
      <w:numFmt w:val="bullet"/>
      <w:lvlText w:val="•"/>
      <w:lvlJc w:val="left"/>
      <w:pPr>
        <w:ind w:left="29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1F67A7A">
      <w:start w:val="1"/>
      <w:numFmt w:val="bullet"/>
      <w:lvlText w:val="o"/>
      <w:lvlJc w:val="left"/>
      <w:pPr>
        <w:ind w:left="36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07A839A">
      <w:start w:val="1"/>
      <w:numFmt w:val="bullet"/>
      <w:lvlText w:val="▪"/>
      <w:lvlJc w:val="left"/>
      <w:pPr>
        <w:ind w:left="43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C4CCB04">
      <w:start w:val="1"/>
      <w:numFmt w:val="bullet"/>
      <w:lvlText w:val="•"/>
      <w:lvlJc w:val="left"/>
      <w:pPr>
        <w:ind w:left="51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82C3DFE">
      <w:start w:val="1"/>
      <w:numFmt w:val="bullet"/>
      <w:lvlText w:val="o"/>
      <w:lvlJc w:val="left"/>
      <w:pPr>
        <w:ind w:left="58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E6A0622">
      <w:start w:val="1"/>
      <w:numFmt w:val="bullet"/>
      <w:lvlText w:val="▪"/>
      <w:lvlJc w:val="left"/>
      <w:pPr>
        <w:ind w:left="65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AE7659D"/>
    <w:multiLevelType w:val="hybridMultilevel"/>
    <w:tmpl w:val="1D80FE30"/>
    <w:lvl w:ilvl="0" w:tplc="04C8DB4E">
      <w:start w:val="1"/>
      <w:numFmt w:val="bullet"/>
      <w:lvlText w:val="•"/>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41EA666">
      <w:start w:val="1"/>
      <w:numFmt w:val="bullet"/>
      <w:lvlText w:val="o"/>
      <w:lvlJc w:val="left"/>
      <w:pPr>
        <w:ind w:left="15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5D0A962">
      <w:start w:val="1"/>
      <w:numFmt w:val="bullet"/>
      <w:lvlText w:val="▪"/>
      <w:lvlJc w:val="left"/>
      <w:pPr>
        <w:ind w:left="22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CB2EF40">
      <w:start w:val="1"/>
      <w:numFmt w:val="bullet"/>
      <w:lvlText w:val="•"/>
      <w:lvlJc w:val="left"/>
      <w:pPr>
        <w:ind w:left="29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6785A2E">
      <w:start w:val="1"/>
      <w:numFmt w:val="bullet"/>
      <w:lvlText w:val="o"/>
      <w:lvlJc w:val="left"/>
      <w:pPr>
        <w:ind w:left="36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9A01008">
      <w:start w:val="1"/>
      <w:numFmt w:val="bullet"/>
      <w:lvlText w:val="▪"/>
      <w:lvlJc w:val="left"/>
      <w:pPr>
        <w:ind w:left="43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E30E816">
      <w:start w:val="1"/>
      <w:numFmt w:val="bullet"/>
      <w:lvlText w:val="•"/>
      <w:lvlJc w:val="left"/>
      <w:pPr>
        <w:ind w:left="51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BD0166A">
      <w:start w:val="1"/>
      <w:numFmt w:val="bullet"/>
      <w:lvlText w:val="o"/>
      <w:lvlJc w:val="left"/>
      <w:pPr>
        <w:ind w:left="58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66EBF06">
      <w:start w:val="1"/>
      <w:numFmt w:val="bullet"/>
      <w:lvlText w:val="▪"/>
      <w:lvlJc w:val="left"/>
      <w:pPr>
        <w:ind w:left="65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C7038B2"/>
    <w:multiLevelType w:val="hybridMultilevel"/>
    <w:tmpl w:val="64B4BA38"/>
    <w:lvl w:ilvl="0" w:tplc="08090001">
      <w:start w:val="1"/>
      <w:numFmt w:val="bullet"/>
      <w:lvlText w:val=""/>
      <w:lvlJc w:val="left"/>
      <w:pPr>
        <w:ind w:left="677"/>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1" w:tplc="F41EA666">
      <w:start w:val="1"/>
      <w:numFmt w:val="bullet"/>
      <w:lvlText w:val="o"/>
      <w:lvlJc w:val="left"/>
      <w:pPr>
        <w:ind w:left="15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5D0A962">
      <w:start w:val="1"/>
      <w:numFmt w:val="bullet"/>
      <w:lvlText w:val="▪"/>
      <w:lvlJc w:val="left"/>
      <w:pPr>
        <w:ind w:left="22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CB2EF40">
      <w:start w:val="1"/>
      <w:numFmt w:val="bullet"/>
      <w:lvlText w:val="•"/>
      <w:lvlJc w:val="left"/>
      <w:pPr>
        <w:ind w:left="29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6785A2E">
      <w:start w:val="1"/>
      <w:numFmt w:val="bullet"/>
      <w:lvlText w:val="o"/>
      <w:lvlJc w:val="left"/>
      <w:pPr>
        <w:ind w:left="36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9A01008">
      <w:start w:val="1"/>
      <w:numFmt w:val="bullet"/>
      <w:lvlText w:val="▪"/>
      <w:lvlJc w:val="left"/>
      <w:pPr>
        <w:ind w:left="43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E30E816">
      <w:start w:val="1"/>
      <w:numFmt w:val="bullet"/>
      <w:lvlText w:val="•"/>
      <w:lvlJc w:val="left"/>
      <w:pPr>
        <w:ind w:left="51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BD0166A">
      <w:start w:val="1"/>
      <w:numFmt w:val="bullet"/>
      <w:lvlText w:val="o"/>
      <w:lvlJc w:val="left"/>
      <w:pPr>
        <w:ind w:left="58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66EBF06">
      <w:start w:val="1"/>
      <w:numFmt w:val="bullet"/>
      <w:lvlText w:val="▪"/>
      <w:lvlJc w:val="left"/>
      <w:pPr>
        <w:ind w:left="65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CF231B8"/>
    <w:multiLevelType w:val="hybridMultilevel"/>
    <w:tmpl w:val="55B0B8B4"/>
    <w:lvl w:ilvl="0" w:tplc="611AC098">
      <w:start w:val="1"/>
      <w:numFmt w:val="bullet"/>
      <w:lvlText w:val="•"/>
      <w:lvlJc w:val="left"/>
      <w:pPr>
        <w:ind w:left="67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EEED036">
      <w:start w:val="1"/>
      <w:numFmt w:val="bullet"/>
      <w:lvlText w:val="o"/>
      <w:lvlJc w:val="left"/>
      <w:pPr>
        <w:ind w:left="15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BBE99EE">
      <w:start w:val="1"/>
      <w:numFmt w:val="bullet"/>
      <w:lvlText w:val="▪"/>
      <w:lvlJc w:val="left"/>
      <w:pPr>
        <w:ind w:left="22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6C840A0">
      <w:start w:val="1"/>
      <w:numFmt w:val="bullet"/>
      <w:lvlText w:val="•"/>
      <w:lvlJc w:val="left"/>
      <w:pPr>
        <w:ind w:left="29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1F67A7A">
      <w:start w:val="1"/>
      <w:numFmt w:val="bullet"/>
      <w:lvlText w:val="o"/>
      <w:lvlJc w:val="left"/>
      <w:pPr>
        <w:ind w:left="36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07A839A">
      <w:start w:val="1"/>
      <w:numFmt w:val="bullet"/>
      <w:lvlText w:val="▪"/>
      <w:lvlJc w:val="left"/>
      <w:pPr>
        <w:ind w:left="43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C4CCB04">
      <w:start w:val="1"/>
      <w:numFmt w:val="bullet"/>
      <w:lvlText w:val="•"/>
      <w:lvlJc w:val="left"/>
      <w:pPr>
        <w:ind w:left="51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82C3DFE">
      <w:start w:val="1"/>
      <w:numFmt w:val="bullet"/>
      <w:lvlText w:val="o"/>
      <w:lvlJc w:val="left"/>
      <w:pPr>
        <w:ind w:left="58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E6A0622">
      <w:start w:val="1"/>
      <w:numFmt w:val="bullet"/>
      <w:lvlText w:val="▪"/>
      <w:lvlJc w:val="left"/>
      <w:pPr>
        <w:ind w:left="65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297F2BE7"/>
    <w:multiLevelType w:val="hybridMultilevel"/>
    <w:tmpl w:val="B8FAE03E"/>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5478C7"/>
    <w:multiLevelType w:val="hybridMultilevel"/>
    <w:tmpl w:val="7F1CB890"/>
    <w:lvl w:ilvl="0" w:tplc="23D06D98">
      <w:start w:val="1"/>
      <w:numFmt w:val="bullet"/>
      <w:lvlText w:val="•"/>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97AC9C2">
      <w:start w:val="1"/>
      <w:numFmt w:val="bullet"/>
      <w:lvlText w:val="o"/>
      <w:lvlJc w:val="left"/>
      <w:pPr>
        <w:ind w:left="15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76AC270">
      <w:start w:val="1"/>
      <w:numFmt w:val="bullet"/>
      <w:lvlText w:val="▪"/>
      <w:lvlJc w:val="left"/>
      <w:pPr>
        <w:ind w:left="22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BC8E6AE">
      <w:start w:val="1"/>
      <w:numFmt w:val="bullet"/>
      <w:lvlText w:val="•"/>
      <w:lvlJc w:val="left"/>
      <w:pPr>
        <w:ind w:left="29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57277D4">
      <w:start w:val="1"/>
      <w:numFmt w:val="bullet"/>
      <w:lvlText w:val="o"/>
      <w:lvlJc w:val="left"/>
      <w:pPr>
        <w:ind w:left="36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40E5898">
      <w:start w:val="1"/>
      <w:numFmt w:val="bullet"/>
      <w:lvlText w:val="▪"/>
      <w:lvlJc w:val="left"/>
      <w:pPr>
        <w:ind w:left="43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9BA866C">
      <w:start w:val="1"/>
      <w:numFmt w:val="bullet"/>
      <w:lvlText w:val="•"/>
      <w:lvlJc w:val="left"/>
      <w:pPr>
        <w:ind w:left="51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636CEB0">
      <w:start w:val="1"/>
      <w:numFmt w:val="bullet"/>
      <w:lvlText w:val="o"/>
      <w:lvlJc w:val="left"/>
      <w:pPr>
        <w:ind w:left="58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F52D398">
      <w:start w:val="1"/>
      <w:numFmt w:val="bullet"/>
      <w:lvlText w:val="▪"/>
      <w:lvlJc w:val="left"/>
      <w:pPr>
        <w:ind w:left="65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A0F0642"/>
    <w:multiLevelType w:val="hybridMultilevel"/>
    <w:tmpl w:val="6FB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6F43E3"/>
    <w:multiLevelType w:val="hybridMultilevel"/>
    <w:tmpl w:val="4ABA1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504C2F"/>
    <w:multiLevelType w:val="hybridMultilevel"/>
    <w:tmpl w:val="C744F3E8"/>
    <w:lvl w:ilvl="0" w:tplc="9A9A7278">
      <w:start w:val="1"/>
      <w:numFmt w:val="bullet"/>
      <w:lvlText w:val="•"/>
      <w:lvlJc w:val="left"/>
      <w:pPr>
        <w:ind w:left="67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08273A2">
      <w:start w:val="1"/>
      <w:numFmt w:val="bullet"/>
      <w:lvlText w:val="o"/>
      <w:lvlJc w:val="left"/>
      <w:pPr>
        <w:ind w:left="15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D929D76">
      <w:start w:val="1"/>
      <w:numFmt w:val="bullet"/>
      <w:lvlText w:val="▪"/>
      <w:lvlJc w:val="left"/>
      <w:pPr>
        <w:ind w:left="22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660FBA2">
      <w:start w:val="1"/>
      <w:numFmt w:val="bullet"/>
      <w:lvlText w:val="•"/>
      <w:lvlJc w:val="left"/>
      <w:pPr>
        <w:ind w:left="29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59A5B2C">
      <w:start w:val="1"/>
      <w:numFmt w:val="bullet"/>
      <w:lvlText w:val="o"/>
      <w:lvlJc w:val="left"/>
      <w:pPr>
        <w:ind w:left="36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CFC6DE0">
      <w:start w:val="1"/>
      <w:numFmt w:val="bullet"/>
      <w:lvlText w:val="▪"/>
      <w:lvlJc w:val="left"/>
      <w:pPr>
        <w:ind w:left="43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36AE0BC">
      <w:start w:val="1"/>
      <w:numFmt w:val="bullet"/>
      <w:lvlText w:val="•"/>
      <w:lvlJc w:val="left"/>
      <w:pPr>
        <w:ind w:left="51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74C1C90">
      <w:start w:val="1"/>
      <w:numFmt w:val="bullet"/>
      <w:lvlText w:val="o"/>
      <w:lvlJc w:val="left"/>
      <w:pPr>
        <w:ind w:left="58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F64B884">
      <w:start w:val="1"/>
      <w:numFmt w:val="bullet"/>
      <w:lvlText w:val="▪"/>
      <w:lvlJc w:val="left"/>
      <w:pPr>
        <w:ind w:left="65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635916CC"/>
    <w:multiLevelType w:val="hybridMultilevel"/>
    <w:tmpl w:val="95B81C9A"/>
    <w:lvl w:ilvl="0" w:tplc="94726202">
      <w:start w:val="1"/>
      <w:numFmt w:val="bullet"/>
      <w:lvlText w:val="•"/>
      <w:lvlJc w:val="left"/>
      <w:pPr>
        <w:ind w:left="67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C2C6D4E">
      <w:start w:val="1"/>
      <w:numFmt w:val="bullet"/>
      <w:lvlText w:val="o"/>
      <w:lvlJc w:val="left"/>
      <w:pPr>
        <w:ind w:left="15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C8E17A">
      <w:start w:val="1"/>
      <w:numFmt w:val="bullet"/>
      <w:lvlText w:val="▪"/>
      <w:lvlJc w:val="left"/>
      <w:pPr>
        <w:ind w:left="22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9B2AB36">
      <w:start w:val="1"/>
      <w:numFmt w:val="bullet"/>
      <w:lvlText w:val="•"/>
      <w:lvlJc w:val="left"/>
      <w:pPr>
        <w:ind w:left="29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C3A65C2">
      <w:start w:val="1"/>
      <w:numFmt w:val="bullet"/>
      <w:lvlText w:val="o"/>
      <w:lvlJc w:val="left"/>
      <w:pPr>
        <w:ind w:left="36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7BC1CD6">
      <w:start w:val="1"/>
      <w:numFmt w:val="bullet"/>
      <w:lvlText w:val="▪"/>
      <w:lvlJc w:val="left"/>
      <w:pPr>
        <w:ind w:left="43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714E6CC">
      <w:start w:val="1"/>
      <w:numFmt w:val="bullet"/>
      <w:lvlText w:val="•"/>
      <w:lvlJc w:val="left"/>
      <w:pPr>
        <w:ind w:left="51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0B2105A">
      <w:start w:val="1"/>
      <w:numFmt w:val="bullet"/>
      <w:lvlText w:val="o"/>
      <w:lvlJc w:val="left"/>
      <w:pPr>
        <w:ind w:left="58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C5C1EC6">
      <w:start w:val="1"/>
      <w:numFmt w:val="bullet"/>
      <w:lvlText w:val="▪"/>
      <w:lvlJc w:val="left"/>
      <w:pPr>
        <w:ind w:left="65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6BBA1739"/>
    <w:multiLevelType w:val="hybridMultilevel"/>
    <w:tmpl w:val="5BFE99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0E96B69"/>
    <w:multiLevelType w:val="hybridMultilevel"/>
    <w:tmpl w:val="E9202234"/>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C11907"/>
    <w:multiLevelType w:val="hybridMultilevel"/>
    <w:tmpl w:val="B58C3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4202CD"/>
    <w:multiLevelType w:val="hybridMultilevel"/>
    <w:tmpl w:val="1FBE0C36"/>
    <w:lvl w:ilvl="0" w:tplc="DFA2CDEE">
      <w:start w:val="1"/>
      <w:numFmt w:val="bullet"/>
      <w:lvlText w:val="•"/>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104683C">
      <w:start w:val="1"/>
      <w:numFmt w:val="bullet"/>
      <w:lvlText w:val="o"/>
      <w:lvlJc w:val="left"/>
      <w:pPr>
        <w:ind w:left="15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1BAAFF6">
      <w:start w:val="1"/>
      <w:numFmt w:val="bullet"/>
      <w:lvlText w:val="▪"/>
      <w:lvlJc w:val="left"/>
      <w:pPr>
        <w:ind w:left="22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E1A3762">
      <w:start w:val="1"/>
      <w:numFmt w:val="bullet"/>
      <w:lvlText w:val="•"/>
      <w:lvlJc w:val="left"/>
      <w:pPr>
        <w:ind w:left="29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920476E">
      <w:start w:val="1"/>
      <w:numFmt w:val="bullet"/>
      <w:lvlText w:val="o"/>
      <w:lvlJc w:val="left"/>
      <w:pPr>
        <w:ind w:left="36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D5082E2">
      <w:start w:val="1"/>
      <w:numFmt w:val="bullet"/>
      <w:lvlText w:val="▪"/>
      <w:lvlJc w:val="left"/>
      <w:pPr>
        <w:ind w:left="43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9E2C220">
      <w:start w:val="1"/>
      <w:numFmt w:val="bullet"/>
      <w:lvlText w:val="•"/>
      <w:lvlJc w:val="left"/>
      <w:pPr>
        <w:ind w:left="51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5468A24">
      <w:start w:val="1"/>
      <w:numFmt w:val="bullet"/>
      <w:lvlText w:val="o"/>
      <w:lvlJc w:val="left"/>
      <w:pPr>
        <w:ind w:left="58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23E3F9E">
      <w:start w:val="1"/>
      <w:numFmt w:val="bullet"/>
      <w:lvlText w:val="▪"/>
      <w:lvlJc w:val="left"/>
      <w:pPr>
        <w:ind w:left="65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7B49721E"/>
    <w:multiLevelType w:val="hybridMultilevel"/>
    <w:tmpl w:val="669CE460"/>
    <w:lvl w:ilvl="0" w:tplc="DB8663B8">
      <w:start w:val="1"/>
      <w:numFmt w:val="bullet"/>
      <w:lvlText w:val="•"/>
      <w:lvlJc w:val="left"/>
      <w:pPr>
        <w:ind w:left="67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3CE0122">
      <w:start w:val="1"/>
      <w:numFmt w:val="bullet"/>
      <w:lvlText w:val="o"/>
      <w:lvlJc w:val="left"/>
      <w:pPr>
        <w:ind w:left="15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4869D80">
      <w:start w:val="1"/>
      <w:numFmt w:val="bullet"/>
      <w:lvlText w:val="▪"/>
      <w:lvlJc w:val="left"/>
      <w:pPr>
        <w:ind w:left="22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33EC7CE">
      <w:start w:val="1"/>
      <w:numFmt w:val="bullet"/>
      <w:lvlText w:val="•"/>
      <w:lvlJc w:val="left"/>
      <w:pPr>
        <w:ind w:left="29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B02005E">
      <w:start w:val="1"/>
      <w:numFmt w:val="bullet"/>
      <w:lvlText w:val="o"/>
      <w:lvlJc w:val="left"/>
      <w:pPr>
        <w:ind w:left="36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AB660AA">
      <w:start w:val="1"/>
      <w:numFmt w:val="bullet"/>
      <w:lvlText w:val="▪"/>
      <w:lvlJc w:val="left"/>
      <w:pPr>
        <w:ind w:left="43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5A4D1CC">
      <w:start w:val="1"/>
      <w:numFmt w:val="bullet"/>
      <w:lvlText w:val="•"/>
      <w:lvlJc w:val="left"/>
      <w:pPr>
        <w:ind w:left="51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FEE061E">
      <w:start w:val="1"/>
      <w:numFmt w:val="bullet"/>
      <w:lvlText w:val="o"/>
      <w:lvlJc w:val="left"/>
      <w:pPr>
        <w:ind w:left="58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A34BF26">
      <w:start w:val="1"/>
      <w:numFmt w:val="bullet"/>
      <w:lvlText w:val="▪"/>
      <w:lvlJc w:val="left"/>
      <w:pPr>
        <w:ind w:left="65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5"/>
  </w:num>
  <w:num w:numId="2">
    <w:abstractNumId w:val="13"/>
  </w:num>
  <w:num w:numId="3">
    <w:abstractNumId w:val="1"/>
  </w:num>
  <w:num w:numId="4">
    <w:abstractNumId w:val="9"/>
  </w:num>
  <w:num w:numId="5">
    <w:abstractNumId w:val="14"/>
  </w:num>
  <w:num w:numId="6">
    <w:abstractNumId w:val="8"/>
  </w:num>
  <w:num w:numId="7">
    <w:abstractNumId w:val="3"/>
  </w:num>
  <w:num w:numId="8">
    <w:abstractNumId w:val="4"/>
  </w:num>
  <w:num w:numId="9">
    <w:abstractNumId w:val="11"/>
  </w:num>
  <w:num w:numId="10">
    <w:abstractNumId w:val="10"/>
  </w:num>
  <w:num w:numId="11">
    <w:abstractNumId w:val="6"/>
  </w:num>
  <w:num w:numId="12">
    <w:abstractNumId w:val="0"/>
  </w:num>
  <w:num w:numId="13">
    <w:abstractNumId w:val="12"/>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768"/>
    <w:rsid w:val="00062A48"/>
    <w:rsid w:val="0020088F"/>
    <w:rsid w:val="00286C23"/>
    <w:rsid w:val="005F3768"/>
    <w:rsid w:val="006063C0"/>
    <w:rsid w:val="00746D24"/>
    <w:rsid w:val="008340CC"/>
    <w:rsid w:val="00A061B2"/>
    <w:rsid w:val="00BB7FB7"/>
    <w:rsid w:val="00D201A2"/>
    <w:rsid w:val="00E65441"/>
    <w:rsid w:val="00E971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D6A47"/>
  <w15:docId w15:val="{EE504FB4-C3EB-4113-9C94-76D13B53E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063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Microsoft Word - Greenfields JD Spring 2020 final</vt:lpstr>
    </vt:vector>
  </TitlesOfParts>
  <Company>North Tyneside Council</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Greenfields JD Spring 2020 final</dc:title>
  <dc:subject/>
  <dc:creator>Harry C</dc:creator>
  <cp:keywords/>
  <cp:lastModifiedBy>Julie Robson</cp:lastModifiedBy>
  <cp:revision>2</cp:revision>
  <dcterms:created xsi:type="dcterms:W3CDTF">2022-01-19T11:30:00Z</dcterms:created>
  <dcterms:modified xsi:type="dcterms:W3CDTF">2022-01-19T11:30:00Z</dcterms:modified>
</cp:coreProperties>
</file>