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A20D96" w:rsidRPr="009A4FDD" w14:paraId="444E8ED0" w14:textId="77777777" w:rsidTr="009F4DCB">
        <w:trPr>
          <w:trHeight w:val="433"/>
        </w:trPr>
        <w:tc>
          <w:tcPr>
            <w:tcW w:w="10485" w:type="dxa"/>
            <w:gridSpan w:val="2"/>
            <w:tcBorders>
              <w:top w:val="nil"/>
              <w:left w:val="nil"/>
              <w:right w:val="nil"/>
            </w:tcBorders>
            <w:shd w:val="clear" w:color="auto" w:fill="auto"/>
            <w:vAlign w:val="center"/>
          </w:tcPr>
          <w:p w14:paraId="27BACCC6" w14:textId="77777777" w:rsidR="00A20D96" w:rsidRPr="0063274D" w:rsidRDefault="00A20D96" w:rsidP="009F4DCB">
            <w:pPr>
              <w:rPr>
                <w:rFonts w:cs="Arial"/>
                <w:b/>
                <w:sz w:val="32"/>
                <w:szCs w:val="32"/>
              </w:rPr>
            </w:pPr>
            <w:r w:rsidRPr="0063274D">
              <w:rPr>
                <w:b/>
                <w:noProof/>
                <w:sz w:val="32"/>
                <w:szCs w:val="32"/>
                <w:lang w:eastAsia="en-GB"/>
              </w:rPr>
              <w:t>Job Description</w:t>
            </w:r>
          </w:p>
        </w:tc>
      </w:tr>
      <w:tr w:rsidR="00A20D96" w:rsidRPr="009A4FDD" w14:paraId="690C0925" w14:textId="77777777" w:rsidTr="009F4DCB">
        <w:trPr>
          <w:trHeight w:val="709"/>
        </w:trPr>
        <w:tc>
          <w:tcPr>
            <w:tcW w:w="2552" w:type="dxa"/>
            <w:shd w:val="clear" w:color="auto" w:fill="F2F2F2" w:themeFill="background1" w:themeFillShade="F2"/>
            <w:vAlign w:val="center"/>
          </w:tcPr>
          <w:p w14:paraId="14C994F6" w14:textId="77777777" w:rsidR="00A20D96" w:rsidRPr="00C676CB" w:rsidRDefault="00A20D96" w:rsidP="009F4DCB">
            <w:pPr>
              <w:rPr>
                <w:rFonts w:cs="Arial"/>
                <w:b/>
                <w:szCs w:val="24"/>
              </w:rPr>
            </w:pPr>
            <w:r>
              <w:rPr>
                <w:rFonts w:cs="Arial"/>
                <w:b/>
                <w:szCs w:val="24"/>
              </w:rPr>
              <w:t>Post t</w:t>
            </w:r>
            <w:r w:rsidRPr="00C676CB">
              <w:rPr>
                <w:rFonts w:cs="Arial"/>
                <w:b/>
                <w:szCs w:val="24"/>
              </w:rPr>
              <w:t>itle</w:t>
            </w:r>
          </w:p>
        </w:tc>
        <w:tc>
          <w:tcPr>
            <w:tcW w:w="7933" w:type="dxa"/>
            <w:vAlign w:val="center"/>
          </w:tcPr>
          <w:p w14:paraId="14645B37" w14:textId="77777777" w:rsidR="00A20D96" w:rsidRPr="00C676CB" w:rsidRDefault="00A20D96" w:rsidP="009F4DCB">
            <w:pPr>
              <w:rPr>
                <w:rFonts w:cs="Arial"/>
                <w:szCs w:val="24"/>
              </w:rPr>
            </w:pPr>
            <w:r>
              <w:rPr>
                <w:rFonts w:cs="Arial"/>
                <w:szCs w:val="24"/>
              </w:rPr>
              <w:t>Casual Pool Teacher</w:t>
            </w:r>
          </w:p>
        </w:tc>
      </w:tr>
      <w:tr w:rsidR="00A20D96" w:rsidRPr="009A4FDD" w14:paraId="1EC7FD69" w14:textId="77777777" w:rsidTr="009F4DCB">
        <w:trPr>
          <w:trHeight w:val="709"/>
        </w:trPr>
        <w:tc>
          <w:tcPr>
            <w:tcW w:w="2552" w:type="dxa"/>
            <w:shd w:val="clear" w:color="auto" w:fill="F2F2F2" w:themeFill="background1" w:themeFillShade="F2"/>
            <w:vAlign w:val="center"/>
          </w:tcPr>
          <w:p w14:paraId="0DC7CB2D" w14:textId="77777777" w:rsidR="00A20D96" w:rsidRPr="00C676CB" w:rsidRDefault="00A20D96" w:rsidP="009F4DCB">
            <w:pPr>
              <w:rPr>
                <w:rFonts w:cs="Arial"/>
                <w:b/>
                <w:szCs w:val="24"/>
              </w:rPr>
            </w:pPr>
            <w:r>
              <w:rPr>
                <w:rFonts w:cs="Arial"/>
                <w:b/>
                <w:szCs w:val="24"/>
              </w:rPr>
              <w:t>JE Reference No</w:t>
            </w:r>
          </w:p>
        </w:tc>
        <w:tc>
          <w:tcPr>
            <w:tcW w:w="7933" w:type="dxa"/>
            <w:vAlign w:val="center"/>
          </w:tcPr>
          <w:p w14:paraId="44CA450E" w14:textId="77777777" w:rsidR="00A20D96" w:rsidRPr="00C676CB" w:rsidRDefault="00A20D96" w:rsidP="009F4DCB">
            <w:pPr>
              <w:rPr>
                <w:rFonts w:cs="Arial"/>
                <w:szCs w:val="24"/>
              </w:rPr>
            </w:pPr>
            <w:r>
              <w:rPr>
                <w:rFonts w:cs="Arial"/>
                <w:szCs w:val="24"/>
              </w:rPr>
              <w:t>N/A</w:t>
            </w:r>
          </w:p>
        </w:tc>
      </w:tr>
      <w:tr w:rsidR="00A20D96" w:rsidRPr="009A4FDD" w14:paraId="6C8E35BC" w14:textId="77777777" w:rsidTr="009F4DCB">
        <w:trPr>
          <w:trHeight w:val="709"/>
        </w:trPr>
        <w:tc>
          <w:tcPr>
            <w:tcW w:w="2552" w:type="dxa"/>
            <w:shd w:val="clear" w:color="auto" w:fill="F2F2F2" w:themeFill="background1" w:themeFillShade="F2"/>
            <w:vAlign w:val="center"/>
          </w:tcPr>
          <w:p w14:paraId="79515805" w14:textId="77777777" w:rsidR="00A20D96" w:rsidRPr="00C676CB" w:rsidRDefault="00A20D96" w:rsidP="009F4DCB">
            <w:pPr>
              <w:rPr>
                <w:rFonts w:cs="Arial"/>
                <w:b/>
                <w:szCs w:val="24"/>
              </w:rPr>
            </w:pPr>
            <w:r w:rsidRPr="00C676CB">
              <w:rPr>
                <w:rFonts w:cs="Arial"/>
                <w:b/>
                <w:szCs w:val="24"/>
              </w:rPr>
              <w:t>Grade</w:t>
            </w:r>
          </w:p>
        </w:tc>
        <w:tc>
          <w:tcPr>
            <w:tcW w:w="7933" w:type="dxa"/>
            <w:vAlign w:val="center"/>
          </w:tcPr>
          <w:p w14:paraId="40AA9E78" w14:textId="77777777" w:rsidR="00A20D96" w:rsidRPr="00C676CB" w:rsidRDefault="00A20D96" w:rsidP="009F4DCB">
            <w:pPr>
              <w:rPr>
                <w:rFonts w:cs="Arial"/>
                <w:szCs w:val="24"/>
              </w:rPr>
            </w:pPr>
            <w:r>
              <w:rPr>
                <w:rFonts w:cs="Arial"/>
                <w:szCs w:val="24"/>
              </w:rPr>
              <w:t>Teacher Unqualified – Main Pay Scale</w:t>
            </w:r>
          </w:p>
        </w:tc>
      </w:tr>
      <w:tr w:rsidR="00A20D96" w:rsidRPr="009A4FDD" w14:paraId="493E0D19" w14:textId="77777777" w:rsidTr="009F4DCB">
        <w:trPr>
          <w:trHeight w:val="709"/>
        </w:trPr>
        <w:tc>
          <w:tcPr>
            <w:tcW w:w="2552" w:type="dxa"/>
            <w:shd w:val="clear" w:color="auto" w:fill="F2F2F2" w:themeFill="background1" w:themeFillShade="F2"/>
            <w:vAlign w:val="center"/>
          </w:tcPr>
          <w:p w14:paraId="26B06CD4" w14:textId="77777777" w:rsidR="00A20D96" w:rsidRPr="00C676CB" w:rsidRDefault="00A20D96" w:rsidP="009F4DCB">
            <w:pPr>
              <w:rPr>
                <w:rFonts w:cs="Arial"/>
                <w:b/>
                <w:szCs w:val="24"/>
              </w:rPr>
            </w:pPr>
            <w:r w:rsidRPr="00C676CB">
              <w:rPr>
                <w:rFonts w:cs="Arial"/>
                <w:b/>
                <w:szCs w:val="24"/>
              </w:rPr>
              <w:t>Service</w:t>
            </w:r>
          </w:p>
        </w:tc>
        <w:tc>
          <w:tcPr>
            <w:tcW w:w="7933" w:type="dxa"/>
            <w:vAlign w:val="center"/>
          </w:tcPr>
          <w:p w14:paraId="594BBA7C" w14:textId="77777777" w:rsidR="00A20D96" w:rsidRPr="00C676CB" w:rsidRDefault="00A20D96" w:rsidP="009F4DCB">
            <w:pPr>
              <w:rPr>
                <w:rFonts w:cs="Arial"/>
                <w:szCs w:val="24"/>
              </w:rPr>
            </w:pPr>
            <w:r>
              <w:rPr>
                <w:rFonts w:cs="Arial"/>
                <w:szCs w:val="24"/>
              </w:rPr>
              <w:t>Children and Young People’s Services</w:t>
            </w:r>
          </w:p>
        </w:tc>
      </w:tr>
      <w:tr w:rsidR="00A20D96" w:rsidRPr="009A4FDD" w14:paraId="2DC4A916" w14:textId="77777777" w:rsidTr="009F4DCB">
        <w:trPr>
          <w:trHeight w:val="709"/>
        </w:trPr>
        <w:tc>
          <w:tcPr>
            <w:tcW w:w="2552" w:type="dxa"/>
            <w:shd w:val="clear" w:color="auto" w:fill="F2F2F2" w:themeFill="background1" w:themeFillShade="F2"/>
            <w:vAlign w:val="center"/>
          </w:tcPr>
          <w:p w14:paraId="6C89610E" w14:textId="77777777" w:rsidR="00A20D96" w:rsidRPr="00C676CB" w:rsidRDefault="00A20D96" w:rsidP="009F4DCB">
            <w:pPr>
              <w:rPr>
                <w:rFonts w:cs="Arial"/>
                <w:b/>
                <w:szCs w:val="24"/>
              </w:rPr>
            </w:pPr>
            <w:r w:rsidRPr="00C676CB">
              <w:rPr>
                <w:rFonts w:cs="Arial"/>
                <w:b/>
                <w:szCs w:val="24"/>
              </w:rPr>
              <w:t>Service Area</w:t>
            </w:r>
          </w:p>
        </w:tc>
        <w:tc>
          <w:tcPr>
            <w:tcW w:w="7933" w:type="dxa"/>
            <w:vAlign w:val="center"/>
          </w:tcPr>
          <w:p w14:paraId="6D5D4248" w14:textId="77777777" w:rsidR="00A20D96" w:rsidRPr="00C676CB" w:rsidRDefault="00A20D96" w:rsidP="009F4DCB">
            <w:pPr>
              <w:rPr>
                <w:rFonts w:cs="Arial"/>
                <w:szCs w:val="24"/>
              </w:rPr>
            </w:pPr>
            <w:r>
              <w:rPr>
                <w:rFonts w:cs="Arial"/>
                <w:szCs w:val="24"/>
              </w:rPr>
              <w:t>Education and Skills – Professional Support &amp; Development</w:t>
            </w:r>
          </w:p>
        </w:tc>
      </w:tr>
      <w:tr w:rsidR="00A20D96" w:rsidRPr="009A4FDD" w14:paraId="5A0551A1" w14:textId="77777777" w:rsidTr="009F4DCB">
        <w:trPr>
          <w:trHeight w:val="709"/>
        </w:trPr>
        <w:tc>
          <w:tcPr>
            <w:tcW w:w="2552" w:type="dxa"/>
            <w:tcBorders>
              <w:bottom w:val="single" w:sz="4" w:space="0" w:color="000000"/>
            </w:tcBorders>
            <w:shd w:val="clear" w:color="auto" w:fill="F2F2F2" w:themeFill="background1" w:themeFillShade="F2"/>
            <w:vAlign w:val="center"/>
          </w:tcPr>
          <w:p w14:paraId="6C977E3E" w14:textId="77777777" w:rsidR="00A20D96" w:rsidRPr="00C676CB" w:rsidRDefault="00A20D96" w:rsidP="009F4DCB">
            <w:pPr>
              <w:rPr>
                <w:rFonts w:cs="Arial"/>
                <w:szCs w:val="24"/>
              </w:rPr>
            </w:pPr>
            <w:r w:rsidRPr="00C676CB">
              <w:rPr>
                <w:rFonts w:cs="Arial"/>
                <w:b/>
                <w:szCs w:val="24"/>
              </w:rPr>
              <w:t>Reporting to</w:t>
            </w:r>
          </w:p>
        </w:tc>
        <w:tc>
          <w:tcPr>
            <w:tcW w:w="7933" w:type="dxa"/>
            <w:tcBorders>
              <w:bottom w:val="single" w:sz="4" w:space="0" w:color="000000"/>
            </w:tcBorders>
            <w:vAlign w:val="center"/>
          </w:tcPr>
          <w:p w14:paraId="0AD2F4C8" w14:textId="77777777" w:rsidR="00A20D96" w:rsidRPr="00C676CB" w:rsidRDefault="00A20D96" w:rsidP="009F4DCB">
            <w:pPr>
              <w:rPr>
                <w:rFonts w:cs="Arial"/>
                <w:szCs w:val="24"/>
              </w:rPr>
            </w:pPr>
            <w:r>
              <w:rPr>
                <w:rFonts w:cs="Arial"/>
                <w:szCs w:val="24"/>
              </w:rPr>
              <w:t>Manager of Music Education and the Deputy Heads of Service</w:t>
            </w:r>
          </w:p>
        </w:tc>
      </w:tr>
      <w:tr w:rsidR="00A20D96" w:rsidRPr="009A4FDD" w14:paraId="24DEA052" w14:textId="77777777" w:rsidTr="009F4DCB">
        <w:trPr>
          <w:trHeight w:val="709"/>
        </w:trPr>
        <w:tc>
          <w:tcPr>
            <w:tcW w:w="2552" w:type="dxa"/>
            <w:tcBorders>
              <w:bottom w:val="single" w:sz="4" w:space="0" w:color="000000"/>
            </w:tcBorders>
            <w:shd w:val="clear" w:color="auto" w:fill="F2F2F2" w:themeFill="background1" w:themeFillShade="F2"/>
            <w:vAlign w:val="center"/>
          </w:tcPr>
          <w:p w14:paraId="19197771" w14:textId="77777777" w:rsidR="00A20D96" w:rsidRPr="00C676CB" w:rsidRDefault="00A20D96" w:rsidP="009F4DCB">
            <w:pPr>
              <w:rPr>
                <w:rFonts w:cs="Arial"/>
                <w:b/>
                <w:szCs w:val="24"/>
              </w:rPr>
            </w:pPr>
            <w:r>
              <w:rPr>
                <w:rFonts w:cs="Arial"/>
                <w:b/>
                <w:szCs w:val="24"/>
              </w:rPr>
              <w:t>Location</w:t>
            </w:r>
          </w:p>
        </w:tc>
        <w:tc>
          <w:tcPr>
            <w:tcW w:w="7933" w:type="dxa"/>
            <w:tcBorders>
              <w:bottom w:val="single" w:sz="4" w:space="0" w:color="000000"/>
            </w:tcBorders>
            <w:vAlign w:val="center"/>
          </w:tcPr>
          <w:p w14:paraId="0107D763" w14:textId="77777777" w:rsidR="00A20D96" w:rsidRPr="00E14818" w:rsidRDefault="00A20D96" w:rsidP="009F4DCB">
            <w:pPr>
              <w:rPr>
                <w:rFonts w:cs="Arial"/>
                <w:szCs w:val="24"/>
              </w:rPr>
            </w:pPr>
            <w:r w:rsidRPr="0044001A">
              <w:rPr>
                <w:rFonts w:cs="Arial"/>
                <w:szCs w:val="24"/>
              </w:rPr>
              <w:t>Your normal place of work will be allocated schools, but you may be required to work at any location within County Durham and Darlington</w:t>
            </w:r>
          </w:p>
        </w:tc>
      </w:tr>
      <w:tr w:rsidR="00A20D96" w:rsidRPr="00D90B5D" w14:paraId="5C39621C" w14:textId="77777777" w:rsidTr="009F4DCB">
        <w:trPr>
          <w:trHeight w:val="80"/>
        </w:trPr>
        <w:tc>
          <w:tcPr>
            <w:tcW w:w="10485" w:type="dxa"/>
            <w:gridSpan w:val="2"/>
            <w:tcBorders>
              <w:left w:val="nil"/>
              <w:right w:val="nil"/>
            </w:tcBorders>
            <w:shd w:val="clear" w:color="auto" w:fill="auto"/>
            <w:vAlign w:val="center"/>
          </w:tcPr>
          <w:p w14:paraId="0BB93BD7" w14:textId="77777777" w:rsidR="00A20D96" w:rsidRPr="00C676CB" w:rsidRDefault="00A20D96" w:rsidP="009F4DCB">
            <w:pPr>
              <w:jc w:val="right"/>
              <w:rPr>
                <w:rFonts w:cs="Arial"/>
                <w:szCs w:val="24"/>
              </w:rPr>
            </w:pPr>
          </w:p>
        </w:tc>
      </w:tr>
      <w:tr w:rsidR="00A20D96" w:rsidRPr="00D90B5D" w14:paraId="225654D3" w14:textId="77777777" w:rsidTr="009F4DCB">
        <w:trPr>
          <w:trHeight w:val="709"/>
        </w:trPr>
        <w:tc>
          <w:tcPr>
            <w:tcW w:w="2552" w:type="dxa"/>
            <w:shd w:val="clear" w:color="auto" w:fill="F2F2F2" w:themeFill="background1" w:themeFillShade="F2"/>
            <w:vAlign w:val="center"/>
          </w:tcPr>
          <w:p w14:paraId="2075BACE" w14:textId="77777777" w:rsidR="00A20D96" w:rsidRPr="00C676CB" w:rsidRDefault="00A20D96" w:rsidP="009F4DCB">
            <w:pPr>
              <w:rPr>
                <w:rFonts w:cs="Arial"/>
                <w:b/>
                <w:szCs w:val="24"/>
              </w:rPr>
            </w:pPr>
            <w:r w:rsidRPr="00C676CB">
              <w:rPr>
                <w:rFonts w:cs="Arial"/>
                <w:b/>
                <w:szCs w:val="24"/>
              </w:rPr>
              <w:t>DBS</w:t>
            </w:r>
          </w:p>
        </w:tc>
        <w:tc>
          <w:tcPr>
            <w:tcW w:w="7933" w:type="dxa"/>
            <w:vAlign w:val="center"/>
          </w:tcPr>
          <w:p w14:paraId="5F8C3EE9" w14:textId="77777777" w:rsidR="00A20D96" w:rsidRPr="00C676CB" w:rsidRDefault="00A20D96" w:rsidP="009F4DCB">
            <w:pPr>
              <w:rPr>
                <w:rFonts w:cs="Arial"/>
                <w:szCs w:val="24"/>
              </w:rPr>
            </w:pPr>
            <w:r w:rsidRPr="00C676CB">
              <w:rPr>
                <w:rFonts w:cs="Arial"/>
                <w:szCs w:val="24"/>
              </w:rPr>
              <w:t xml:space="preserve">This </w:t>
            </w:r>
            <w:r w:rsidRPr="00E73A20">
              <w:rPr>
                <w:rFonts w:cs="Arial"/>
                <w:szCs w:val="24"/>
              </w:rPr>
              <w:t>post is subject to an enhanced disclosure.</w:t>
            </w:r>
          </w:p>
        </w:tc>
      </w:tr>
      <w:tr w:rsidR="00A20D96" w:rsidRPr="00D90B5D" w14:paraId="6764CC00" w14:textId="77777777" w:rsidTr="009F4DCB">
        <w:trPr>
          <w:trHeight w:val="709"/>
        </w:trPr>
        <w:tc>
          <w:tcPr>
            <w:tcW w:w="2552" w:type="dxa"/>
            <w:shd w:val="clear" w:color="auto" w:fill="F2F2F2" w:themeFill="background1" w:themeFillShade="F2"/>
            <w:vAlign w:val="center"/>
          </w:tcPr>
          <w:p w14:paraId="6500F6DF" w14:textId="77777777" w:rsidR="00A20D96" w:rsidRPr="00C676CB" w:rsidRDefault="00A20D96" w:rsidP="009F4DCB">
            <w:pPr>
              <w:rPr>
                <w:rFonts w:cs="Arial"/>
                <w:b/>
                <w:szCs w:val="24"/>
              </w:rPr>
            </w:pPr>
            <w:r>
              <w:rPr>
                <w:rFonts w:cs="Arial"/>
                <w:b/>
                <w:szCs w:val="24"/>
              </w:rPr>
              <w:t>Flexitime</w:t>
            </w:r>
          </w:p>
        </w:tc>
        <w:tc>
          <w:tcPr>
            <w:tcW w:w="7933" w:type="dxa"/>
            <w:vAlign w:val="center"/>
          </w:tcPr>
          <w:p w14:paraId="710BA924" w14:textId="77777777" w:rsidR="00A20D96" w:rsidRPr="00C676CB" w:rsidRDefault="00A20D96" w:rsidP="009F4DCB">
            <w:pPr>
              <w:rPr>
                <w:rFonts w:cs="Arial"/>
                <w:szCs w:val="24"/>
              </w:rPr>
            </w:pPr>
            <w:r>
              <w:rPr>
                <w:rFonts w:cs="Arial"/>
                <w:szCs w:val="24"/>
              </w:rPr>
              <w:t xml:space="preserve">This </w:t>
            </w:r>
            <w:r w:rsidRPr="00E73A20">
              <w:rPr>
                <w:rFonts w:cs="Arial"/>
                <w:szCs w:val="24"/>
              </w:rPr>
              <w:t>post is not eligible</w:t>
            </w:r>
            <w:r>
              <w:rPr>
                <w:rFonts w:cs="Arial"/>
                <w:szCs w:val="24"/>
              </w:rPr>
              <w:t xml:space="preserve"> for flexitime.</w:t>
            </w:r>
          </w:p>
        </w:tc>
      </w:tr>
      <w:tr w:rsidR="00A20D96" w:rsidRPr="00D90B5D" w14:paraId="5AED7773" w14:textId="77777777" w:rsidTr="009F4DCB">
        <w:trPr>
          <w:trHeight w:val="1320"/>
        </w:trPr>
        <w:tc>
          <w:tcPr>
            <w:tcW w:w="2552" w:type="dxa"/>
            <w:tcBorders>
              <w:bottom w:val="single" w:sz="4" w:space="0" w:color="000000"/>
            </w:tcBorders>
            <w:shd w:val="clear" w:color="auto" w:fill="F2F2F2" w:themeFill="background1" w:themeFillShade="F2"/>
            <w:vAlign w:val="center"/>
          </w:tcPr>
          <w:p w14:paraId="20F31B01" w14:textId="77777777" w:rsidR="00A20D96" w:rsidRDefault="00A20D96" w:rsidP="009F4DCB">
            <w:pPr>
              <w:rPr>
                <w:rFonts w:cs="Arial"/>
                <w:b/>
                <w:szCs w:val="24"/>
              </w:rPr>
            </w:pPr>
            <w:r>
              <w:rPr>
                <w:rFonts w:cs="Arial"/>
                <w:b/>
                <w:szCs w:val="24"/>
              </w:rPr>
              <w:t>Politically restricted</w:t>
            </w:r>
          </w:p>
        </w:tc>
        <w:tc>
          <w:tcPr>
            <w:tcW w:w="7933" w:type="dxa"/>
            <w:tcBorders>
              <w:bottom w:val="single" w:sz="4" w:space="0" w:color="000000"/>
            </w:tcBorders>
            <w:vAlign w:val="center"/>
          </w:tcPr>
          <w:p w14:paraId="295FCAA2" w14:textId="77777777" w:rsidR="00A20D96" w:rsidRDefault="00A20D96" w:rsidP="009F4DCB">
            <w:pPr>
              <w:jc w:val="both"/>
              <w:rPr>
                <w:rFonts w:cs="Arial"/>
                <w:szCs w:val="24"/>
              </w:rPr>
            </w:pPr>
            <w:r>
              <w:rPr>
                <w:rFonts w:cs="Arial"/>
                <w:szCs w:val="24"/>
              </w:rPr>
              <w:t xml:space="preserve">This </w:t>
            </w:r>
            <w:r w:rsidRPr="00E73A20">
              <w:rPr>
                <w:rFonts w:cs="Arial"/>
                <w:szCs w:val="24"/>
              </w:rPr>
              <w:t>post is not designated as a politically restricted post in accordance with the requirements</w:t>
            </w:r>
            <w:r>
              <w:rPr>
                <w:rFonts w:cs="Arial"/>
                <w:szCs w:val="24"/>
              </w:rPr>
              <w:t xml:space="preserve"> of Section 1(5) of the Local Government and Housing Act 1989 and by regulations made from time to time by the Secretary of State.</w:t>
            </w:r>
          </w:p>
        </w:tc>
      </w:tr>
    </w:tbl>
    <w:p w14:paraId="630C655F" w14:textId="77777777" w:rsidR="00A20D96" w:rsidRDefault="00A20D96" w:rsidP="00A20D96">
      <w:pPr>
        <w:jc w:val="both"/>
      </w:pPr>
    </w:p>
    <w:p w14:paraId="6D99CB3F" w14:textId="77777777" w:rsidR="00A20D96" w:rsidRDefault="00A20D96" w:rsidP="00A20D96">
      <w:pPr>
        <w:jc w:val="both"/>
      </w:pPr>
    </w:p>
    <w:tbl>
      <w:tblPr>
        <w:tblStyle w:val="TableGrid"/>
        <w:tblW w:w="0" w:type="auto"/>
        <w:tblLook w:val="04A0" w:firstRow="1" w:lastRow="0" w:firstColumn="1" w:lastColumn="0" w:noHBand="0" w:noVBand="1"/>
      </w:tblPr>
      <w:tblGrid>
        <w:gridCol w:w="10456"/>
      </w:tblGrid>
      <w:tr w:rsidR="00A20D96" w14:paraId="50330700" w14:textId="77777777" w:rsidTr="009F4DCB">
        <w:trPr>
          <w:trHeight w:val="624"/>
        </w:trPr>
        <w:tc>
          <w:tcPr>
            <w:tcW w:w="10456" w:type="dxa"/>
            <w:shd w:val="clear" w:color="auto" w:fill="F2F2F2" w:themeFill="background1" w:themeFillShade="F2"/>
            <w:vAlign w:val="center"/>
          </w:tcPr>
          <w:p w14:paraId="401712A4" w14:textId="77777777" w:rsidR="00A20D96" w:rsidRDefault="00A20D96" w:rsidP="009F4DCB">
            <w:pPr>
              <w:jc w:val="both"/>
              <w:rPr>
                <w:rFonts w:cs="Arial"/>
                <w:b/>
                <w:szCs w:val="24"/>
              </w:rPr>
            </w:pPr>
            <w:r w:rsidRPr="00681A84">
              <w:rPr>
                <w:rFonts w:cs="Arial"/>
                <w:b/>
                <w:szCs w:val="24"/>
              </w:rPr>
              <w:t>Description of role</w:t>
            </w:r>
          </w:p>
        </w:tc>
      </w:tr>
    </w:tbl>
    <w:p w14:paraId="50A07AA4" w14:textId="77777777" w:rsidR="00A20D96" w:rsidRDefault="00A20D96" w:rsidP="00A20D96">
      <w:pPr>
        <w:jc w:val="both"/>
        <w:rPr>
          <w:rFonts w:cs="Arial"/>
          <w:b/>
          <w:szCs w:val="24"/>
        </w:rPr>
      </w:pPr>
    </w:p>
    <w:p w14:paraId="378DD825" w14:textId="1F324531" w:rsidR="00A20D96" w:rsidRDefault="00A20D96" w:rsidP="00A20D96">
      <w:pPr>
        <w:jc w:val="both"/>
        <w:rPr>
          <w:rFonts w:cs="Arial"/>
          <w:bCs/>
          <w:szCs w:val="24"/>
        </w:rPr>
      </w:pPr>
      <w:r>
        <w:rPr>
          <w:rFonts w:cs="Arial"/>
          <w:bCs/>
          <w:szCs w:val="24"/>
        </w:rPr>
        <w:t>Peripatetic teacher, teaching</w:t>
      </w:r>
      <w:r w:rsidRPr="00527B9F">
        <w:rPr>
          <w:rFonts w:cs="Arial"/>
          <w:bCs/>
          <w:szCs w:val="24"/>
        </w:rPr>
        <w:t xml:space="preserve"> </w:t>
      </w:r>
      <w:r>
        <w:rPr>
          <w:rFonts w:cs="Arial"/>
          <w:bCs/>
          <w:szCs w:val="24"/>
        </w:rPr>
        <w:t>small group and/or whole class lessons, plus other generic music sessions and ensembles in various schools. Durham Music Service covers schools in both County Durham and Darlington.</w:t>
      </w:r>
    </w:p>
    <w:p w14:paraId="66953287" w14:textId="04C05B0F" w:rsidR="0029641A" w:rsidRDefault="0029641A" w:rsidP="00A20D96">
      <w:pPr>
        <w:jc w:val="both"/>
        <w:rPr>
          <w:rFonts w:cs="Arial"/>
          <w:bCs/>
          <w:szCs w:val="24"/>
        </w:rPr>
      </w:pPr>
    </w:p>
    <w:p w14:paraId="62720525" w14:textId="78B62DBD" w:rsidR="0029641A" w:rsidRDefault="0029641A" w:rsidP="00A20D96">
      <w:pPr>
        <w:jc w:val="both"/>
        <w:rPr>
          <w:rFonts w:cs="Arial"/>
          <w:bCs/>
          <w:szCs w:val="24"/>
        </w:rPr>
      </w:pPr>
      <w:r>
        <w:rPr>
          <w:rFonts w:cs="Arial"/>
          <w:bCs/>
          <w:szCs w:val="24"/>
        </w:rPr>
        <w:t>Durham Music Service provides lessons and programmes in the following main teaching areas:</w:t>
      </w:r>
    </w:p>
    <w:p w14:paraId="5123ECCF" w14:textId="6A40992A" w:rsidR="0029641A" w:rsidRDefault="0029641A" w:rsidP="00A20D96">
      <w:pPr>
        <w:jc w:val="both"/>
        <w:rPr>
          <w:rFonts w:cs="Arial"/>
          <w:bCs/>
          <w:szCs w:val="24"/>
        </w:rPr>
      </w:pPr>
    </w:p>
    <w:p w14:paraId="6C5C1804" w14:textId="77777777" w:rsidR="0029641A" w:rsidRPr="0029641A" w:rsidRDefault="0029641A" w:rsidP="0029641A">
      <w:pPr>
        <w:numPr>
          <w:ilvl w:val="0"/>
          <w:numId w:val="27"/>
        </w:numPr>
        <w:rPr>
          <w:rFonts w:cs="Arial"/>
          <w:szCs w:val="24"/>
        </w:rPr>
      </w:pPr>
      <w:r w:rsidRPr="0029641A">
        <w:rPr>
          <w:rFonts w:cs="Arial"/>
          <w:szCs w:val="24"/>
        </w:rPr>
        <w:t>Upper strings (violin/viola)</w:t>
      </w:r>
    </w:p>
    <w:p w14:paraId="24124D9D" w14:textId="77777777" w:rsidR="0029641A" w:rsidRPr="0029641A" w:rsidRDefault="0029641A" w:rsidP="0029641A">
      <w:pPr>
        <w:numPr>
          <w:ilvl w:val="0"/>
          <w:numId w:val="27"/>
        </w:numPr>
        <w:rPr>
          <w:rFonts w:cs="Arial"/>
          <w:szCs w:val="24"/>
        </w:rPr>
      </w:pPr>
      <w:r w:rsidRPr="0029641A">
        <w:rPr>
          <w:rFonts w:cs="Arial"/>
          <w:szCs w:val="24"/>
        </w:rPr>
        <w:t>Lower strings (cello/double bass)</w:t>
      </w:r>
    </w:p>
    <w:p w14:paraId="6D3832C2" w14:textId="77777777" w:rsidR="0029641A" w:rsidRPr="0029641A" w:rsidRDefault="0029641A" w:rsidP="0029641A">
      <w:pPr>
        <w:numPr>
          <w:ilvl w:val="0"/>
          <w:numId w:val="27"/>
        </w:numPr>
        <w:rPr>
          <w:rFonts w:cs="Arial"/>
          <w:szCs w:val="24"/>
        </w:rPr>
      </w:pPr>
      <w:r w:rsidRPr="0029641A">
        <w:rPr>
          <w:rFonts w:cs="Arial"/>
          <w:szCs w:val="24"/>
        </w:rPr>
        <w:t>Woodwind (flute/clarinet/sax plus double reed in some schools)</w:t>
      </w:r>
    </w:p>
    <w:p w14:paraId="20003B8F" w14:textId="77777777" w:rsidR="0029641A" w:rsidRPr="0029641A" w:rsidRDefault="0029641A" w:rsidP="0029641A">
      <w:pPr>
        <w:numPr>
          <w:ilvl w:val="0"/>
          <w:numId w:val="27"/>
        </w:numPr>
        <w:rPr>
          <w:rFonts w:cs="Arial"/>
          <w:szCs w:val="24"/>
        </w:rPr>
      </w:pPr>
      <w:r w:rsidRPr="0029641A">
        <w:rPr>
          <w:rFonts w:cs="Arial"/>
          <w:szCs w:val="24"/>
        </w:rPr>
        <w:t>Brass</w:t>
      </w:r>
    </w:p>
    <w:p w14:paraId="43F992D3" w14:textId="77777777" w:rsidR="0029641A" w:rsidRPr="0029641A" w:rsidRDefault="0029641A" w:rsidP="0029641A">
      <w:pPr>
        <w:numPr>
          <w:ilvl w:val="0"/>
          <w:numId w:val="27"/>
        </w:numPr>
        <w:rPr>
          <w:rFonts w:cs="Arial"/>
          <w:szCs w:val="24"/>
        </w:rPr>
      </w:pPr>
      <w:r w:rsidRPr="0029641A">
        <w:rPr>
          <w:rFonts w:cs="Arial"/>
          <w:szCs w:val="24"/>
        </w:rPr>
        <w:t>Guitar and ukulele</w:t>
      </w:r>
    </w:p>
    <w:p w14:paraId="58827321" w14:textId="0A2A784F" w:rsidR="0029641A" w:rsidRPr="0029641A" w:rsidRDefault="0029641A" w:rsidP="0029641A">
      <w:pPr>
        <w:numPr>
          <w:ilvl w:val="0"/>
          <w:numId w:val="27"/>
        </w:numPr>
        <w:rPr>
          <w:rFonts w:cs="Arial"/>
          <w:szCs w:val="24"/>
        </w:rPr>
      </w:pPr>
      <w:r w:rsidRPr="0029641A">
        <w:rPr>
          <w:rFonts w:cs="Arial"/>
          <w:szCs w:val="24"/>
        </w:rPr>
        <w:t>Percussion</w:t>
      </w:r>
    </w:p>
    <w:p w14:paraId="1A5635A9" w14:textId="097B150B" w:rsidR="0029641A" w:rsidRPr="0029641A" w:rsidRDefault="0029641A" w:rsidP="0029641A">
      <w:pPr>
        <w:numPr>
          <w:ilvl w:val="0"/>
          <w:numId w:val="27"/>
        </w:numPr>
        <w:rPr>
          <w:rFonts w:cs="Arial"/>
          <w:szCs w:val="24"/>
        </w:rPr>
      </w:pPr>
      <w:r w:rsidRPr="0029641A">
        <w:rPr>
          <w:rFonts w:cs="Arial"/>
          <w:szCs w:val="24"/>
        </w:rPr>
        <w:t>Piano and keyboard</w:t>
      </w:r>
    </w:p>
    <w:p w14:paraId="1F87A7F6" w14:textId="77777777" w:rsidR="0029641A" w:rsidRPr="0029641A" w:rsidRDefault="0029641A" w:rsidP="0029641A">
      <w:pPr>
        <w:numPr>
          <w:ilvl w:val="0"/>
          <w:numId w:val="27"/>
        </w:numPr>
        <w:rPr>
          <w:rFonts w:cs="Arial"/>
          <w:szCs w:val="24"/>
        </w:rPr>
      </w:pPr>
      <w:r w:rsidRPr="0029641A">
        <w:rPr>
          <w:rFonts w:cs="Arial"/>
          <w:szCs w:val="24"/>
        </w:rPr>
        <w:t>Curriculum (EYFS to KS2)</w:t>
      </w:r>
    </w:p>
    <w:p w14:paraId="32433C38" w14:textId="77777777" w:rsidR="0029641A" w:rsidRPr="0029641A" w:rsidRDefault="0029641A" w:rsidP="0029641A">
      <w:pPr>
        <w:numPr>
          <w:ilvl w:val="0"/>
          <w:numId w:val="27"/>
        </w:numPr>
        <w:rPr>
          <w:rFonts w:cs="Arial"/>
          <w:szCs w:val="24"/>
        </w:rPr>
      </w:pPr>
      <w:r w:rsidRPr="0029641A">
        <w:rPr>
          <w:rFonts w:cs="Arial"/>
          <w:szCs w:val="24"/>
        </w:rPr>
        <w:t>Singing</w:t>
      </w:r>
    </w:p>
    <w:p w14:paraId="4B40C38A" w14:textId="77777777" w:rsidR="0029641A" w:rsidRPr="00527B9F" w:rsidRDefault="0029641A" w:rsidP="00A20D96">
      <w:pPr>
        <w:jc w:val="both"/>
        <w:rPr>
          <w:rFonts w:cs="Arial"/>
          <w:bCs/>
          <w:szCs w:val="24"/>
        </w:rPr>
      </w:pPr>
    </w:p>
    <w:p w14:paraId="57A9D2DD" w14:textId="00059BD5" w:rsidR="00A20D96" w:rsidRDefault="00A20D96" w:rsidP="00A20D96">
      <w:pPr>
        <w:jc w:val="both"/>
        <w:rPr>
          <w:rFonts w:cs="Arial"/>
          <w:b/>
          <w:szCs w:val="24"/>
        </w:rPr>
      </w:pPr>
    </w:p>
    <w:p w14:paraId="7237EAB4" w14:textId="663401A9" w:rsidR="0029641A" w:rsidRDefault="0029641A" w:rsidP="00A20D96">
      <w:pPr>
        <w:jc w:val="both"/>
        <w:rPr>
          <w:rFonts w:cs="Arial"/>
          <w:b/>
          <w:szCs w:val="24"/>
        </w:rPr>
      </w:pPr>
    </w:p>
    <w:p w14:paraId="7430AB59" w14:textId="77777777" w:rsidR="0029641A" w:rsidRDefault="0029641A" w:rsidP="00A20D96">
      <w:pPr>
        <w:jc w:val="both"/>
        <w:rPr>
          <w:rFonts w:cs="Arial"/>
          <w:b/>
          <w:szCs w:val="24"/>
        </w:rPr>
      </w:pPr>
    </w:p>
    <w:p w14:paraId="290B56CE" w14:textId="77777777" w:rsidR="00A20D96" w:rsidRDefault="00A20D96" w:rsidP="00A20D96">
      <w:pPr>
        <w:rPr>
          <w:rFonts w:cs="Arial"/>
          <w:b/>
          <w:szCs w:val="24"/>
        </w:rPr>
      </w:pPr>
    </w:p>
    <w:tbl>
      <w:tblPr>
        <w:tblStyle w:val="TableGrid"/>
        <w:tblW w:w="0" w:type="auto"/>
        <w:tblLook w:val="04A0" w:firstRow="1" w:lastRow="0" w:firstColumn="1" w:lastColumn="0" w:noHBand="0" w:noVBand="1"/>
      </w:tblPr>
      <w:tblGrid>
        <w:gridCol w:w="10456"/>
      </w:tblGrid>
      <w:tr w:rsidR="00A20D96" w14:paraId="394741D3" w14:textId="77777777" w:rsidTr="009F4DCB">
        <w:trPr>
          <w:trHeight w:val="624"/>
        </w:trPr>
        <w:tc>
          <w:tcPr>
            <w:tcW w:w="10456" w:type="dxa"/>
            <w:shd w:val="clear" w:color="auto" w:fill="F2F2F2" w:themeFill="background1" w:themeFillShade="F2"/>
            <w:vAlign w:val="center"/>
          </w:tcPr>
          <w:p w14:paraId="330DF39B" w14:textId="77777777" w:rsidR="00A20D96" w:rsidRDefault="00A20D96" w:rsidP="009F4DCB">
            <w:pPr>
              <w:rPr>
                <w:rFonts w:cs="Arial"/>
                <w:b/>
                <w:szCs w:val="24"/>
              </w:rPr>
            </w:pPr>
            <w:r>
              <w:rPr>
                <w:rFonts w:cs="Arial"/>
                <w:b/>
                <w:szCs w:val="24"/>
              </w:rPr>
              <w:t>Duties and responsibilities</w:t>
            </w:r>
          </w:p>
        </w:tc>
      </w:tr>
    </w:tbl>
    <w:p w14:paraId="7DB4FE2F" w14:textId="77777777" w:rsidR="00A20D96" w:rsidRDefault="00A20D96" w:rsidP="00A20D96">
      <w:pPr>
        <w:rPr>
          <w:rFonts w:cs="Arial"/>
          <w:b/>
          <w:szCs w:val="24"/>
        </w:rPr>
      </w:pPr>
    </w:p>
    <w:p w14:paraId="23885CAB" w14:textId="77777777" w:rsidR="00A20D96" w:rsidRDefault="00A20D96" w:rsidP="00A20D96">
      <w:pPr>
        <w:jc w:val="both"/>
        <w:rPr>
          <w:rFonts w:cs="Arial"/>
          <w:bCs/>
          <w:szCs w:val="24"/>
        </w:rPr>
      </w:pPr>
      <w:r>
        <w:rPr>
          <w:rFonts w:cs="Arial"/>
          <w:bCs/>
          <w:szCs w:val="24"/>
        </w:rPr>
        <w:t>Under the direction of the manager of Music Education and the Deputy Heads of Service:</w:t>
      </w:r>
    </w:p>
    <w:p w14:paraId="4157CEE2" w14:textId="77777777" w:rsidR="00A20D96" w:rsidRDefault="00A20D96" w:rsidP="00A20D96">
      <w:pPr>
        <w:jc w:val="both"/>
        <w:rPr>
          <w:rFonts w:cs="Arial"/>
          <w:bCs/>
          <w:szCs w:val="24"/>
        </w:rPr>
      </w:pPr>
    </w:p>
    <w:p w14:paraId="60A887DF"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Provide temporary cover for absent members of Durham Music Service teaching staff.</w:t>
      </w:r>
    </w:p>
    <w:p w14:paraId="3C7152B3"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Plan and deliver instrumental and/or vocal lessons to groups of young people.</w:t>
      </w:r>
    </w:p>
    <w:p w14:paraId="627E6AF3"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Plan and deliver First Access and other whole-class programmes (based on own discipline or generic programmes)</w:t>
      </w:r>
    </w:p>
    <w:p w14:paraId="26D9E8E3" w14:textId="5C939A76"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Assist with the preparation of candidates for examinations (GCSE</w:t>
      </w:r>
      <w:r w:rsidR="001D5D91">
        <w:rPr>
          <w:rFonts w:cs="Arial"/>
          <w:bCs/>
          <w:szCs w:val="24"/>
        </w:rPr>
        <w:t xml:space="preserve">, BTEC </w:t>
      </w:r>
      <w:r>
        <w:rPr>
          <w:rFonts w:cs="Arial"/>
          <w:bCs/>
          <w:szCs w:val="24"/>
        </w:rPr>
        <w:t xml:space="preserve">etc.) and prepare and enter candidates for performance examinations (Associated Board, </w:t>
      </w:r>
      <w:r w:rsidR="001D5D91">
        <w:rPr>
          <w:rFonts w:cs="Arial"/>
          <w:bCs/>
          <w:szCs w:val="24"/>
        </w:rPr>
        <w:t xml:space="preserve">Trinity, </w:t>
      </w:r>
      <w:proofErr w:type="spellStart"/>
      <w:r>
        <w:rPr>
          <w:rFonts w:cs="Arial"/>
          <w:bCs/>
          <w:szCs w:val="24"/>
        </w:rPr>
        <w:t>Rockschool</w:t>
      </w:r>
      <w:proofErr w:type="spellEnd"/>
      <w:r w:rsidR="001D5D91">
        <w:rPr>
          <w:rFonts w:cs="Arial"/>
          <w:bCs/>
          <w:szCs w:val="24"/>
        </w:rPr>
        <w:t xml:space="preserve"> </w:t>
      </w:r>
      <w:r>
        <w:rPr>
          <w:rFonts w:cs="Arial"/>
          <w:bCs/>
          <w:szCs w:val="24"/>
        </w:rPr>
        <w:t>etc.)</w:t>
      </w:r>
    </w:p>
    <w:p w14:paraId="10C80291"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Assist with or lead a Durham Music Service ensemble (twilight session)</w:t>
      </w:r>
    </w:p>
    <w:p w14:paraId="64172DB2"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Assist with or lead Durham Music Service courses and workshops.</w:t>
      </w:r>
    </w:p>
    <w:p w14:paraId="6840E844"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Assist with the development of new and current programmes to meet the requirements of schools and the Music Education Hub</w:t>
      </w:r>
    </w:p>
    <w:p w14:paraId="1D1B7A68"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Assist school-based colleagues with the delivery of the curriculum for music.</w:t>
      </w:r>
    </w:p>
    <w:p w14:paraId="4233AB5E"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Liaise with school-based colleagues to ensure all programmes meet the requirements of the school.</w:t>
      </w:r>
    </w:p>
    <w:p w14:paraId="534208D8"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Communicate effectively with the teaching staff and administrative staff of Durham Music Service and with schools/academics and parents/carers</w:t>
      </w:r>
    </w:p>
    <w:p w14:paraId="275A1C30"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 xml:space="preserve">Assess, record and report on progress and attendance to parents/carers, </w:t>
      </w:r>
      <w:proofErr w:type="gramStart"/>
      <w:r>
        <w:rPr>
          <w:rFonts w:cs="Arial"/>
          <w:bCs/>
          <w:szCs w:val="24"/>
        </w:rPr>
        <w:t>schools</w:t>
      </w:r>
      <w:proofErr w:type="gramEnd"/>
      <w:r>
        <w:rPr>
          <w:rFonts w:cs="Arial"/>
          <w:bCs/>
          <w:szCs w:val="24"/>
        </w:rPr>
        <w:t xml:space="preserve"> and Music Service</w:t>
      </w:r>
    </w:p>
    <w:p w14:paraId="46F82F7C"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Maintain accurate records of Durham Music Service instrumental stock and follow procedures for stock control.</w:t>
      </w:r>
    </w:p>
    <w:p w14:paraId="3A427DEA"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Provide statistical data as required by Durham Music Service, for the Music Education Hub and for Arts Council England/Department of Education.</w:t>
      </w:r>
    </w:p>
    <w:p w14:paraId="13CC5BE4" w14:textId="77777777" w:rsidR="00527B9F" w:rsidRPr="00527B9F" w:rsidRDefault="00527B9F" w:rsidP="00014575">
      <w:pPr>
        <w:pStyle w:val="ListParagraph"/>
        <w:ind w:left="360"/>
        <w:jc w:val="both"/>
        <w:rPr>
          <w:rFonts w:cs="Arial"/>
          <w:b/>
          <w:szCs w:val="24"/>
        </w:rPr>
      </w:pPr>
    </w:p>
    <w:p w14:paraId="1D2B46A1" w14:textId="77777777" w:rsidR="00681A84" w:rsidRDefault="00681A84" w:rsidP="00014575">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05E22BFF" w14:textId="77777777" w:rsidTr="00300F4A">
        <w:trPr>
          <w:trHeight w:val="624"/>
        </w:trPr>
        <w:tc>
          <w:tcPr>
            <w:tcW w:w="10456" w:type="dxa"/>
            <w:shd w:val="clear" w:color="auto" w:fill="F2F2F2" w:themeFill="background1" w:themeFillShade="F2"/>
            <w:vAlign w:val="center"/>
          </w:tcPr>
          <w:p w14:paraId="20415838" w14:textId="77777777" w:rsidR="003F5F22" w:rsidRDefault="003F5F22" w:rsidP="00014575">
            <w:pPr>
              <w:jc w:val="both"/>
              <w:rPr>
                <w:rFonts w:cs="Arial"/>
                <w:b/>
                <w:szCs w:val="24"/>
              </w:rPr>
            </w:pPr>
            <w:r>
              <w:rPr>
                <w:rFonts w:cs="Arial"/>
                <w:b/>
                <w:szCs w:val="24"/>
              </w:rPr>
              <w:t>Organisational responsibilities</w:t>
            </w:r>
          </w:p>
        </w:tc>
      </w:tr>
    </w:tbl>
    <w:p w14:paraId="50BE8C55" w14:textId="77777777" w:rsidR="00681A84" w:rsidRDefault="00681A84" w:rsidP="00014575">
      <w:pPr>
        <w:jc w:val="both"/>
        <w:rPr>
          <w:b/>
        </w:rPr>
      </w:pPr>
    </w:p>
    <w:p w14:paraId="391A89A6" w14:textId="77777777" w:rsidR="00681A84" w:rsidRDefault="00681A84" w:rsidP="00014575">
      <w:pPr>
        <w:pStyle w:val="ListParagraph"/>
        <w:numPr>
          <w:ilvl w:val="0"/>
          <w:numId w:val="21"/>
        </w:numPr>
        <w:ind w:left="567" w:hanging="425"/>
        <w:jc w:val="both"/>
        <w:rPr>
          <w:rFonts w:cs="Arial"/>
          <w:b/>
          <w:szCs w:val="24"/>
        </w:rPr>
      </w:pPr>
      <w:r>
        <w:rPr>
          <w:rFonts w:cs="Arial"/>
          <w:b/>
          <w:szCs w:val="24"/>
        </w:rPr>
        <w:t>Values and behaviours</w:t>
      </w:r>
    </w:p>
    <w:p w14:paraId="4A1F66F1" w14:textId="77777777" w:rsidR="00681A84" w:rsidRDefault="00681A84" w:rsidP="00014575">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1BD09E3" w14:textId="77777777" w:rsidR="00681A84" w:rsidRPr="00681A84" w:rsidRDefault="00681A84" w:rsidP="00014575">
      <w:pPr>
        <w:pStyle w:val="ListParagraph"/>
        <w:ind w:left="567" w:hanging="425"/>
        <w:jc w:val="both"/>
        <w:rPr>
          <w:rFonts w:cs="Arial"/>
          <w:szCs w:val="24"/>
        </w:rPr>
      </w:pPr>
    </w:p>
    <w:p w14:paraId="3C31173E" w14:textId="77777777" w:rsidR="00681A84" w:rsidRDefault="00681A84" w:rsidP="00014575">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42556DD4" w14:textId="77777777" w:rsidR="00681A84" w:rsidRDefault="00681A84" w:rsidP="00014575">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626342B8" w14:textId="77777777" w:rsidR="00681A84" w:rsidRPr="00681A84" w:rsidRDefault="00681A84" w:rsidP="00014575">
      <w:pPr>
        <w:pStyle w:val="ListParagraph"/>
        <w:jc w:val="both"/>
        <w:rPr>
          <w:rFonts w:cs="Arial"/>
          <w:szCs w:val="24"/>
        </w:rPr>
      </w:pPr>
    </w:p>
    <w:p w14:paraId="15036B7B" w14:textId="77777777" w:rsidR="00681A84" w:rsidRDefault="00681A84" w:rsidP="00014575">
      <w:pPr>
        <w:pStyle w:val="ListParagraph"/>
        <w:numPr>
          <w:ilvl w:val="0"/>
          <w:numId w:val="21"/>
        </w:numPr>
        <w:ind w:left="567" w:hanging="425"/>
        <w:jc w:val="both"/>
        <w:rPr>
          <w:rFonts w:cs="Arial"/>
          <w:b/>
          <w:szCs w:val="24"/>
        </w:rPr>
      </w:pPr>
      <w:r>
        <w:rPr>
          <w:rFonts w:cs="Arial"/>
          <w:b/>
          <w:szCs w:val="24"/>
        </w:rPr>
        <w:t>Communication</w:t>
      </w:r>
    </w:p>
    <w:p w14:paraId="3F3F10F8" w14:textId="77777777" w:rsidR="00681A84" w:rsidRDefault="00681A84" w:rsidP="00014575">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17AD847" w14:textId="77777777" w:rsidR="00681A84" w:rsidRPr="00681A84" w:rsidRDefault="00681A84" w:rsidP="00014575">
      <w:pPr>
        <w:pStyle w:val="ListParagraph"/>
        <w:ind w:left="567" w:hanging="425"/>
        <w:jc w:val="both"/>
        <w:rPr>
          <w:rFonts w:cs="Arial"/>
          <w:szCs w:val="24"/>
        </w:rPr>
      </w:pPr>
    </w:p>
    <w:p w14:paraId="10C80200" w14:textId="77777777" w:rsidR="00681A84" w:rsidRDefault="00681A84" w:rsidP="00014575">
      <w:pPr>
        <w:pStyle w:val="ListParagraph"/>
        <w:numPr>
          <w:ilvl w:val="0"/>
          <w:numId w:val="21"/>
        </w:numPr>
        <w:ind w:left="567" w:hanging="425"/>
        <w:jc w:val="both"/>
        <w:rPr>
          <w:rFonts w:cs="Arial"/>
          <w:b/>
          <w:szCs w:val="24"/>
        </w:rPr>
      </w:pPr>
      <w:bookmarkStart w:id="0" w:name="_Hlk26438203"/>
      <w:r>
        <w:rPr>
          <w:rFonts w:cs="Arial"/>
          <w:b/>
          <w:szCs w:val="24"/>
        </w:rPr>
        <w:lastRenderedPageBreak/>
        <w:t>Health</w:t>
      </w:r>
      <w:r w:rsidR="001D2B80">
        <w:rPr>
          <w:rFonts w:cs="Arial"/>
          <w:b/>
          <w:szCs w:val="24"/>
        </w:rPr>
        <w:t>, Safety and Wellbeing</w:t>
      </w:r>
      <w:r>
        <w:rPr>
          <w:rFonts w:cs="Arial"/>
          <w:b/>
          <w:szCs w:val="24"/>
        </w:rPr>
        <w:t xml:space="preserve"> </w:t>
      </w:r>
    </w:p>
    <w:p w14:paraId="6401642F" w14:textId="77777777" w:rsidR="00681A84" w:rsidRDefault="00681A84" w:rsidP="00014575">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246D4308" w14:textId="77777777" w:rsidR="0063274D" w:rsidRPr="00681A84" w:rsidRDefault="0063274D" w:rsidP="00014575">
      <w:pPr>
        <w:pStyle w:val="ListParagraph"/>
        <w:ind w:left="567" w:hanging="425"/>
        <w:jc w:val="both"/>
        <w:rPr>
          <w:rFonts w:cs="Arial"/>
          <w:szCs w:val="24"/>
        </w:rPr>
      </w:pPr>
    </w:p>
    <w:p w14:paraId="0EB14939" w14:textId="77777777" w:rsidR="00681A84" w:rsidRDefault="00681A84" w:rsidP="00014575">
      <w:pPr>
        <w:pStyle w:val="ListParagraph"/>
        <w:numPr>
          <w:ilvl w:val="0"/>
          <w:numId w:val="21"/>
        </w:numPr>
        <w:ind w:left="567" w:hanging="425"/>
        <w:jc w:val="both"/>
        <w:rPr>
          <w:rFonts w:cs="Arial"/>
          <w:b/>
          <w:szCs w:val="24"/>
        </w:rPr>
      </w:pPr>
      <w:r>
        <w:rPr>
          <w:rFonts w:cs="Arial"/>
          <w:b/>
          <w:szCs w:val="24"/>
        </w:rPr>
        <w:t>Equality and diversity</w:t>
      </w:r>
    </w:p>
    <w:p w14:paraId="4252D5D7" w14:textId="77777777" w:rsidR="0063274D" w:rsidRDefault="0063274D" w:rsidP="00014575">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EE2738A" w14:textId="77777777" w:rsidR="0063274D" w:rsidRPr="0063274D" w:rsidRDefault="0063274D" w:rsidP="00014575">
      <w:pPr>
        <w:pStyle w:val="ListParagraph"/>
        <w:ind w:left="567" w:hanging="425"/>
        <w:jc w:val="both"/>
        <w:rPr>
          <w:rFonts w:cs="Arial"/>
          <w:szCs w:val="24"/>
        </w:rPr>
      </w:pPr>
      <w:r>
        <w:rPr>
          <w:rFonts w:cs="Arial"/>
          <w:szCs w:val="24"/>
        </w:rPr>
        <w:t xml:space="preserve"> </w:t>
      </w:r>
    </w:p>
    <w:p w14:paraId="50777E8D" w14:textId="77777777" w:rsidR="00681A84" w:rsidRDefault="00681A84" w:rsidP="00014575">
      <w:pPr>
        <w:pStyle w:val="ListParagraph"/>
        <w:numPr>
          <w:ilvl w:val="0"/>
          <w:numId w:val="21"/>
        </w:numPr>
        <w:ind w:left="567" w:hanging="425"/>
        <w:jc w:val="both"/>
        <w:rPr>
          <w:rFonts w:cs="Arial"/>
          <w:b/>
          <w:szCs w:val="24"/>
        </w:rPr>
      </w:pPr>
      <w:r>
        <w:rPr>
          <w:rFonts w:cs="Arial"/>
          <w:b/>
          <w:szCs w:val="24"/>
        </w:rPr>
        <w:t>Confidentiality</w:t>
      </w:r>
    </w:p>
    <w:p w14:paraId="133EC629" w14:textId="77777777" w:rsidR="0063274D" w:rsidRDefault="0063274D" w:rsidP="00014575">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6A44CBB0" w14:textId="77777777" w:rsidR="005360F5" w:rsidRDefault="005360F5" w:rsidP="00014575">
      <w:pPr>
        <w:pStyle w:val="ListParagraph"/>
        <w:ind w:left="567"/>
        <w:jc w:val="both"/>
        <w:rPr>
          <w:rFonts w:cs="Arial"/>
          <w:szCs w:val="24"/>
        </w:rPr>
      </w:pPr>
    </w:p>
    <w:p w14:paraId="6C471300" w14:textId="77777777" w:rsidR="00581EEF" w:rsidRDefault="005360F5" w:rsidP="00014575">
      <w:pPr>
        <w:numPr>
          <w:ilvl w:val="0"/>
          <w:numId w:val="22"/>
        </w:numPr>
        <w:ind w:hanging="218"/>
        <w:contextualSpacing/>
        <w:jc w:val="both"/>
        <w:rPr>
          <w:rFonts w:cs="Arial"/>
          <w:b/>
          <w:bCs/>
          <w:sz w:val="22"/>
          <w:lang w:bidi="ar-SA"/>
        </w:rPr>
      </w:pPr>
      <w:r>
        <w:rPr>
          <w:rFonts w:cs="Arial"/>
          <w:szCs w:val="24"/>
        </w:rPr>
        <w:t xml:space="preserve">   </w:t>
      </w:r>
      <w:r w:rsidR="00581EEF">
        <w:rPr>
          <w:rFonts w:cs="Arial"/>
          <w:b/>
          <w:bCs/>
        </w:rPr>
        <w:t>Climate Change</w:t>
      </w:r>
    </w:p>
    <w:p w14:paraId="48A6CD2F" w14:textId="7CFA6277" w:rsidR="00581EEF" w:rsidRDefault="00581EEF" w:rsidP="00014575">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21A6362" w14:textId="77777777" w:rsidR="00581EEF" w:rsidRPr="00581EEF" w:rsidRDefault="00581EEF" w:rsidP="00014575">
      <w:pPr>
        <w:ind w:left="567"/>
        <w:jc w:val="both"/>
        <w:rPr>
          <w:rFonts w:cs="Arial"/>
        </w:rPr>
      </w:pPr>
    </w:p>
    <w:p w14:paraId="0963823E" w14:textId="77777777" w:rsidR="00681A84" w:rsidRDefault="00681A84" w:rsidP="00014575">
      <w:pPr>
        <w:pStyle w:val="ListParagraph"/>
        <w:numPr>
          <w:ilvl w:val="0"/>
          <w:numId w:val="21"/>
        </w:numPr>
        <w:ind w:left="567" w:hanging="425"/>
        <w:jc w:val="both"/>
        <w:rPr>
          <w:rFonts w:cs="Arial"/>
          <w:b/>
          <w:szCs w:val="24"/>
        </w:rPr>
      </w:pPr>
      <w:r>
        <w:rPr>
          <w:rFonts w:cs="Arial"/>
          <w:b/>
          <w:szCs w:val="24"/>
        </w:rPr>
        <w:t>Performance management</w:t>
      </w:r>
    </w:p>
    <w:p w14:paraId="49883D9E" w14:textId="77777777" w:rsidR="0063274D" w:rsidRDefault="0063274D" w:rsidP="00014575">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EB5564D" w14:textId="77777777" w:rsidR="00681A84" w:rsidRPr="00681A84" w:rsidRDefault="00681A84" w:rsidP="00014575">
      <w:pPr>
        <w:jc w:val="both"/>
      </w:pPr>
    </w:p>
    <w:p w14:paraId="5DBC7E25" w14:textId="77777777" w:rsidR="00681A84" w:rsidRPr="00681A84" w:rsidRDefault="0063274D" w:rsidP="00014575">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34037C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025" w:type="dxa"/>
        <w:tblInd w:w="284" w:type="dxa"/>
        <w:tblLook w:val="04A0" w:firstRow="1" w:lastRow="0" w:firstColumn="1" w:lastColumn="0" w:noHBand="0" w:noVBand="1"/>
      </w:tblPr>
      <w:tblGrid>
        <w:gridCol w:w="1671"/>
        <w:gridCol w:w="8393"/>
        <w:gridCol w:w="4961"/>
      </w:tblGrid>
      <w:tr w:rsidR="00014575" w:rsidRPr="0063274D" w14:paraId="7762814E" w14:textId="77777777" w:rsidTr="00304C9A">
        <w:trPr>
          <w:trHeight w:val="431"/>
        </w:trPr>
        <w:tc>
          <w:tcPr>
            <w:tcW w:w="15025" w:type="dxa"/>
            <w:gridSpan w:val="3"/>
            <w:tcBorders>
              <w:top w:val="nil"/>
              <w:left w:val="nil"/>
              <w:right w:val="nil"/>
            </w:tcBorders>
            <w:vAlign w:val="center"/>
          </w:tcPr>
          <w:p w14:paraId="3889CAF5" w14:textId="090CE992" w:rsidR="00014575" w:rsidRDefault="00014575" w:rsidP="00304C9A">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5EC88201" w14:textId="77777777" w:rsidR="0029641A" w:rsidRDefault="0029641A" w:rsidP="00304C9A">
            <w:pPr>
              <w:pStyle w:val="aTitle"/>
              <w:tabs>
                <w:tab w:val="clear" w:pos="4513"/>
              </w:tabs>
              <w:rPr>
                <w:rFonts w:cs="Arial"/>
                <w:noProof/>
                <w:color w:val="auto"/>
                <w:sz w:val="32"/>
                <w:szCs w:val="32"/>
                <w:lang w:eastAsia="en-GB"/>
              </w:rPr>
            </w:pPr>
          </w:p>
          <w:p w14:paraId="06EE19DA" w14:textId="193BDACB" w:rsidR="0029641A" w:rsidRPr="0063274D" w:rsidRDefault="0029641A" w:rsidP="00304C9A">
            <w:pPr>
              <w:pStyle w:val="aTitle"/>
              <w:tabs>
                <w:tab w:val="clear" w:pos="4513"/>
              </w:tabs>
              <w:rPr>
                <w:rFonts w:cs="Arial"/>
                <w:noProof/>
                <w:color w:val="auto"/>
                <w:sz w:val="32"/>
                <w:szCs w:val="32"/>
                <w:lang w:eastAsia="en-GB"/>
              </w:rPr>
            </w:pPr>
          </w:p>
        </w:tc>
      </w:tr>
      <w:tr w:rsidR="00014575" w:rsidRPr="00845787" w14:paraId="56180F47" w14:textId="77777777" w:rsidTr="00304C9A">
        <w:trPr>
          <w:trHeight w:val="567"/>
        </w:trPr>
        <w:tc>
          <w:tcPr>
            <w:tcW w:w="1671" w:type="dxa"/>
            <w:shd w:val="clear" w:color="auto" w:fill="F2F2F2" w:themeFill="background1" w:themeFillShade="F2"/>
            <w:vAlign w:val="center"/>
          </w:tcPr>
          <w:p w14:paraId="1907879F" w14:textId="77777777" w:rsidR="00014575" w:rsidRPr="00845787" w:rsidRDefault="00014575" w:rsidP="00304C9A">
            <w:pPr>
              <w:pStyle w:val="aTitle"/>
              <w:tabs>
                <w:tab w:val="clear" w:pos="4513"/>
              </w:tabs>
              <w:rPr>
                <w:rFonts w:cs="Arial"/>
                <w:b w:val="0"/>
                <w:noProof/>
                <w:color w:val="auto"/>
                <w:sz w:val="22"/>
                <w:lang w:eastAsia="en-GB"/>
              </w:rPr>
            </w:pPr>
          </w:p>
        </w:tc>
        <w:tc>
          <w:tcPr>
            <w:tcW w:w="8393" w:type="dxa"/>
            <w:shd w:val="clear" w:color="auto" w:fill="F2F2F2" w:themeFill="background1" w:themeFillShade="F2"/>
            <w:vAlign w:val="center"/>
          </w:tcPr>
          <w:p w14:paraId="50EAA305" w14:textId="77777777" w:rsidR="00014575" w:rsidRPr="00845787" w:rsidRDefault="00014575" w:rsidP="00304C9A">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547CE2DD" w14:textId="77777777" w:rsidR="00014575" w:rsidRPr="00845787" w:rsidRDefault="00014575" w:rsidP="00304C9A">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14575" w:rsidRPr="00845787" w14:paraId="797577C6" w14:textId="77777777" w:rsidTr="00304C9A">
        <w:trPr>
          <w:trHeight w:val="1117"/>
        </w:trPr>
        <w:tc>
          <w:tcPr>
            <w:tcW w:w="1671" w:type="dxa"/>
            <w:shd w:val="clear" w:color="auto" w:fill="F2F2F2" w:themeFill="background1" w:themeFillShade="F2"/>
          </w:tcPr>
          <w:p w14:paraId="740EEC35" w14:textId="77777777" w:rsidR="00014575" w:rsidRPr="00845787" w:rsidRDefault="00014575" w:rsidP="00304C9A">
            <w:pPr>
              <w:pStyle w:val="aTitle"/>
              <w:tabs>
                <w:tab w:val="clear" w:pos="4513"/>
              </w:tabs>
              <w:rPr>
                <w:rFonts w:cs="Arial"/>
                <w:noProof/>
                <w:color w:val="auto"/>
                <w:sz w:val="22"/>
                <w:lang w:eastAsia="en-GB"/>
              </w:rPr>
            </w:pPr>
          </w:p>
          <w:p w14:paraId="7B88B026" w14:textId="77777777" w:rsidR="00014575" w:rsidRPr="00845787" w:rsidRDefault="00014575" w:rsidP="00304C9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393" w:type="dxa"/>
          </w:tcPr>
          <w:p w14:paraId="45DAAE98" w14:textId="0D84CB3C" w:rsidR="00014575" w:rsidRPr="00527B9F" w:rsidRDefault="00014575" w:rsidP="00014575">
            <w:pPr>
              <w:numPr>
                <w:ilvl w:val="0"/>
                <w:numId w:val="23"/>
              </w:numPr>
              <w:rPr>
                <w:rFonts w:cs="Arial"/>
                <w:szCs w:val="24"/>
              </w:rPr>
            </w:pPr>
            <w:r w:rsidRPr="00527B9F">
              <w:rPr>
                <w:rFonts w:cs="Arial"/>
                <w:szCs w:val="24"/>
              </w:rPr>
              <w:t>Music Performance qualification</w:t>
            </w:r>
            <w:r w:rsidR="00A20D96">
              <w:rPr>
                <w:rFonts w:cs="Arial"/>
                <w:szCs w:val="24"/>
              </w:rPr>
              <w:t xml:space="preserve"> (Grade 8 or equivalent) on principal instrument or voice</w:t>
            </w:r>
          </w:p>
          <w:p w14:paraId="7168E2BE" w14:textId="77777777" w:rsidR="00014575" w:rsidRPr="00621974" w:rsidRDefault="00014575" w:rsidP="00304C9A">
            <w:pPr>
              <w:pStyle w:val="aTitle"/>
              <w:tabs>
                <w:tab w:val="clear" w:pos="4513"/>
                <w:tab w:val="clear" w:pos="9026"/>
              </w:tabs>
              <w:ind w:left="42"/>
              <w:rPr>
                <w:rFonts w:cs="Arial"/>
                <w:b w:val="0"/>
                <w:i/>
                <w:noProof/>
                <w:color w:val="auto"/>
                <w:sz w:val="22"/>
                <w:lang w:eastAsia="en-GB"/>
              </w:rPr>
            </w:pPr>
          </w:p>
        </w:tc>
        <w:tc>
          <w:tcPr>
            <w:tcW w:w="4961" w:type="dxa"/>
          </w:tcPr>
          <w:p w14:paraId="5FCF97F2" w14:textId="77777777" w:rsidR="00014575" w:rsidRPr="00527B9F" w:rsidRDefault="00014575" w:rsidP="00014575">
            <w:pPr>
              <w:numPr>
                <w:ilvl w:val="0"/>
                <w:numId w:val="23"/>
              </w:numPr>
              <w:rPr>
                <w:rFonts w:cs="Arial"/>
                <w:szCs w:val="24"/>
              </w:rPr>
            </w:pPr>
            <w:r w:rsidRPr="00527B9F">
              <w:rPr>
                <w:rFonts w:cs="Arial"/>
                <w:szCs w:val="24"/>
              </w:rPr>
              <w:t>Degree/Diploma in relevant subject</w:t>
            </w:r>
          </w:p>
          <w:p w14:paraId="3A0501BF" w14:textId="4178CD87" w:rsidR="00014575" w:rsidRPr="00527B9F" w:rsidRDefault="00014575" w:rsidP="00014575">
            <w:pPr>
              <w:numPr>
                <w:ilvl w:val="0"/>
                <w:numId w:val="23"/>
              </w:numPr>
              <w:rPr>
                <w:rFonts w:cs="Arial"/>
                <w:szCs w:val="24"/>
              </w:rPr>
            </w:pPr>
            <w:r w:rsidRPr="00527B9F">
              <w:rPr>
                <w:rFonts w:cs="Arial"/>
                <w:szCs w:val="24"/>
              </w:rPr>
              <w:t>A level</w:t>
            </w:r>
            <w:r w:rsidR="0029641A">
              <w:rPr>
                <w:rFonts w:cs="Arial"/>
                <w:szCs w:val="24"/>
              </w:rPr>
              <w:t xml:space="preserve"> (or equivalent)</w:t>
            </w:r>
            <w:r w:rsidRPr="00527B9F">
              <w:rPr>
                <w:rFonts w:cs="Arial"/>
                <w:szCs w:val="24"/>
              </w:rPr>
              <w:t xml:space="preserve"> in relevant subject</w:t>
            </w:r>
          </w:p>
          <w:p w14:paraId="6D20C643" w14:textId="77777777" w:rsidR="00014575" w:rsidRDefault="00014575" w:rsidP="00014575">
            <w:pPr>
              <w:numPr>
                <w:ilvl w:val="0"/>
                <w:numId w:val="23"/>
              </w:numPr>
              <w:rPr>
                <w:rFonts w:cs="Arial"/>
                <w:szCs w:val="24"/>
              </w:rPr>
            </w:pPr>
            <w:r w:rsidRPr="00527B9F">
              <w:rPr>
                <w:rFonts w:cs="Arial"/>
                <w:szCs w:val="24"/>
              </w:rPr>
              <w:t>Qualified Teacher status</w:t>
            </w:r>
          </w:p>
          <w:p w14:paraId="1D62FC4A" w14:textId="77777777" w:rsidR="00014575" w:rsidRPr="00845787" w:rsidRDefault="00014575" w:rsidP="00304C9A">
            <w:pPr>
              <w:pStyle w:val="aTitle"/>
              <w:tabs>
                <w:tab w:val="clear" w:pos="4513"/>
              </w:tabs>
              <w:ind w:left="28"/>
              <w:rPr>
                <w:rFonts w:cs="Arial"/>
                <w:b w:val="0"/>
                <w:noProof/>
                <w:color w:val="auto"/>
                <w:sz w:val="22"/>
                <w:lang w:eastAsia="en-GB"/>
              </w:rPr>
            </w:pPr>
          </w:p>
        </w:tc>
      </w:tr>
      <w:tr w:rsidR="00014575" w:rsidRPr="00845787" w14:paraId="415EEF3E" w14:textId="77777777" w:rsidTr="00304C9A">
        <w:trPr>
          <w:trHeight w:val="1388"/>
        </w:trPr>
        <w:tc>
          <w:tcPr>
            <w:tcW w:w="1671" w:type="dxa"/>
            <w:shd w:val="clear" w:color="auto" w:fill="F2F2F2" w:themeFill="background1" w:themeFillShade="F2"/>
          </w:tcPr>
          <w:p w14:paraId="2A80DF6A" w14:textId="77777777" w:rsidR="00014575" w:rsidRPr="00845787" w:rsidRDefault="00014575" w:rsidP="00304C9A">
            <w:pPr>
              <w:pStyle w:val="aTitle"/>
              <w:tabs>
                <w:tab w:val="clear" w:pos="4513"/>
              </w:tabs>
              <w:rPr>
                <w:rFonts w:cs="Arial"/>
                <w:noProof/>
                <w:color w:val="auto"/>
                <w:sz w:val="22"/>
                <w:lang w:eastAsia="en-GB"/>
              </w:rPr>
            </w:pPr>
          </w:p>
          <w:p w14:paraId="2D07C258" w14:textId="77777777" w:rsidR="00014575" w:rsidRPr="00845787" w:rsidRDefault="00014575" w:rsidP="00304C9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393" w:type="dxa"/>
          </w:tcPr>
          <w:p w14:paraId="0E403797" w14:textId="6D0E4AD4" w:rsidR="0072011A" w:rsidRDefault="0072011A" w:rsidP="00A20D96">
            <w:pPr>
              <w:pStyle w:val="ListParagraph"/>
              <w:numPr>
                <w:ilvl w:val="0"/>
                <w:numId w:val="25"/>
              </w:numPr>
              <w:autoSpaceDE w:val="0"/>
              <w:autoSpaceDN w:val="0"/>
              <w:adjustRightInd w:val="0"/>
              <w:spacing w:after="120" w:line="240" w:lineRule="atLeast"/>
              <w:rPr>
                <w:rFonts w:cstheme="minorHAnsi"/>
                <w:lang w:val="en"/>
              </w:rPr>
            </w:pPr>
            <w:r>
              <w:rPr>
                <w:rFonts w:cs="Arial"/>
                <w:szCs w:val="24"/>
              </w:rPr>
              <w:t>Evidence of good teaching skills and commitment to pupils (</w:t>
            </w:r>
            <w:r>
              <w:rPr>
                <w:rFonts w:cs="Arial"/>
              </w:rPr>
              <w:t xml:space="preserve">which might include </w:t>
            </w:r>
            <w:r>
              <w:rPr>
                <w:rFonts w:cstheme="minorHAnsi"/>
                <w:lang w:val="en"/>
              </w:rPr>
              <w:t>private teaching or a teaching module as part of a course).</w:t>
            </w:r>
          </w:p>
          <w:p w14:paraId="38C2F4AD" w14:textId="77777777" w:rsidR="00A20D96" w:rsidRPr="00527B9F" w:rsidRDefault="00A20D96" w:rsidP="00A20D96">
            <w:pPr>
              <w:numPr>
                <w:ilvl w:val="0"/>
                <w:numId w:val="25"/>
              </w:numPr>
              <w:rPr>
                <w:rFonts w:cs="Arial"/>
                <w:szCs w:val="24"/>
              </w:rPr>
            </w:pPr>
            <w:r>
              <w:rPr>
                <w:rFonts w:cs="Arial"/>
                <w:szCs w:val="24"/>
              </w:rPr>
              <w:t>E</w:t>
            </w:r>
            <w:r w:rsidRPr="00527B9F">
              <w:rPr>
                <w:rFonts w:cs="Arial"/>
                <w:szCs w:val="24"/>
              </w:rPr>
              <w:t>vidence of good organisational skills and an ability to complete administrative details accurately</w:t>
            </w:r>
          </w:p>
          <w:p w14:paraId="2B190873" w14:textId="50A14524" w:rsidR="00014575" w:rsidRPr="00527B9F" w:rsidRDefault="00014575" w:rsidP="0072011A">
            <w:pPr>
              <w:ind w:left="720"/>
              <w:rPr>
                <w:rFonts w:cs="Arial"/>
                <w:szCs w:val="24"/>
              </w:rPr>
            </w:pPr>
          </w:p>
          <w:p w14:paraId="7A65FC1D" w14:textId="77777777" w:rsidR="00014575" w:rsidRPr="00621974" w:rsidRDefault="00014575" w:rsidP="00304C9A">
            <w:pPr>
              <w:pStyle w:val="aTitle"/>
              <w:tabs>
                <w:tab w:val="clear" w:pos="4513"/>
                <w:tab w:val="clear" w:pos="9026"/>
              </w:tabs>
              <w:rPr>
                <w:rFonts w:cs="Arial"/>
                <w:b w:val="0"/>
                <w:i/>
                <w:noProof/>
                <w:color w:val="auto"/>
                <w:sz w:val="22"/>
                <w:lang w:eastAsia="en-GB"/>
              </w:rPr>
            </w:pPr>
          </w:p>
        </w:tc>
        <w:tc>
          <w:tcPr>
            <w:tcW w:w="4961" w:type="dxa"/>
          </w:tcPr>
          <w:p w14:paraId="6D6E8406" w14:textId="22A3676A" w:rsidR="00014575" w:rsidRPr="0029641A" w:rsidRDefault="00014575" w:rsidP="00A20D96">
            <w:pPr>
              <w:rPr>
                <w:rFonts w:cs="Arial"/>
                <w:szCs w:val="24"/>
              </w:rPr>
            </w:pPr>
          </w:p>
          <w:p w14:paraId="75EEE6DF" w14:textId="77777777" w:rsidR="0029641A" w:rsidRPr="0029641A" w:rsidRDefault="0029641A" w:rsidP="0029641A">
            <w:pPr>
              <w:numPr>
                <w:ilvl w:val="0"/>
                <w:numId w:val="23"/>
              </w:numPr>
              <w:rPr>
                <w:rFonts w:cs="Arial"/>
                <w:szCs w:val="24"/>
              </w:rPr>
            </w:pPr>
            <w:r w:rsidRPr="0029641A">
              <w:rPr>
                <w:rFonts w:cs="Arial"/>
                <w:bCs/>
                <w:szCs w:val="24"/>
              </w:rPr>
              <w:t>Experience of large group/whole class music provision</w:t>
            </w:r>
            <w:r w:rsidRPr="0029641A">
              <w:rPr>
                <w:rFonts w:cs="Arial"/>
                <w:szCs w:val="24"/>
              </w:rPr>
              <w:t xml:space="preserve"> </w:t>
            </w:r>
          </w:p>
          <w:p w14:paraId="691BFD42" w14:textId="77777777" w:rsidR="0029641A" w:rsidRPr="0029641A" w:rsidRDefault="0029641A" w:rsidP="0029641A">
            <w:pPr>
              <w:numPr>
                <w:ilvl w:val="0"/>
                <w:numId w:val="23"/>
              </w:numPr>
              <w:rPr>
                <w:rFonts w:cs="Arial"/>
                <w:szCs w:val="24"/>
              </w:rPr>
            </w:pPr>
            <w:r w:rsidRPr="0029641A">
              <w:rPr>
                <w:rFonts w:cs="Arial"/>
                <w:szCs w:val="24"/>
              </w:rPr>
              <w:t>Experience of SEN work</w:t>
            </w:r>
          </w:p>
          <w:p w14:paraId="71CFBDBE" w14:textId="77777777" w:rsidR="0029641A" w:rsidRPr="0029641A" w:rsidRDefault="0029641A" w:rsidP="0029641A">
            <w:pPr>
              <w:numPr>
                <w:ilvl w:val="0"/>
                <w:numId w:val="23"/>
              </w:numPr>
              <w:rPr>
                <w:rFonts w:cs="Arial"/>
                <w:szCs w:val="24"/>
              </w:rPr>
            </w:pPr>
            <w:r w:rsidRPr="0029641A">
              <w:rPr>
                <w:rFonts w:cs="Arial"/>
                <w:szCs w:val="24"/>
              </w:rPr>
              <w:t>Experience of leading ensembles</w:t>
            </w:r>
          </w:p>
          <w:p w14:paraId="17981B60" w14:textId="0F6665D5" w:rsidR="00014575" w:rsidRPr="00A20D96" w:rsidRDefault="00014575" w:rsidP="0029641A">
            <w:pPr>
              <w:ind w:left="720"/>
              <w:rPr>
                <w:rFonts w:cs="Arial"/>
                <w:sz w:val="22"/>
              </w:rPr>
            </w:pPr>
          </w:p>
        </w:tc>
      </w:tr>
      <w:tr w:rsidR="00014575" w:rsidRPr="00845787" w14:paraId="1CDEF06C" w14:textId="77777777" w:rsidTr="00304C9A">
        <w:trPr>
          <w:trHeight w:val="1962"/>
        </w:trPr>
        <w:tc>
          <w:tcPr>
            <w:tcW w:w="1671" w:type="dxa"/>
            <w:shd w:val="clear" w:color="auto" w:fill="F2F2F2" w:themeFill="background1" w:themeFillShade="F2"/>
          </w:tcPr>
          <w:p w14:paraId="720CEE4B" w14:textId="77777777" w:rsidR="00014575" w:rsidRPr="00845787" w:rsidRDefault="00014575" w:rsidP="00304C9A">
            <w:pPr>
              <w:pStyle w:val="aTitle"/>
              <w:tabs>
                <w:tab w:val="clear" w:pos="4513"/>
              </w:tabs>
              <w:rPr>
                <w:rFonts w:cs="Arial"/>
                <w:noProof/>
                <w:color w:val="auto"/>
                <w:sz w:val="22"/>
                <w:lang w:eastAsia="en-GB"/>
              </w:rPr>
            </w:pPr>
          </w:p>
          <w:p w14:paraId="751EAC1A" w14:textId="77777777" w:rsidR="00014575" w:rsidRPr="00845787" w:rsidRDefault="00014575" w:rsidP="00304C9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393" w:type="dxa"/>
          </w:tcPr>
          <w:p w14:paraId="34BD6133" w14:textId="490D2052" w:rsidR="00014575" w:rsidRPr="00527B9F" w:rsidRDefault="00014575" w:rsidP="00014575">
            <w:pPr>
              <w:numPr>
                <w:ilvl w:val="0"/>
                <w:numId w:val="23"/>
              </w:numPr>
              <w:rPr>
                <w:rFonts w:cs="Arial"/>
                <w:szCs w:val="24"/>
              </w:rPr>
            </w:pPr>
            <w:r w:rsidRPr="00527B9F">
              <w:rPr>
                <w:rFonts w:cs="Arial"/>
                <w:szCs w:val="24"/>
              </w:rPr>
              <w:t>Able to demonstrate performance skills to Grade 8 equivalent standard</w:t>
            </w:r>
          </w:p>
          <w:p w14:paraId="6046AFD3" w14:textId="77777777" w:rsidR="00014575" w:rsidRPr="00527B9F" w:rsidRDefault="00014575" w:rsidP="00014575">
            <w:pPr>
              <w:numPr>
                <w:ilvl w:val="0"/>
                <w:numId w:val="23"/>
              </w:numPr>
              <w:rPr>
                <w:rFonts w:cs="Arial"/>
                <w:szCs w:val="24"/>
              </w:rPr>
            </w:pPr>
            <w:r w:rsidRPr="00527B9F">
              <w:rPr>
                <w:rFonts w:cs="Arial"/>
                <w:szCs w:val="24"/>
              </w:rPr>
              <w:t>Good general musical knowledge</w:t>
            </w:r>
          </w:p>
          <w:p w14:paraId="70785C84" w14:textId="77777777" w:rsidR="00014575" w:rsidRDefault="00014575" w:rsidP="00014575">
            <w:pPr>
              <w:numPr>
                <w:ilvl w:val="0"/>
                <w:numId w:val="23"/>
              </w:numPr>
              <w:rPr>
                <w:rFonts w:cs="Arial"/>
                <w:szCs w:val="24"/>
              </w:rPr>
            </w:pPr>
            <w:r w:rsidRPr="00527B9F">
              <w:rPr>
                <w:rFonts w:cs="Arial"/>
                <w:szCs w:val="24"/>
              </w:rPr>
              <w:t>Knowledge of music curriculum requirements</w:t>
            </w:r>
          </w:p>
          <w:p w14:paraId="54821536" w14:textId="77777777" w:rsidR="00014575" w:rsidRDefault="00014575" w:rsidP="00014575">
            <w:pPr>
              <w:numPr>
                <w:ilvl w:val="0"/>
                <w:numId w:val="23"/>
              </w:numPr>
              <w:rPr>
                <w:rFonts w:cs="Arial"/>
                <w:szCs w:val="24"/>
              </w:rPr>
            </w:pPr>
            <w:r w:rsidRPr="00DE625C">
              <w:rPr>
                <w:rFonts w:cs="Arial"/>
                <w:szCs w:val="24"/>
              </w:rPr>
              <w:t>Competent with IT, including Office 365 and music writing software (</w:t>
            </w:r>
            <w:proofErr w:type="gramStart"/>
            <w:r w:rsidRPr="00DE625C">
              <w:rPr>
                <w:rFonts w:cs="Arial"/>
                <w:szCs w:val="24"/>
              </w:rPr>
              <w:t>e.g.</w:t>
            </w:r>
            <w:proofErr w:type="gramEnd"/>
            <w:r w:rsidRPr="00DE625C">
              <w:rPr>
                <w:rFonts w:cs="Arial"/>
                <w:szCs w:val="24"/>
              </w:rPr>
              <w:t xml:space="preserve"> Sibelius or Finale)</w:t>
            </w:r>
          </w:p>
          <w:p w14:paraId="1D7489C4" w14:textId="77777777" w:rsidR="00014575" w:rsidRPr="00DE625C" w:rsidRDefault="00014575" w:rsidP="00304C9A">
            <w:pPr>
              <w:ind w:left="720"/>
              <w:rPr>
                <w:rFonts w:cs="Arial"/>
                <w:szCs w:val="24"/>
              </w:rPr>
            </w:pPr>
          </w:p>
        </w:tc>
        <w:tc>
          <w:tcPr>
            <w:tcW w:w="4961" w:type="dxa"/>
          </w:tcPr>
          <w:p w14:paraId="6936D753" w14:textId="77777777" w:rsidR="001012BE" w:rsidRDefault="001012BE" w:rsidP="001012BE">
            <w:pPr>
              <w:ind w:left="720"/>
              <w:rPr>
                <w:rFonts w:cs="Arial"/>
                <w:szCs w:val="24"/>
              </w:rPr>
            </w:pPr>
          </w:p>
          <w:p w14:paraId="7F2CFBF2" w14:textId="4AE4CE76" w:rsidR="0029641A" w:rsidRPr="0029641A" w:rsidRDefault="0029641A" w:rsidP="0029641A">
            <w:pPr>
              <w:numPr>
                <w:ilvl w:val="0"/>
                <w:numId w:val="23"/>
              </w:numPr>
              <w:rPr>
                <w:rFonts w:cs="Arial"/>
                <w:szCs w:val="24"/>
              </w:rPr>
            </w:pPr>
            <w:r w:rsidRPr="0029641A">
              <w:rPr>
                <w:rFonts w:cs="Arial"/>
                <w:szCs w:val="24"/>
              </w:rPr>
              <w:t>Able to teach across full range of given instrumental discipline.</w:t>
            </w:r>
          </w:p>
          <w:p w14:paraId="397E2078" w14:textId="77777777" w:rsidR="00014575" w:rsidRDefault="0029641A" w:rsidP="0029641A">
            <w:pPr>
              <w:numPr>
                <w:ilvl w:val="0"/>
                <w:numId w:val="23"/>
              </w:numPr>
              <w:rPr>
                <w:rFonts w:cs="Arial"/>
                <w:szCs w:val="24"/>
              </w:rPr>
            </w:pPr>
            <w:r w:rsidRPr="0029641A">
              <w:rPr>
                <w:rFonts w:cs="Arial"/>
                <w:szCs w:val="24"/>
              </w:rPr>
              <w:t xml:space="preserve">Able to teach in </w:t>
            </w:r>
            <w:r>
              <w:rPr>
                <w:rFonts w:cs="Arial"/>
                <w:szCs w:val="24"/>
              </w:rPr>
              <w:t>a range of settings and age groups</w:t>
            </w:r>
          </w:p>
          <w:p w14:paraId="1AD5F32E" w14:textId="6F44B26E" w:rsidR="0029641A" w:rsidRPr="0029641A" w:rsidRDefault="0029641A" w:rsidP="0029641A">
            <w:pPr>
              <w:ind w:left="720"/>
              <w:rPr>
                <w:rFonts w:cs="Arial"/>
                <w:szCs w:val="24"/>
              </w:rPr>
            </w:pPr>
          </w:p>
        </w:tc>
      </w:tr>
      <w:tr w:rsidR="00014575" w:rsidRPr="00DE625C" w14:paraId="5F843B7A" w14:textId="77777777" w:rsidTr="00304C9A">
        <w:trPr>
          <w:trHeight w:val="2794"/>
        </w:trPr>
        <w:tc>
          <w:tcPr>
            <w:tcW w:w="1671" w:type="dxa"/>
            <w:shd w:val="clear" w:color="auto" w:fill="F2F2F2" w:themeFill="background1" w:themeFillShade="F2"/>
          </w:tcPr>
          <w:p w14:paraId="2FBA285E" w14:textId="77777777" w:rsidR="00014575" w:rsidRPr="00845787" w:rsidRDefault="00014575" w:rsidP="00304C9A">
            <w:pPr>
              <w:pStyle w:val="aTitle"/>
              <w:tabs>
                <w:tab w:val="clear" w:pos="4513"/>
              </w:tabs>
              <w:rPr>
                <w:rFonts w:cs="Arial"/>
                <w:noProof/>
                <w:color w:val="auto"/>
                <w:sz w:val="22"/>
                <w:lang w:eastAsia="en-GB"/>
              </w:rPr>
            </w:pPr>
          </w:p>
          <w:p w14:paraId="13AB5C6B" w14:textId="77777777" w:rsidR="00014575" w:rsidRPr="00845787" w:rsidRDefault="00014575" w:rsidP="00304C9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393" w:type="dxa"/>
          </w:tcPr>
          <w:p w14:paraId="3005262D" w14:textId="77777777" w:rsidR="00014575" w:rsidRPr="00DE625C" w:rsidRDefault="00014575" w:rsidP="00014575">
            <w:pPr>
              <w:numPr>
                <w:ilvl w:val="0"/>
                <w:numId w:val="23"/>
              </w:numPr>
              <w:rPr>
                <w:rFonts w:cs="Arial"/>
                <w:szCs w:val="24"/>
              </w:rPr>
            </w:pPr>
            <w:r w:rsidRPr="00DE625C">
              <w:rPr>
                <w:rFonts w:cs="Arial"/>
                <w:szCs w:val="24"/>
              </w:rPr>
              <w:t>Good interpersonal skills</w:t>
            </w:r>
          </w:p>
          <w:p w14:paraId="19DD0605" w14:textId="77777777" w:rsidR="0029641A" w:rsidRPr="00DE625C" w:rsidRDefault="0029641A" w:rsidP="0029641A">
            <w:pPr>
              <w:numPr>
                <w:ilvl w:val="0"/>
                <w:numId w:val="23"/>
              </w:numPr>
              <w:rPr>
                <w:rFonts w:cs="Arial"/>
                <w:szCs w:val="24"/>
              </w:rPr>
            </w:pPr>
            <w:r w:rsidRPr="00DE625C">
              <w:rPr>
                <w:rFonts w:cs="Arial"/>
                <w:szCs w:val="24"/>
              </w:rPr>
              <w:t>Able to use initiative</w:t>
            </w:r>
          </w:p>
          <w:p w14:paraId="509653C1" w14:textId="77777777" w:rsidR="00014575" w:rsidRPr="00DE625C" w:rsidRDefault="00014575" w:rsidP="00014575">
            <w:pPr>
              <w:numPr>
                <w:ilvl w:val="0"/>
                <w:numId w:val="23"/>
              </w:numPr>
              <w:rPr>
                <w:rFonts w:cs="Arial"/>
                <w:szCs w:val="24"/>
              </w:rPr>
            </w:pPr>
            <w:r w:rsidRPr="00DE625C">
              <w:rPr>
                <w:rFonts w:cs="Arial"/>
                <w:szCs w:val="24"/>
              </w:rPr>
              <w:t>Good team member</w:t>
            </w:r>
          </w:p>
          <w:p w14:paraId="5B827775" w14:textId="77777777" w:rsidR="00014575" w:rsidRPr="00DE625C" w:rsidRDefault="00014575" w:rsidP="00014575">
            <w:pPr>
              <w:numPr>
                <w:ilvl w:val="0"/>
                <w:numId w:val="23"/>
              </w:numPr>
              <w:rPr>
                <w:rFonts w:cs="Arial"/>
                <w:szCs w:val="24"/>
              </w:rPr>
            </w:pPr>
            <w:r w:rsidRPr="00DE625C">
              <w:rPr>
                <w:rFonts w:cs="Arial"/>
                <w:szCs w:val="24"/>
              </w:rPr>
              <w:t xml:space="preserve">Willingness to share experience, </w:t>
            </w:r>
            <w:proofErr w:type="gramStart"/>
            <w:r w:rsidRPr="00DE625C">
              <w:rPr>
                <w:rFonts w:cs="Arial"/>
                <w:szCs w:val="24"/>
              </w:rPr>
              <w:t>skills</w:t>
            </w:r>
            <w:proofErr w:type="gramEnd"/>
            <w:r w:rsidRPr="00DE625C">
              <w:rPr>
                <w:rFonts w:cs="Arial"/>
                <w:szCs w:val="24"/>
              </w:rPr>
              <w:t xml:space="preserve"> and knowledge and able to encourage and motivate others to follow suit</w:t>
            </w:r>
          </w:p>
          <w:p w14:paraId="372DA8A8" w14:textId="77777777" w:rsidR="00014575" w:rsidRDefault="00014575" w:rsidP="00014575">
            <w:pPr>
              <w:numPr>
                <w:ilvl w:val="0"/>
                <w:numId w:val="23"/>
              </w:numPr>
              <w:rPr>
                <w:rFonts w:cs="Arial"/>
                <w:szCs w:val="24"/>
              </w:rPr>
            </w:pPr>
            <w:r w:rsidRPr="00DE625C">
              <w:rPr>
                <w:rFonts w:cs="Arial"/>
                <w:szCs w:val="24"/>
              </w:rPr>
              <w:t>Smartly dressed and professional in appearance</w:t>
            </w:r>
          </w:p>
          <w:p w14:paraId="6DAC171C" w14:textId="77777777" w:rsidR="00014575" w:rsidRPr="00527B9F" w:rsidRDefault="00014575" w:rsidP="00014575">
            <w:pPr>
              <w:numPr>
                <w:ilvl w:val="0"/>
                <w:numId w:val="23"/>
              </w:numPr>
              <w:rPr>
                <w:rFonts w:cs="Arial"/>
                <w:szCs w:val="24"/>
              </w:rPr>
            </w:pPr>
            <w:r w:rsidRPr="00527B9F">
              <w:rPr>
                <w:rFonts w:cs="Arial"/>
                <w:szCs w:val="24"/>
              </w:rPr>
              <w:t>An ability to be punctual and to maintain the hours of work associated with the post</w:t>
            </w:r>
          </w:p>
          <w:p w14:paraId="7DFF8474" w14:textId="77777777" w:rsidR="00014575" w:rsidRPr="00527B9F" w:rsidRDefault="00014575" w:rsidP="00014575">
            <w:pPr>
              <w:numPr>
                <w:ilvl w:val="0"/>
                <w:numId w:val="23"/>
              </w:numPr>
              <w:rPr>
                <w:rFonts w:cs="Arial"/>
                <w:szCs w:val="24"/>
              </w:rPr>
            </w:pPr>
            <w:r w:rsidRPr="00527B9F">
              <w:rPr>
                <w:rFonts w:cs="Arial"/>
                <w:szCs w:val="24"/>
              </w:rPr>
              <w:t xml:space="preserve">Adaptable, </w:t>
            </w:r>
            <w:proofErr w:type="gramStart"/>
            <w:r w:rsidRPr="00527B9F">
              <w:rPr>
                <w:rFonts w:cs="Arial"/>
                <w:szCs w:val="24"/>
              </w:rPr>
              <w:t>flexible</w:t>
            </w:r>
            <w:proofErr w:type="gramEnd"/>
            <w:r w:rsidRPr="00527B9F">
              <w:rPr>
                <w:rFonts w:cs="Arial"/>
                <w:szCs w:val="24"/>
              </w:rPr>
              <w:t xml:space="preserve"> and creative in a range of working demands.</w:t>
            </w:r>
          </w:p>
          <w:p w14:paraId="4E895CF0" w14:textId="17C69F1E" w:rsidR="00014575" w:rsidRDefault="00014575" w:rsidP="00014575">
            <w:pPr>
              <w:numPr>
                <w:ilvl w:val="0"/>
                <w:numId w:val="23"/>
              </w:numPr>
              <w:rPr>
                <w:rFonts w:cs="Arial"/>
                <w:szCs w:val="24"/>
              </w:rPr>
            </w:pPr>
            <w:r w:rsidRPr="00527B9F">
              <w:rPr>
                <w:rFonts w:cs="Arial"/>
                <w:szCs w:val="24"/>
              </w:rPr>
              <w:t xml:space="preserve">Able to travel to and between </w:t>
            </w:r>
            <w:r>
              <w:rPr>
                <w:rFonts w:cs="Arial"/>
                <w:szCs w:val="24"/>
              </w:rPr>
              <w:t xml:space="preserve">schools </w:t>
            </w:r>
          </w:p>
          <w:p w14:paraId="39D30602" w14:textId="77777777" w:rsidR="0029641A" w:rsidRPr="00527B9F" w:rsidRDefault="0029641A" w:rsidP="0029641A">
            <w:pPr>
              <w:ind w:left="720"/>
              <w:rPr>
                <w:rFonts w:cs="Arial"/>
                <w:szCs w:val="24"/>
              </w:rPr>
            </w:pPr>
          </w:p>
          <w:p w14:paraId="06BF3457" w14:textId="77777777" w:rsidR="00014575" w:rsidRDefault="00014575" w:rsidP="00014575">
            <w:pPr>
              <w:numPr>
                <w:ilvl w:val="0"/>
                <w:numId w:val="23"/>
              </w:numPr>
              <w:rPr>
                <w:rFonts w:cs="Arial"/>
                <w:szCs w:val="24"/>
              </w:rPr>
            </w:pPr>
            <w:r w:rsidRPr="00527B9F">
              <w:rPr>
                <w:rFonts w:cs="Arial"/>
                <w:szCs w:val="24"/>
              </w:rPr>
              <w:lastRenderedPageBreak/>
              <w:t>Music Service staff are expected to work to, and maintain the highest standards of conduct and professionalism when carrying out their work</w:t>
            </w:r>
          </w:p>
          <w:p w14:paraId="70479637" w14:textId="77777777" w:rsidR="00014575" w:rsidRPr="00DE625C" w:rsidRDefault="00014575" w:rsidP="00304C9A">
            <w:pPr>
              <w:ind w:left="720"/>
              <w:rPr>
                <w:rFonts w:cs="Arial"/>
                <w:szCs w:val="24"/>
              </w:rPr>
            </w:pPr>
          </w:p>
        </w:tc>
        <w:tc>
          <w:tcPr>
            <w:tcW w:w="4961" w:type="dxa"/>
          </w:tcPr>
          <w:p w14:paraId="055AA70F" w14:textId="77777777" w:rsidR="00014575" w:rsidRPr="00EC5744" w:rsidRDefault="00014575" w:rsidP="00014575">
            <w:pPr>
              <w:pStyle w:val="aTitle"/>
              <w:numPr>
                <w:ilvl w:val="0"/>
                <w:numId w:val="23"/>
              </w:numPr>
              <w:tabs>
                <w:tab w:val="clear" w:pos="4513"/>
                <w:tab w:val="clear" w:pos="9026"/>
              </w:tabs>
              <w:rPr>
                <w:rFonts w:cs="Arial"/>
                <w:b w:val="0"/>
                <w:noProof/>
                <w:color w:val="auto"/>
                <w:sz w:val="24"/>
                <w:szCs w:val="24"/>
                <w:lang w:eastAsia="en-GB"/>
              </w:rPr>
            </w:pPr>
            <w:r w:rsidRPr="00DE625C">
              <w:rPr>
                <w:rFonts w:cs="Arial"/>
                <w:b w:val="0"/>
                <w:color w:val="auto"/>
                <w:sz w:val="24"/>
                <w:szCs w:val="24"/>
              </w:rPr>
              <w:lastRenderedPageBreak/>
              <w:t>Willingness to be involved in the wider work of the Service</w:t>
            </w:r>
            <w:r>
              <w:rPr>
                <w:rFonts w:cs="Arial"/>
                <w:szCs w:val="24"/>
              </w:rPr>
              <w:t xml:space="preserve"> </w:t>
            </w:r>
          </w:p>
          <w:p w14:paraId="01C78D4C" w14:textId="77777777" w:rsidR="00014575" w:rsidRPr="00DE625C" w:rsidRDefault="00014575" w:rsidP="00014575">
            <w:pPr>
              <w:pStyle w:val="aTitle"/>
              <w:numPr>
                <w:ilvl w:val="0"/>
                <w:numId w:val="23"/>
              </w:numPr>
              <w:tabs>
                <w:tab w:val="clear" w:pos="4513"/>
                <w:tab w:val="clear" w:pos="9026"/>
              </w:tabs>
              <w:rPr>
                <w:rFonts w:cs="Arial"/>
                <w:b w:val="0"/>
                <w:noProof/>
                <w:color w:val="auto"/>
                <w:sz w:val="24"/>
                <w:szCs w:val="24"/>
                <w:lang w:eastAsia="en-GB"/>
              </w:rPr>
            </w:pPr>
            <w:r w:rsidRPr="00EC5744">
              <w:rPr>
                <w:rFonts w:cs="Arial"/>
                <w:b w:val="0"/>
                <w:bCs/>
                <w:color w:val="auto"/>
                <w:sz w:val="24"/>
                <w:szCs w:val="24"/>
              </w:rPr>
              <w:t>Full driving licence and own transport</w:t>
            </w:r>
          </w:p>
        </w:tc>
      </w:tr>
    </w:tbl>
    <w:p w14:paraId="05638F9E" w14:textId="77777777" w:rsidR="00527B9F" w:rsidRPr="00CD4106" w:rsidRDefault="00527B9F" w:rsidP="00014575">
      <w:pPr>
        <w:rPr>
          <w:rFonts w:cs="Arial"/>
        </w:rPr>
      </w:pPr>
    </w:p>
    <w:p w14:paraId="09BBE662"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65F2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DD1E" w14:textId="77777777" w:rsidR="00853960" w:rsidRDefault="00853960" w:rsidP="0077606C">
      <w:r>
        <w:separator/>
      </w:r>
    </w:p>
  </w:endnote>
  <w:endnote w:type="continuationSeparator" w:id="0">
    <w:p w14:paraId="41E996FC" w14:textId="77777777" w:rsidR="00853960" w:rsidRDefault="0085396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5500" w14:textId="77777777" w:rsidR="00853960" w:rsidRDefault="00853960" w:rsidP="0077606C">
      <w:r>
        <w:separator/>
      </w:r>
    </w:p>
  </w:footnote>
  <w:footnote w:type="continuationSeparator" w:id="0">
    <w:p w14:paraId="5190F0D7" w14:textId="77777777" w:rsidR="00853960" w:rsidRDefault="0085396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75FDD"/>
    <w:multiLevelType w:val="hybridMultilevel"/>
    <w:tmpl w:val="CF42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C7B23"/>
    <w:multiLevelType w:val="hybridMultilevel"/>
    <w:tmpl w:val="994C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56CC9"/>
    <w:multiLevelType w:val="hybridMultilevel"/>
    <w:tmpl w:val="AED47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17994"/>
    <w:multiLevelType w:val="hybridMultilevel"/>
    <w:tmpl w:val="9EDAB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57DA2"/>
    <w:multiLevelType w:val="hybridMultilevel"/>
    <w:tmpl w:val="128AA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4"/>
  </w:num>
  <w:num w:numId="4">
    <w:abstractNumId w:val="14"/>
  </w:num>
  <w:num w:numId="5">
    <w:abstractNumId w:val="1"/>
  </w:num>
  <w:num w:numId="6">
    <w:abstractNumId w:val="20"/>
  </w:num>
  <w:num w:numId="7">
    <w:abstractNumId w:val="24"/>
  </w:num>
  <w:num w:numId="8">
    <w:abstractNumId w:val="6"/>
  </w:num>
  <w:num w:numId="9">
    <w:abstractNumId w:val="23"/>
  </w:num>
  <w:num w:numId="10">
    <w:abstractNumId w:val="17"/>
  </w:num>
  <w:num w:numId="11">
    <w:abstractNumId w:val="5"/>
  </w:num>
  <w:num w:numId="12">
    <w:abstractNumId w:val="22"/>
  </w:num>
  <w:num w:numId="13">
    <w:abstractNumId w:val="21"/>
  </w:num>
  <w:num w:numId="14">
    <w:abstractNumId w:val="18"/>
  </w:num>
  <w:num w:numId="15">
    <w:abstractNumId w:val="13"/>
  </w:num>
  <w:num w:numId="16">
    <w:abstractNumId w:val="11"/>
  </w:num>
  <w:num w:numId="17">
    <w:abstractNumId w:val="2"/>
  </w:num>
  <w:num w:numId="18">
    <w:abstractNumId w:val="0"/>
  </w:num>
  <w:num w:numId="19">
    <w:abstractNumId w:val="8"/>
  </w:num>
  <w:num w:numId="20">
    <w:abstractNumId w:val="15"/>
  </w:num>
  <w:num w:numId="21">
    <w:abstractNumId w:val="9"/>
  </w:num>
  <w:num w:numId="22">
    <w:abstractNumId w:val="9"/>
  </w:num>
  <w:num w:numId="23">
    <w:abstractNumId w:val="12"/>
  </w:num>
  <w:num w:numId="24">
    <w:abstractNumId w:val="16"/>
  </w:num>
  <w:num w:numId="25">
    <w:abstractNumId w:val="25"/>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4575"/>
    <w:rsid w:val="00040EE4"/>
    <w:rsid w:val="00046148"/>
    <w:rsid w:val="00062068"/>
    <w:rsid w:val="00070C29"/>
    <w:rsid w:val="00084988"/>
    <w:rsid w:val="000903F8"/>
    <w:rsid w:val="000A0D3F"/>
    <w:rsid w:val="000B6DB0"/>
    <w:rsid w:val="000C3086"/>
    <w:rsid w:val="000C7062"/>
    <w:rsid w:val="000E17A1"/>
    <w:rsid w:val="000E1FAF"/>
    <w:rsid w:val="000F1FDD"/>
    <w:rsid w:val="000F5A71"/>
    <w:rsid w:val="001012BE"/>
    <w:rsid w:val="001151CC"/>
    <w:rsid w:val="00165BC7"/>
    <w:rsid w:val="00173195"/>
    <w:rsid w:val="001731A5"/>
    <w:rsid w:val="00186648"/>
    <w:rsid w:val="001B7696"/>
    <w:rsid w:val="001D2B80"/>
    <w:rsid w:val="001D5D91"/>
    <w:rsid w:val="001D7B5D"/>
    <w:rsid w:val="001E2C10"/>
    <w:rsid w:val="001E3F6A"/>
    <w:rsid w:val="001E6CFB"/>
    <w:rsid w:val="001F3088"/>
    <w:rsid w:val="00200FC1"/>
    <w:rsid w:val="0020508B"/>
    <w:rsid w:val="002120A1"/>
    <w:rsid w:val="00216C56"/>
    <w:rsid w:val="00217193"/>
    <w:rsid w:val="0022618A"/>
    <w:rsid w:val="00230A2A"/>
    <w:rsid w:val="0023418E"/>
    <w:rsid w:val="0023792C"/>
    <w:rsid w:val="002659ED"/>
    <w:rsid w:val="00287FE1"/>
    <w:rsid w:val="0029641A"/>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001A"/>
    <w:rsid w:val="004441F1"/>
    <w:rsid w:val="00447DB6"/>
    <w:rsid w:val="00452BE6"/>
    <w:rsid w:val="00454FBF"/>
    <w:rsid w:val="0046742B"/>
    <w:rsid w:val="00484C90"/>
    <w:rsid w:val="0049235B"/>
    <w:rsid w:val="004A02C2"/>
    <w:rsid w:val="004A5A24"/>
    <w:rsid w:val="004C40B7"/>
    <w:rsid w:val="004D2FBE"/>
    <w:rsid w:val="004D319D"/>
    <w:rsid w:val="0052110C"/>
    <w:rsid w:val="00527B9F"/>
    <w:rsid w:val="005360F5"/>
    <w:rsid w:val="00542F17"/>
    <w:rsid w:val="00546EBC"/>
    <w:rsid w:val="005528A3"/>
    <w:rsid w:val="00561D93"/>
    <w:rsid w:val="0056786F"/>
    <w:rsid w:val="00573099"/>
    <w:rsid w:val="0057361B"/>
    <w:rsid w:val="005773BD"/>
    <w:rsid w:val="00577B1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011A"/>
    <w:rsid w:val="007228F5"/>
    <w:rsid w:val="00743418"/>
    <w:rsid w:val="007465C6"/>
    <w:rsid w:val="00754309"/>
    <w:rsid w:val="007738A5"/>
    <w:rsid w:val="0077606C"/>
    <w:rsid w:val="00785997"/>
    <w:rsid w:val="00790298"/>
    <w:rsid w:val="007C7799"/>
    <w:rsid w:val="007D0480"/>
    <w:rsid w:val="007D2D88"/>
    <w:rsid w:val="007E2246"/>
    <w:rsid w:val="008061D3"/>
    <w:rsid w:val="00815FF5"/>
    <w:rsid w:val="008177B2"/>
    <w:rsid w:val="00817F2F"/>
    <w:rsid w:val="00834151"/>
    <w:rsid w:val="00845787"/>
    <w:rsid w:val="00853960"/>
    <w:rsid w:val="00863413"/>
    <w:rsid w:val="008864D4"/>
    <w:rsid w:val="00886C91"/>
    <w:rsid w:val="008A6287"/>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037F0"/>
    <w:rsid w:val="00A13BB0"/>
    <w:rsid w:val="00A1744E"/>
    <w:rsid w:val="00A20D96"/>
    <w:rsid w:val="00A30521"/>
    <w:rsid w:val="00A34036"/>
    <w:rsid w:val="00A35FEB"/>
    <w:rsid w:val="00A3622E"/>
    <w:rsid w:val="00A64EB5"/>
    <w:rsid w:val="00A67C49"/>
    <w:rsid w:val="00A84DA4"/>
    <w:rsid w:val="00A862EB"/>
    <w:rsid w:val="00A87CC6"/>
    <w:rsid w:val="00AA084D"/>
    <w:rsid w:val="00AB3B1A"/>
    <w:rsid w:val="00AD64C5"/>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35ECD"/>
    <w:rsid w:val="00C4535B"/>
    <w:rsid w:val="00C51B00"/>
    <w:rsid w:val="00C54071"/>
    <w:rsid w:val="00C761B2"/>
    <w:rsid w:val="00C77FCE"/>
    <w:rsid w:val="00C839E2"/>
    <w:rsid w:val="00C86B50"/>
    <w:rsid w:val="00CC2879"/>
    <w:rsid w:val="00CE186A"/>
    <w:rsid w:val="00D0359E"/>
    <w:rsid w:val="00D151A4"/>
    <w:rsid w:val="00D25915"/>
    <w:rsid w:val="00D32419"/>
    <w:rsid w:val="00D43521"/>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574B"/>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A28AB"/>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1027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styleId="FollowedHyperlink">
    <w:name w:val="FollowedHyperlink"/>
    <w:basedOn w:val="DefaultParagraphFont"/>
    <w:uiPriority w:val="99"/>
    <w:semiHidden/>
    <w:unhideWhenUsed/>
    <w:rsid w:val="00527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86673756">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805117-8C10-4F27-B8A9-EE89164AEE3A}">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6801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2022-01-25T11:33:00Z</dcterms:created>
  <dcterms:modified xsi:type="dcterms:W3CDTF">2022-01-25T11:33:00Z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