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742B" w14:textId="1142DF78" w:rsidR="00650821" w:rsidRDefault="00650821" w:rsidP="00650821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sz w:val="20"/>
          <w:szCs w:val="20"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650821">
        <w:rPr>
          <w:rFonts w:ascii="CenturyGothic-Bold" w:hAnsi="CenturyGothic-Bold" w:cs="CenturyGothic-Bold"/>
          <w:b/>
          <w:bCs/>
          <w:noProof/>
          <w:sz w:val="20"/>
          <w:szCs w:val="20"/>
        </w:rPr>
        <w:drawing>
          <wp:inline distT="0" distB="0" distL="0" distR="0" wp14:anchorId="49323972" wp14:editId="60659B64">
            <wp:extent cx="843520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77" cy="86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B66C5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sz w:val="20"/>
          <w:szCs w:val="20"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t>Job Description: Higher Level Teaching Assistant Job Description (Grade 7)</w:t>
      </w:r>
    </w:p>
    <w:p w14:paraId="5242628A" w14:textId="258E126B" w:rsidR="00650821" w:rsidRDefault="00650821" w:rsidP="00650821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sz w:val="20"/>
          <w:szCs w:val="20"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t>Responsible to: Co-Headteachers</w:t>
      </w:r>
    </w:p>
    <w:p w14:paraId="566563DE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</w:p>
    <w:p w14:paraId="57CB3334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t>Main Job Purpose</w:t>
      </w:r>
    </w:p>
    <w:p w14:paraId="29784163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To complement teachers’ delivery of the national curriculum and contribute to the</w:t>
      </w:r>
    </w:p>
    <w:p w14:paraId="0571313C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development of other support staff, pupils, school policies and strategies.</w:t>
      </w:r>
    </w:p>
    <w:p w14:paraId="627A7C19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To work both independently and collaboratively with teaching staff in the whole planning</w:t>
      </w:r>
    </w:p>
    <w:p w14:paraId="0FF7B8DB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cycle and the management/preparation of resources. </w:t>
      </w:r>
      <w:proofErr w:type="gramStart"/>
      <w:r>
        <w:rPr>
          <w:rFonts w:ascii="CenturyGothic" w:hAnsi="CenturyGothic" w:cs="CenturyGothic"/>
          <w:sz w:val="20"/>
          <w:szCs w:val="20"/>
        </w:rPr>
        <w:t>Also</w:t>
      </w:r>
      <w:proofErr w:type="gramEnd"/>
      <w:r>
        <w:rPr>
          <w:rFonts w:ascii="CenturyGothic" w:hAnsi="CenturyGothic" w:cs="CenturyGothic"/>
          <w:sz w:val="20"/>
          <w:szCs w:val="20"/>
        </w:rPr>
        <w:t xml:space="preserve"> to deliver learning to individuals,</w:t>
      </w:r>
    </w:p>
    <w:p w14:paraId="2D7B6102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small groups and whole classes as and when required within agreed systems of supervision.</w:t>
      </w:r>
    </w:p>
    <w:p w14:paraId="71454D16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To provide support for pupils, the </w:t>
      </w:r>
      <w:proofErr w:type="gramStart"/>
      <w:r>
        <w:rPr>
          <w:rFonts w:ascii="CenturyGothic" w:hAnsi="CenturyGothic" w:cs="CenturyGothic"/>
          <w:sz w:val="20"/>
          <w:szCs w:val="20"/>
        </w:rPr>
        <w:t>teacher</w:t>
      </w:r>
      <w:proofErr w:type="gramEnd"/>
      <w:r>
        <w:rPr>
          <w:rFonts w:ascii="CenturyGothic" w:hAnsi="CenturyGothic" w:cs="CenturyGothic"/>
          <w:sz w:val="20"/>
          <w:szCs w:val="20"/>
        </w:rPr>
        <w:t xml:space="preserve"> and the school in order to raise standards of</w:t>
      </w:r>
    </w:p>
    <w:p w14:paraId="0AAB2A26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achievement for all, by utilising advanced levels of knowledge and skills when assisting with</w:t>
      </w:r>
    </w:p>
    <w:p w14:paraId="637CAFAC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planning, monitoring, </w:t>
      </w:r>
      <w:proofErr w:type="gramStart"/>
      <w:r>
        <w:rPr>
          <w:rFonts w:ascii="CenturyGothic" w:hAnsi="CenturyGothic" w:cs="CenturyGothic"/>
          <w:sz w:val="20"/>
          <w:szCs w:val="20"/>
        </w:rPr>
        <w:t>assessing</w:t>
      </w:r>
      <w:proofErr w:type="gramEnd"/>
      <w:r>
        <w:rPr>
          <w:rFonts w:ascii="CenturyGothic" w:hAnsi="CenturyGothic" w:cs="CenturyGothic"/>
          <w:sz w:val="20"/>
          <w:szCs w:val="20"/>
        </w:rPr>
        <w:t xml:space="preserve"> and managing classes.</w:t>
      </w:r>
    </w:p>
    <w:p w14:paraId="416C3858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To encourage pupils to become independent learners, to provide support for their welfare,</w:t>
      </w:r>
    </w:p>
    <w:p w14:paraId="6FBA6028" w14:textId="4D83AACD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and to support the inclusion of pupils in all aspects of school life.</w:t>
      </w:r>
    </w:p>
    <w:p w14:paraId="4F3C5AC1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14:paraId="5C07D6B7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t>Main responsibilities</w:t>
      </w:r>
    </w:p>
    <w:p w14:paraId="33C511CF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t xml:space="preserve">Support for Pupils, </w:t>
      </w:r>
      <w:proofErr w:type="gramStart"/>
      <w:r>
        <w:rPr>
          <w:rFonts w:ascii="CenturyGothic-Bold" w:hAnsi="CenturyGothic-Bold" w:cs="CenturyGothic-Bold"/>
          <w:b/>
          <w:bCs/>
          <w:sz w:val="20"/>
          <w:szCs w:val="20"/>
        </w:rPr>
        <w:t>Teachers</w:t>
      </w:r>
      <w:proofErr w:type="gramEnd"/>
      <w:r>
        <w:rPr>
          <w:rFonts w:ascii="CenturyGothic-Bold" w:hAnsi="CenturyGothic-Bold" w:cs="CenturyGothic-Bold"/>
          <w:b/>
          <w:bCs/>
          <w:sz w:val="20"/>
          <w:szCs w:val="20"/>
        </w:rPr>
        <w:t xml:space="preserve"> and the Curriculum</w:t>
      </w:r>
    </w:p>
    <w:p w14:paraId="2A48F82F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ArialMT" w:eastAsia="ArialMT" w:hAnsi="CenturyGothic-Bold" w:cs="ArialMT" w:hint="eastAsia"/>
          <w:sz w:val="20"/>
          <w:szCs w:val="20"/>
        </w:rPr>
        <w:t>●</w:t>
      </w:r>
      <w:r>
        <w:rPr>
          <w:rFonts w:ascii="ArialMT" w:eastAsia="ArialMT" w:hAnsi="CenturyGothic-Bold" w:cs="ArialMT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Plan, prepare and deliver learning to individuals, small groups and/or classes modifying</w:t>
      </w:r>
    </w:p>
    <w:p w14:paraId="4C65EF93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and adapting activities to advance pupils’ learning as necessary within agreed systems</w:t>
      </w:r>
    </w:p>
    <w:p w14:paraId="7DA4C5B2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of </w:t>
      </w:r>
      <w:proofErr w:type="gramStart"/>
      <w:r>
        <w:rPr>
          <w:rFonts w:ascii="CenturyGothic" w:hAnsi="CenturyGothic" w:cs="CenturyGothic"/>
          <w:sz w:val="20"/>
          <w:szCs w:val="20"/>
        </w:rPr>
        <w:t>supervision;</w:t>
      </w:r>
      <w:proofErr w:type="gramEnd"/>
    </w:p>
    <w:p w14:paraId="35414210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ArialMT" w:eastAsia="ArialMT" w:hAnsi="CenturyGothic-Bold" w:cs="ArialMT" w:hint="eastAsia"/>
          <w:sz w:val="20"/>
          <w:szCs w:val="20"/>
        </w:rPr>
        <w:t>●</w:t>
      </w:r>
      <w:r>
        <w:rPr>
          <w:rFonts w:ascii="ArialMT" w:eastAsia="ArialMT" w:hAnsi="CenturyGothic-Bold" w:cs="ArialMT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Provide the teacher with accurate and objective feedback on pupil progress and other</w:t>
      </w:r>
    </w:p>
    <w:p w14:paraId="23903828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matters, ensuring the availability of supporting evidence.</w:t>
      </w:r>
    </w:p>
    <w:p w14:paraId="6EC70FEC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ArialMT" w:eastAsia="ArialMT" w:hAnsi="CenturyGothic-Bold" w:cs="ArialMT" w:hint="eastAsia"/>
          <w:sz w:val="20"/>
          <w:szCs w:val="20"/>
        </w:rPr>
        <w:t>●</w:t>
      </w:r>
      <w:r>
        <w:rPr>
          <w:rFonts w:ascii="ArialMT" w:eastAsia="ArialMT" w:hAnsi="CenturyGothic-Bold" w:cs="ArialMT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Provide short- term cover of classes – both in planned and in unexpected non-timetabled</w:t>
      </w:r>
    </w:p>
    <w:p w14:paraId="65BAD62E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situations, including PPA </w:t>
      </w:r>
      <w:proofErr w:type="gramStart"/>
      <w:r>
        <w:rPr>
          <w:rFonts w:ascii="CenturyGothic" w:hAnsi="CenturyGothic" w:cs="CenturyGothic"/>
          <w:sz w:val="20"/>
          <w:szCs w:val="20"/>
        </w:rPr>
        <w:t>cover;</w:t>
      </w:r>
      <w:proofErr w:type="gramEnd"/>
    </w:p>
    <w:p w14:paraId="4BB78FE2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ArialMT" w:eastAsia="ArialMT" w:hAnsi="CenturyGothic-Bold" w:cs="ArialMT" w:hint="eastAsia"/>
          <w:sz w:val="20"/>
          <w:szCs w:val="20"/>
        </w:rPr>
        <w:t>●</w:t>
      </w:r>
      <w:r>
        <w:rPr>
          <w:rFonts w:ascii="ArialMT" w:eastAsia="ArialMT" w:hAnsi="CenturyGothic-Bold" w:cs="ArialMT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 xml:space="preserve">Be aware of and work within school policies and </w:t>
      </w:r>
      <w:proofErr w:type="gramStart"/>
      <w:r>
        <w:rPr>
          <w:rFonts w:ascii="CenturyGothic" w:hAnsi="CenturyGothic" w:cs="CenturyGothic"/>
          <w:sz w:val="20"/>
          <w:szCs w:val="20"/>
        </w:rPr>
        <w:t>procedures;</w:t>
      </w:r>
      <w:proofErr w:type="gramEnd"/>
    </w:p>
    <w:p w14:paraId="5C179D87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ArialMT" w:eastAsia="ArialMT" w:hAnsi="CenturyGothic-Bold" w:cs="ArialMT" w:hint="eastAsia"/>
          <w:sz w:val="20"/>
          <w:szCs w:val="20"/>
        </w:rPr>
        <w:t>●</w:t>
      </w:r>
      <w:r>
        <w:rPr>
          <w:rFonts w:ascii="ArialMT" w:eastAsia="ArialMT" w:hAnsi="CenturyGothic-Bold" w:cs="ArialMT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Assess, record and report on development, progress and attainment and use this</w:t>
      </w:r>
    </w:p>
    <w:p w14:paraId="11032860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knowledge and understanding to extend and challenge pupil’s </w:t>
      </w:r>
      <w:proofErr w:type="gramStart"/>
      <w:r>
        <w:rPr>
          <w:rFonts w:ascii="CenturyGothic" w:hAnsi="CenturyGothic" w:cs="CenturyGothic"/>
          <w:sz w:val="20"/>
          <w:szCs w:val="20"/>
        </w:rPr>
        <w:t>learning;</w:t>
      </w:r>
      <w:proofErr w:type="gramEnd"/>
    </w:p>
    <w:p w14:paraId="4130A6AB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ArialMT" w:eastAsia="ArialMT" w:hAnsi="CenturyGothic-Bold" w:cs="ArialMT" w:hint="eastAsia"/>
          <w:sz w:val="20"/>
          <w:szCs w:val="20"/>
        </w:rPr>
        <w:t>●</w:t>
      </w:r>
      <w:r>
        <w:rPr>
          <w:rFonts w:ascii="ArialMT" w:eastAsia="ArialMT" w:hAnsi="CenturyGothic-Bold" w:cs="ArialMT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Work collaboratively with staff and other relevant professionals and provide information</w:t>
      </w:r>
    </w:p>
    <w:p w14:paraId="0276C604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about pupils as </w:t>
      </w:r>
      <w:proofErr w:type="gramStart"/>
      <w:r>
        <w:rPr>
          <w:rFonts w:ascii="CenturyGothic" w:hAnsi="CenturyGothic" w:cs="CenturyGothic"/>
          <w:sz w:val="20"/>
          <w:szCs w:val="20"/>
        </w:rPr>
        <w:t>appropriate;</w:t>
      </w:r>
      <w:proofErr w:type="gramEnd"/>
    </w:p>
    <w:p w14:paraId="21973D67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ArialMT" w:eastAsia="ArialMT" w:hAnsi="CenturyGothic-Bold" w:cs="ArialMT" w:hint="eastAsia"/>
          <w:sz w:val="20"/>
          <w:szCs w:val="20"/>
        </w:rPr>
        <w:t>●</w:t>
      </w:r>
      <w:r>
        <w:rPr>
          <w:rFonts w:ascii="ArialMT" w:eastAsia="ArialMT" w:hAnsi="CenturyGothic-Bold" w:cs="ArialMT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Use teaching and learning objectives to plan, evaluate and differentiate lessons/work</w:t>
      </w:r>
    </w:p>
    <w:p w14:paraId="421B69DE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plans as appropriate within agreed systems of </w:t>
      </w:r>
      <w:proofErr w:type="gramStart"/>
      <w:r>
        <w:rPr>
          <w:rFonts w:ascii="CenturyGothic" w:hAnsi="CenturyGothic" w:cs="CenturyGothic"/>
          <w:sz w:val="20"/>
          <w:szCs w:val="20"/>
        </w:rPr>
        <w:t>supervision;</w:t>
      </w:r>
      <w:proofErr w:type="gramEnd"/>
    </w:p>
    <w:p w14:paraId="30B94523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ArialMT" w:eastAsia="ArialMT" w:hAnsi="CenturyGothic-Bold" w:cs="ArialMT" w:hint="eastAsia"/>
          <w:sz w:val="20"/>
          <w:szCs w:val="20"/>
        </w:rPr>
        <w:t>●</w:t>
      </w:r>
      <w:r>
        <w:rPr>
          <w:rFonts w:ascii="ArialMT" w:eastAsia="ArialMT" w:hAnsi="CenturyGothic-Bold" w:cs="ArialMT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Assess the needs of pupils and use detailed knowledge and specialist skills to support and</w:t>
      </w:r>
    </w:p>
    <w:p w14:paraId="4E9E213C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advance pupils’ </w:t>
      </w:r>
      <w:proofErr w:type="gramStart"/>
      <w:r>
        <w:rPr>
          <w:rFonts w:ascii="CenturyGothic" w:hAnsi="CenturyGothic" w:cs="CenturyGothic"/>
          <w:sz w:val="20"/>
          <w:szCs w:val="20"/>
        </w:rPr>
        <w:t>learning;</w:t>
      </w:r>
      <w:proofErr w:type="gramEnd"/>
    </w:p>
    <w:p w14:paraId="236DEC9D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ArialMT" w:eastAsia="ArialMT" w:hAnsi="CenturyGothic-Bold" w:cs="ArialMT" w:hint="eastAsia"/>
          <w:sz w:val="20"/>
          <w:szCs w:val="20"/>
        </w:rPr>
        <w:t>●</w:t>
      </w:r>
      <w:r>
        <w:rPr>
          <w:rFonts w:ascii="ArialMT" w:eastAsia="ArialMT" w:hAnsi="CenturyGothic-Bold" w:cs="ArialMT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 xml:space="preserve">Plan and implement strategies to support pupils in their social development and </w:t>
      </w:r>
      <w:proofErr w:type="gramStart"/>
      <w:r>
        <w:rPr>
          <w:rFonts w:ascii="CenturyGothic" w:hAnsi="CenturyGothic" w:cs="CenturyGothic"/>
          <w:sz w:val="20"/>
          <w:szCs w:val="20"/>
        </w:rPr>
        <w:t>their</w:t>
      </w:r>
      <w:proofErr w:type="gramEnd"/>
    </w:p>
    <w:p w14:paraId="4B1B1981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emotional well-being, dealing with and following the school’s policy on reporting</w:t>
      </w:r>
    </w:p>
    <w:p w14:paraId="5B2EFBAB" w14:textId="0289ADBF" w:rsidR="00650821" w:rsidRP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problems as </w:t>
      </w:r>
      <w:proofErr w:type="gramStart"/>
      <w:r>
        <w:rPr>
          <w:rFonts w:ascii="CenturyGothic" w:hAnsi="CenturyGothic" w:cs="CenturyGothic"/>
          <w:sz w:val="20"/>
          <w:szCs w:val="20"/>
        </w:rPr>
        <w:t>necessary;</w:t>
      </w:r>
      <w:proofErr w:type="gramEnd"/>
    </w:p>
    <w:p w14:paraId="3479B2DA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ArialMT" w:eastAsia="ArialMT" w:hAnsi="CenturyGothic-Bold" w:cs="ArialMT" w:hint="eastAsia"/>
          <w:sz w:val="20"/>
          <w:szCs w:val="20"/>
        </w:rPr>
        <w:t>●</w:t>
      </w:r>
      <w:r>
        <w:rPr>
          <w:rFonts w:ascii="ArialMT" w:eastAsia="ArialMT" w:hAnsi="CenturyGothic-Bold" w:cs="ArialMT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 xml:space="preserve">Provide support to pupils in more specialist areas of </w:t>
      </w:r>
      <w:proofErr w:type="gramStart"/>
      <w:r>
        <w:rPr>
          <w:rFonts w:ascii="CenturyGothic" w:hAnsi="CenturyGothic" w:cs="CenturyGothic"/>
          <w:sz w:val="20"/>
          <w:szCs w:val="20"/>
        </w:rPr>
        <w:t>learning;</w:t>
      </w:r>
      <w:proofErr w:type="gramEnd"/>
    </w:p>
    <w:p w14:paraId="3BCF25F8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ArialMT" w:eastAsia="ArialMT" w:hAnsi="CenturyGothic-Bold" w:cs="ArialMT" w:hint="eastAsia"/>
          <w:sz w:val="20"/>
          <w:szCs w:val="20"/>
        </w:rPr>
        <w:t>●</w:t>
      </w:r>
      <w:r>
        <w:rPr>
          <w:rFonts w:ascii="ArialMT" w:eastAsia="ArialMT" w:hAnsi="CenturyGothic-Bold" w:cs="ArialMT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Teaching Assistants at this level are expected to undertake at least one of the following</w:t>
      </w:r>
    </w:p>
    <w:p w14:paraId="14F06D98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and be seen as a specialist in that area, with responsibility for identifying and planning</w:t>
      </w:r>
    </w:p>
    <w:p w14:paraId="66A9132B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appropriate interventions as required:</w:t>
      </w:r>
    </w:p>
    <w:p w14:paraId="7F51463D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⮚</w:t>
      </w:r>
      <w:r>
        <w:rPr>
          <w:rFonts w:ascii="CenturyGothic" w:hAnsi="CenturyGothic" w:cs="CenturyGothic"/>
          <w:sz w:val="20"/>
          <w:szCs w:val="20"/>
        </w:rPr>
        <w:t xml:space="preserve"> Provide specialist support to pupils with learning, behavioural, communication,</w:t>
      </w:r>
    </w:p>
    <w:p w14:paraId="6C008865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social, </w:t>
      </w:r>
      <w:proofErr w:type="gramStart"/>
      <w:r>
        <w:rPr>
          <w:rFonts w:ascii="CenturyGothic" w:hAnsi="CenturyGothic" w:cs="CenturyGothic"/>
          <w:sz w:val="20"/>
          <w:szCs w:val="20"/>
        </w:rPr>
        <w:t>sensory</w:t>
      </w:r>
      <w:proofErr w:type="gramEnd"/>
      <w:r>
        <w:rPr>
          <w:rFonts w:ascii="CenturyGothic" w:hAnsi="CenturyGothic" w:cs="CenturyGothic"/>
          <w:sz w:val="20"/>
          <w:szCs w:val="20"/>
        </w:rPr>
        <w:t xml:space="preserve"> or physical difficulties (SEND)</w:t>
      </w:r>
    </w:p>
    <w:p w14:paraId="6B7D7CCE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⮚</w:t>
      </w:r>
      <w:r>
        <w:rPr>
          <w:rFonts w:ascii="CenturyGothic" w:hAnsi="CenturyGothic" w:cs="CenturyGothic"/>
          <w:sz w:val="20"/>
          <w:szCs w:val="20"/>
        </w:rPr>
        <w:t xml:space="preserve"> Provide specialist support to pupils where English is not their first language</w:t>
      </w:r>
    </w:p>
    <w:p w14:paraId="4829DD40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⮚</w:t>
      </w:r>
      <w:r>
        <w:rPr>
          <w:rFonts w:ascii="CenturyGothic" w:hAnsi="CenturyGothic" w:cs="CenturyGothic"/>
          <w:sz w:val="20"/>
          <w:szCs w:val="20"/>
        </w:rPr>
        <w:t xml:space="preserve"> Provide specialist support to gifted and talented pupils</w:t>
      </w:r>
    </w:p>
    <w:p w14:paraId="0919C82E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⮚</w:t>
      </w:r>
      <w:r>
        <w:rPr>
          <w:rFonts w:ascii="CenturyGothic" w:hAnsi="CenturyGothic" w:cs="CenturyGothic"/>
          <w:sz w:val="20"/>
          <w:szCs w:val="20"/>
        </w:rPr>
        <w:t xml:space="preserve"> Provide specialist support to all pupils in a particular learning area (</w:t>
      </w:r>
      <w:proofErr w:type="gramStart"/>
      <w:r>
        <w:rPr>
          <w:rFonts w:ascii="CenturyGothic" w:hAnsi="CenturyGothic" w:cs="CenturyGothic"/>
          <w:sz w:val="20"/>
          <w:szCs w:val="20"/>
        </w:rPr>
        <w:t>e.g.</w:t>
      </w:r>
      <w:proofErr w:type="gramEnd"/>
      <w:r>
        <w:rPr>
          <w:rFonts w:ascii="CenturyGothic" w:hAnsi="CenturyGothic" w:cs="CenturyGothic"/>
          <w:sz w:val="20"/>
          <w:szCs w:val="20"/>
        </w:rPr>
        <w:t xml:space="preserve"> ICT,</w:t>
      </w:r>
    </w:p>
    <w:p w14:paraId="3D213DB7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literacy, numeracy, National Curriculum subject).</w:t>
      </w:r>
    </w:p>
    <w:p w14:paraId="3F496761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ArialMT" w:eastAsia="ArialMT" w:hAnsi="CenturyGothic-Bold" w:cs="ArialMT" w:hint="eastAsia"/>
          <w:sz w:val="20"/>
          <w:szCs w:val="20"/>
        </w:rPr>
        <w:t>●</w:t>
      </w:r>
      <w:r>
        <w:rPr>
          <w:rFonts w:ascii="ArialMT" w:eastAsia="ArialMT" w:hAnsi="CenturyGothic-Bold" w:cs="ArialMT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 xml:space="preserve">Establish and maintain relationships with parents, </w:t>
      </w:r>
      <w:proofErr w:type="gramStart"/>
      <w:r>
        <w:rPr>
          <w:rFonts w:ascii="CenturyGothic" w:hAnsi="CenturyGothic" w:cs="CenturyGothic"/>
          <w:sz w:val="20"/>
          <w:szCs w:val="20"/>
        </w:rPr>
        <w:t>carers</w:t>
      </w:r>
      <w:proofErr w:type="gramEnd"/>
      <w:r>
        <w:rPr>
          <w:rFonts w:ascii="CenturyGothic" w:hAnsi="CenturyGothic" w:cs="CenturyGothic"/>
          <w:sz w:val="20"/>
          <w:szCs w:val="20"/>
        </w:rPr>
        <w:t xml:space="preserve"> and other professionals, e.g.</w:t>
      </w:r>
    </w:p>
    <w:p w14:paraId="7E0FBC2A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speech </w:t>
      </w:r>
      <w:proofErr w:type="gramStart"/>
      <w:r>
        <w:rPr>
          <w:rFonts w:ascii="CenturyGothic" w:hAnsi="CenturyGothic" w:cs="CenturyGothic"/>
          <w:sz w:val="20"/>
          <w:szCs w:val="20"/>
        </w:rPr>
        <w:t>therapists;</w:t>
      </w:r>
      <w:proofErr w:type="gramEnd"/>
    </w:p>
    <w:p w14:paraId="3CB2A5D9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ArialMT" w:eastAsia="ArialMT" w:hAnsi="CenturyGothic-Bold" w:cs="ArialMT" w:hint="eastAsia"/>
          <w:sz w:val="20"/>
          <w:szCs w:val="20"/>
        </w:rPr>
        <w:t>●</w:t>
      </w:r>
      <w:r>
        <w:rPr>
          <w:rFonts w:ascii="ArialMT" w:eastAsia="ArialMT" w:hAnsi="CenturyGothic-Bold" w:cs="ArialMT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Contribute to the development and review of Support plans for pupils and implement</w:t>
      </w:r>
    </w:p>
    <w:p w14:paraId="2C9142C9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them effectively. Including attendance at, and contribution to meetings such as </w:t>
      </w:r>
      <w:proofErr w:type="gramStart"/>
      <w:r>
        <w:rPr>
          <w:rFonts w:ascii="CenturyGothic" w:hAnsi="CenturyGothic" w:cs="CenturyGothic"/>
          <w:sz w:val="20"/>
          <w:szCs w:val="20"/>
        </w:rPr>
        <w:t>TAFs;</w:t>
      </w:r>
      <w:proofErr w:type="gramEnd"/>
    </w:p>
    <w:p w14:paraId="5BBBE166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ArialMT" w:eastAsia="ArialMT" w:hAnsi="CenturyGothic-Bold" w:cs="ArialMT" w:hint="eastAsia"/>
          <w:sz w:val="20"/>
          <w:szCs w:val="20"/>
        </w:rPr>
        <w:lastRenderedPageBreak/>
        <w:t>●</w:t>
      </w:r>
      <w:r>
        <w:rPr>
          <w:rFonts w:ascii="ArialMT" w:eastAsia="ArialMT" w:hAnsi="CenturyGothic-Bold" w:cs="ArialMT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Support the role of parents / carers in pupils’ learning and contribute to meetings with</w:t>
      </w:r>
    </w:p>
    <w:p w14:paraId="51C2F1BA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parents / carers to provide constructive feedback and specialist advice/knowledge e.g.</w:t>
      </w:r>
    </w:p>
    <w:p w14:paraId="3EC04716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pupil progress/</w:t>
      </w:r>
      <w:proofErr w:type="gramStart"/>
      <w:r>
        <w:rPr>
          <w:rFonts w:ascii="CenturyGothic" w:hAnsi="CenturyGothic" w:cs="CenturyGothic"/>
          <w:sz w:val="20"/>
          <w:szCs w:val="20"/>
        </w:rPr>
        <w:t>achievement;</w:t>
      </w:r>
      <w:proofErr w:type="gramEnd"/>
    </w:p>
    <w:p w14:paraId="7173DAA6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ArialMT" w:eastAsia="ArialMT" w:hAnsi="CenturyGothic-Bold" w:cs="ArialMT" w:hint="eastAsia"/>
          <w:sz w:val="20"/>
          <w:szCs w:val="20"/>
        </w:rPr>
        <w:t>●</w:t>
      </w:r>
      <w:r>
        <w:rPr>
          <w:rFonts w:ascii="ArialMT" w:eastAsia="ArialMT" w:hAnsi="CenturyGothic-Bold" w:cs="ArialMT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Assist with the supervision of pupils out of lesson times, including before and after school</w:t>
      </w:r>
    </w:p>
    <w:p w14:paraId="04981356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and at lunchtimes but not as a supervisory </w:t>
      </w:r>
      <w:proofErr w:type="gramStart"/>
      <w:r>
        <w:rPr>
          <w:rFonts w:ascii="CenturyGothic" w:hAnsi="CenturyGothic" w:cs="CenturyGothic"/>
          <w:sz w:val="20"/>
          <w:szCs w:val="20"/>
        </w:rPr>
        <w:t>assistant;</w:t>
      </w:r>
      <w:proofErr w:type="gramEnd"/>
    </w:p>
    <w:p w14:paraId="592A75A0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ArialMT" w:eastAsia="ArialMT" w:hAnsi="CenturyGothic-Bold" w:cs="ArialMT" w:hint="eastAsia"/>
          <w:sz w:val="20"/>
          <w:szCs w:val="20"/>
        </w:rPr>
        <w:t>●</w:t>
      </w:r>
      <w:r>
        <w:rPr>
          <w:rFonts w:ascii="ArialMT" w:eastAsia="ArialMT" w:hAnsi="CenturyGothic-Bold" w:cs="ArialMT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 xml:space="preserve">Take responsibility for pupils on visits, trips and out of school activities as </w:t>
      </w:r>
      <w:proofErr w:type="gramStart"/>
      <w:r>
        <w:rPr>
          <w:rFonts w:ascii="CenturyGothic" w:hAnsi="CenturyGothic" w:cs="CenturyGothic"/>
          <w:sz w:val="20"/>
          <w:szCs w:val="20"/>
        </w:rPr>
        <w:t>required;</w:t>
      </w:r>
      <w:proofErr w:type="gramEnd"/>
    </w:p>
    <w:p w14:paraId="4CEF5B7B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ArialMT" w:eastAsia="ArialMT" w:hAnsi="CenturyGothic-Bold" w:cs="ArialMT" w:hint="eastAsia"/>
          <w:sz w:val="20"/>
          <w:szCs w:val="20"/>
        </w:rPr>
        <w:t>●</w:t>
      </w:r>
      <w:r>
        <w:rPr>
          <w:rFonts w:ascii="ArialMT" w:eastAsia="ArialMT" w:hAnsi="CenturyGothic-Bold" w:cs="ArialMT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 xml:space="preserve">Contribute to the development of school policies and </w:t>
      </w:r>
      <w:proofErr w:type="gramStart"/>
      <w:r>
        <w:rPr>
          <w:rFonts w:ascii="CenturyGothic" w:hAnsi="CenturyGothic" w:cs="CenturyGothic"/>
          <w:sz w:val="20"/>
          <w:szCs w:val="20"/>
        </w:rPr>
        <w:t>procedures;</w:t>
      </w:r>
      <w:proofErr w:type="gramEnd"/>
    </w:p>
    <w:p w14:paraId="15956E27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ArialMT" w:eastAsia="ArialMT" w:hAnsi="CenturyGothic-Bold" w:cs="ArialMT" w:hint="eastAsia"/>
          <w:sz w:val="20"/>
          <w:szCs w:val="20"/>
        </w:rPr>
        <w:t>●</w:t>
      </w:r>
      <w:r>
        <w:rPr>
          <w:rFonts w:ascii="ArialMT" w:eastAsia="ArialMT" w:hAnsi="CenturyGothic-Bold" w:cs="ArialMT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 xml:space="preserve">Manage the work and development of other classroom support staff where </w:t>
      </w:r>
      <w:proofErr w:type="gramStart"/>
      <w:r>
        <w:rPr>
          <w:rFonts w:ascii="CenturyGothic" w:hAnsi="CenturyGothic" w:cs="CenturyGothic"/>
          <w:sz w:val="20"/>
          <w:szCs w:val="20"/>
        </w:rPr>
        <w:t>appropriate;</w:t>
      </w:r>
      <w:proofErr w:type="gramEnd"/>
    </w:p>
    <w:p w14:paraId="20AF9A4C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ArialMT" w:eastAsia="ArialMT" w:hAnsi="CenturyGothic-Bold" w:cs="ArialMT" w:hint="eastAsia"/>
          <w:sz w:val="20"/>
          <w:szCs w:val="20"/>
        </w:rPr>
        <w:t>●</w:t>
      </w:r>
      <w:r>
        <w:rPr>
          <w:rFonts w:ascii="ArialMT" w:eastAsia="ArialMT" w:hAnsi="CenturyGothic-Bold" w:cs="ArialMT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 xml:space="preserve">Be responsible for the preparation, </w:t>
      </w:r>
      <w:proofErr w:type="gramStart"/>
      <w:r>
        <w:rPr>
          <w:rFonts w:ascii="CenturyGothic" w:hAnsi="CenturyGothic" w:cs="CenturyGothic"/>
          <w:sz w:val="20"/>
          <w:szCs w:val="20"/>
        </w:rPr>
        <w:t>maintenance</w:t>
      </w:r>
      <w:proofErr w:type="gramEnd"/>
      <w:r>
        <w:rPr>
          <w:rFonts w:ascii="CenturyGothic" w:hAnsi="CenturyGothic" w:cs="CenturyGothic"/>
          <w:sz w:val="20"/>
          <w:szCs w:val="20"/>
        </w:rPr>
        <w:t xml:space="preserve"> and control of stocks of materials and</w:t>
      </w:r>
    </w:p>
    <w:p w14:paraId="0BBF1E12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resources in line with school </w:t>
      </w:r>
      <w:proofErr w:type="gramStart"/>
      <w:r>
        <w:rPr>
          <w:rFonts w:ascii="CenturyGothic" w:hAnsi="CenturyGothic" w:cs="CenturyGothic"/>
          <w:sz w:val="20"/>
          <w:szCs w:val="20"/>
        </w:rPr>
        <w:t>policy;</w:t>
      </w:r>
      <w:proofErr w:type="gramEnd"/>
    </w:p>
    <w:p w14:paraId="3DF13E74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ArialMT" w:eastAsia="ArialMT" w:hAnsi="CenturyGothic-Bold" w:cs="ArialMT" w:hint="eastAsia"/>
          <w:sz w:val="20"/>
          <w:szCs w:val="20"/>
        </w:rPr>
        <w:t>●</w:t>
      </w:r>
      <w:r>
        <w:rPr>
          <w:rFonts w:ascii="ArialMT" w:eastAsia="ArialMT" w:hAnsi="CenturyGothic-Bold" w:cs="ArialMT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 xml:space="preserve">Maintain a clean, safe and tidy learning </w:t>
      </w:r>
      <w:proofErr w:type="gramStart"/>
      <w:r>
        <w:rPr>
          <w:rFonts w:ascii="CenturyGothic" w:hAnsi="CenturyGothic" w:cs="CenturyGothic"/>
          <w:sz w:val="20"/>
          <w:szCs w:val="20"/>
        </w:rPr>
        <w:t>environment;</w:t>
      </w:r>
      <w:proofErr w:type="gramEnd"/>
    </w:p>
    <w:p w14:paraId="6AF5BE88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ArialMT" w:eastAsia="ArialMT" w:hAnsi="CenturyGothic-Bold" w:cs="ArialMT" w:hint="eastAsia"/>
          <w:sz w:val="20"/>
          <w:szCs w:val="20"/>
        </w:rPr>
        <w:t>●</w:t>
      </w:r>
      <w:r>
        <w:rPr>
          <w:rFonts w:ascii="ArialMT" w:eastAsia="ArialMT" w:hAnsi="CenturyGothic-Bold" w:cs="ArialMT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 xml:space="preserve">Liaise with external agencies as </w:t>
      </w:r>
      <w:proofErr w:type="gramStart"/>
      <w:r>
        <w:rPr>
          <w:rFonts w:ascii="CenturyGothic" w:hAnsi="CenturyGothic" w:cs="CenturyGothic"/>
          <w:sz w:val="20"/>
          <w:szCs w:val="20"/>
        </w:rPr>
        <w:t>required;</w:t>
      </w:r>
      <w:proofErr w:type="gramEnd"/>
    </w:p>
    <w:p w14:paraId="709B51CD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ArialMT" w:eastAsia="ArialMT" w:hAnsi="CenturyGothic-Bold" w:cs="ArialMT" w:hint="eastAsia"/>
          <w:sz w:val="20"/>
          <w:szCs w:val="20"/>
        </w:rPr>
        <w:t>●</w:t>
      </w:r>
      <w:r>
        <w:rPr>
          <w:rFonts w:ascii="ArialMT" w:eastAsia="ArialMT" w:hAnsi="CenturyGothic-Bold" w:cs="ArialMT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 xml:space="preserve">Provide pastoral care to </w:t>
      </w:r>
      <w:proofErr w:type="gramStart"/>
      <w:r>
        <w:rPr>
          <w:rFonts w:ascii="CenturyGothic" w:hAnsi="CenturyGothic" w:cs="CenturyGothic"/>
          <w:sz w:val="20"/>
          <w:szCs w:val="20"/>
        </w:rPr>
        <w:t>pupils;</w:t>
      </w:r>
      <w:proofErr w:type="gramEnd"/>
    </w:p>
    <w:p w14:paraId="119E22FB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ArialMT" w:eastAsia="ArialMT" w:hAnsi="CenturyGothic-Bold" w:cs="ArialMT" w:hint="eastAsia"/>
          <w:sz w:val="20"/>
          <w:szCs w:val="20"/>
        </w:rPr>
        <w:t>●</w:t>
      </w:r>
      <w:r>
        <w:rPr>
          <w:rFonts w:ascii="ArialMT" w:eastAsia="ArialMT" w:hAnsi="CenturyGothic-Bold" w:cs="ArialMT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 xml:space="preserve">Be responsible for pupils who are not working to the normal </w:t>
      </w:r>
      <w:proofErr w:type="gramStart"/>
      <w:r>
        <w:rPr>
          <w:rFonts w:ascii="CenturyGothic" w:hAnsi="CenturyGothic" w:cs="CenturyGothic"/>
          <w:sz w:val="20"/>
          <w:szCs w:val="20"/>
        </w:rPr>
        <w:t>timetable;</w:t>
      </w:r>
      <w:proofErr w:type="gramEnd"/>
    </w:p>
    <w:p w14:paraId="7AB0B43F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ArialMT" w:eastAsia="ArialMT" w:hAnsi="CenturyGothic-Bold" w:cs="ArialMT" w:hint="eastAsia"/>
          <w:sz w:val="20"/>
          <w:szCs w:val="20"/>
        </w:rPr>
        <w:t>●</w:t>
      </w:r>
      <w:r>
        <w:rPr>
          <w:rFonts w:ascii="ArialMT" w:eastAsia="ArialMT" w:hAnsi="CenturyGothic-Bold" w:cs="ArialMT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Assist pupils with eating, dressing and hygiene, as required and in line with School Policy,</w:t>
      </w:r>
    </w:p>
    <w:p w14:paraId="67FFD683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whilst encouraging independence where </w:t>
      </w:r>
      <w:proofErr w:type="gramStart"/>
      <w:r>
        <w:rPr>
          <w:rFonts w:ascii="CenturyGothic" w:hAnsi="CenturyGothic" w:cs="CenturyGothic"/>
          <w:sz w:val="20"/>
          <w:szCs w:val="20"/>
        </w:rPr>
        <w:t>possible;</w:t>
      </w:r>
      <w:proofErr w:type="gramEnd"/>
    </w:p>
    <w:p w14:paraId="5CD542B8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ArialMT" w:eastAsia="ArialMT" w:hAnsi="CenturyGothic-Bold" w:cs="ArialMT" w:hint="eastAsia"/>
          <w:sz w:val="20"/>
          <w:szCs w:val="20"/>
        </w:rPr>
        <w:t>●</w:t>
      </w:r>
      <w:r>
        <w:rPr>
          <w:rFonts w:ascii="ArialMT" w:eastAsia="ArialMT" w:hAnsi="CenturyGothic-Bold" w:cs="ArialMT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Utilise advanced levels of knowledge and skills when assisting the teacher with planning,</w:t>
      </w:r>
    </w:p>
    <w:p w14:paraId="7C6D7298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proofErr w:type="gramStart"/>
      <w:r>
        <w:rPr>
          <w:rFonts w:ascii="CenturyGothic" w:hAnsi="CenturyGothic" w:cs="CenturyGothic"/>
          <w:sz w:val="20"/>
          <w:szCs w:val="20"/>
        </w:rPr>
        <w:t>monitoring ,</w:t>
      </w:r>
      <w:proofErr w:type="gramEnd"/>
      <w:r>
        <w:rPr>
          <w:rFonts w:ascii="CenturyGothic" w:hAnsi="CenturyGothic" w:cs="CenturyGothic"/>
          <w:sz w:val="20"/>
          <w:szCs w:val="20"/>
        </w:rPr>
        <w:t xml:space="preserve"> assessing and managing classes</w:t>
      </w:r>
    </w:p>
    <w:p w14:paraId="0DD224B0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ArialMT" w:eastAsia="ArialMT" w:hAnsi="CenturyGothic-Bold" w:cs="ArialMT" w:hint="eastAsia"/>
          <w:sz w:val="20"/>
          <w:szCs w:val="20"/>
        </w:rPr>
        <w:t>●</w:t>
      </w:r>
      <w:r>
        <w:rPr>
          <w:rFonts w:ascii="ArialMT" w:eastAsia="ArialMT" w:hAnsi="CenturyGothic-Bold" w:cs="ArialMT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Provide basic first aid, if appropriate, ensuring timely referral to health service in</w:t>
      </w:r>
    </w:p>
    <w:p w14:paraId="51D623F7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emergency </w:t>
      </w:r>
      <w:proofErr w:type="gramStart"/>
      <w:r>
        <w:rPr>
          <w:rFonts w:ascii="CenturyGothic" w:hAnsi="CenturyGothic" w:cs="CenturyGothic"/>
          <w:sz w:val="20"/>
          <w:szCs w:val="20"/>
        </w:rPr>
        <w:t>situations;</w:t>
      </w:r>
      <w:proofErr w:type="gramEnd"/>
    </w:p>
    <w:p w14:paraId="1F2EA522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ArialMT" w:eastAsia="ArialMT" w:hAnsi="CenturyGothic-Bold" w:cs="ArialMT" w:hint="eastAsia"/>
          <w:sz w:val="20"/>
          <w:szCs w:val="20"/>
        </w:rPr>
        <w:t>●</w:t>
      </w:r>
      <w:r>
        <w:rPr>
          <w:rFonts w:ascii="ArialMT" w:eastAsia="ArialMT" w:hAnsi="CenturyGothic-Bold" w:cs="ArialMT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May be asked to Administer medication subject to agreement and in line with school</w:t>
      </w:r>
    </w:p>
    <w:p w14:paraId="5B81BA21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proofErr w:type="gramStart"/>
      <w:r>
        <w:rPr>
          <w:rFonts w:ascii="CenturyGothic" w:hAnsi="CenturyGothic" w:cs="CenturyGothic"/>
          <w:sz w:val="20"/>
          <w:szCs w:val="20"/>
        </w:rPr>
        <w:t>policy;</w:t>
      </w:r>
      <w:proofErr w:type="gramEnd"/>
    </w:p>
    <w:p w14:paraId="1ACE6759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ArialMT" w:eastAsia="ArialMT" w:hAnsi="CenturyGothic-Bold" w:cs="ArialMT" w:hint="eastAsia"/>
          <w:sz w:val="20"/>
          <w:szCs w:val="20"/>
        </w:rPr>
        <w:t>●</w:t>
      </w:r>
      <w:r>
        <w:rPr>
          <w:rFonts w:ascii="ArialMT" w:eastAsia="ArialMT" w:hAnsi="CenturyGothic-Bold" w:cs="ArialMT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 xml:space="preserve">Invigilate examinations and </w:t>
      </w:r>
      <w:proofErr w:type="gramStart"/>
      <w:r>
        <w:rPr>
          <w:rFonts w:ascii="CenturyGothic" w:hAnsi="CenturyGothic" w:cs="CenturyGothic"/>
          <w:sz w:val="20"/>
          <w:szCs w:val="20"/>
        </w:rPr>
        <w:t>tests;</w:t>
      </w:r>
      <w:proofErr w:type="gramEnd"/>
    </w:p>
    <w:p w14:paraId="7B5F6F43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ArialMT" w:eastAsia="ArialMT" w:hAnsi="CenturyGothic-Bold" w:cs="ArialMT" w:hint="eastAsia"/>
          <w:sz w:val="20"/>
          <w:szCs w:val="20"/>
        </w:rPr>
        <w:t>●</w:t>
      </w:r>
      <w:r>
        <w:rPr>
          <w:rFonts w:ascii="ArialMT" w:eastAsia="ArialMT" w:hAnsi="CenturyGothic-Bold" w:cs="ArialMT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 xml:space="preserve">To actively participate in the Ofsted process with regard to </w:t>
      </w:r>
      <w:proofErr w:type="gramStart"/>
      <w:r>
        <w:rPr>
          <w:rFonts w:ascii="CenturyGothic" w:hAnsi="CenturyGothic" w:cs="CenturyGothic"/>
          <w:sz w:val="20"/>
          <w:szCs w:val="20"/>
        </w:rPr>
        <w:t>specialisms;</w:t>
      </w:r>
      <w:proofErr w:type="gramEnd"/>
    </w:p>
    <w:p w14:paraId="173C4472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ArialMT" w:eastAsia="ArialMT" w:hAnsi="CenturyGothic-Bold" w:cs="ArialMT" w:hint="eastAsia"/>
          <w:sz w:val="20"/>
          <w:szCs w:val="20"/>
        </w:rPr>
        <w:t>●</w:t>
      </w:r>
      <w:r>
        <w:rPr>
          <w:rFonts w:ascii="ArialMT" w:eastAsia="ArialMT" w:hAnsi="CenturyGothic-Bold" w:cs="ArialMT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 xml:space="preserve">Prepare and present </w:t>
      </w:r>
      <w:proofErr w:type="gramStart"/>
      <w:r>
        <w:rPr>
          <w:rFonts w:ascii="CenturyGothic" w:hAnsi="CenturyGothic" w:cs="CenturyGothic"/>
          <w:sz w:val="20"/>
          <w:szCs w:val="20"/>
        </w:rPr>
        <w:t>displays;</w:t>
      </w:r>
      <w:proofErr w:type="gramEnd"/>
    </w:p>
    <w:p w14:paraId="7E1A7A7D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ArialMT" w:eastAsia="ArialMT" w:hAnsi="CenturyGothic-Bold" w:cs="ArialMT" w:hint="eastAsia"/>
          <w:sz w:val="20"/>
          <w:szCs w:val="20"/>
        </w:rPr>
        <w:t>●</w:t>
      </w:r>
      <w:r>
        <w:rPr>
          <w:rFonts w:ascii="ArialMT" w:eastAsia="ArialMT" w:hAnsi="CenturyGothic-Bold" w:cs="ArialMT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Support the use of ICT in the curriculum.</w:t>
      </w:r>
    </w:p>
    <w:p w14:paraId="58DA0CA3" w14:textId="76DB3D05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ArialMT" w:eastAsia="ArialMT" w:hAnsi="CenturyGothic-Bold" w:cs="ArialMT"/>
        </w:rPr>
      </w:pPr>
    </w:p>
    <w:p w14:paraId="19C96249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ArialMT" w:eastAsia="ArialMT" w:hAnsi="CenturyGothic-Bold" w:cs="ArialMT"/>
        </w:rPr>
      </w:pPr>
    </w:p>
    <w:p w14:paraId="4023B38A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0"/>
          <w:szCs w:val="20"/>
        </w:rPr>
      </w:pPr>
      <w:r>
        <w:rPr>
          <w:rFonts w:ascii="CenturyGothic-Bold" w:hAnsi="CenturyGothic-Bold" w:cs="CenturyGothic-Bold"/>
          <w:b/>
          <w:bCs/>
          <w:sz w:val="20"/>
          <w:szCs w:val="20"/>
        </w:rPr>
        <w:t>Support for the School</w:t>
      </w:r>
    </w:p>
    <w:p w14:paraId="34AB854F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ArialMT" w:eastAsia="ArialMT" w:hAnsi="CenturyGothic-Bold" w:cs="ArialMT" w:hint="eastAsia"/>
          <w:sz w:val="20"/>
          <w:szCs w:val="20"/>
        </w:rPr>
        <w:t>●</w:t>
      </w:r>
      <w:r>
        <w:rPr>
          <w:rFonts w:ascii="ArialMT" w:eastAsia="ArialMT" w:hAnsi="CenturyGothic-Bold" w:cs="ArialMT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Be aware of and comply with policies and procedures relating to child protection,</w:t>
      </w:r>
    </w:p>
    <w:p w14:paraId="3325E8D0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confidentiality and data protection, reporting all concerns to a designated </w:t>
      </w:r>
      <w:proofErr w:type="gramStart"/>
      <w:r>
        <w:rPr>
          <w:rFonts w:ascii="CenturyGothic" w:hAnsi="CenturyGothic" w:cs="CenturyGothic"/>
          <w:sz w:val="20"/>
          <w:szCs w:val="20"/>
        </w:rPr>
        <w:t>lead;</w:t>
      </w:r>
      <w:proofErr w:type="gramEnd"/>
    </w:p>
    <w:p w14:paraId="5061477B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ArialMT" w:eastAsia="ArialMT" w:hAnsi="CenturyGothic-Bold" w:cs="ArialMT" w:hint="eastAsia"/>
          <w:sz w:val="20"/>
          <w:szCs w:val="20"/>
        </w:rPr>
        <w:t>●</w:t>
      </w:r>
      <w:r>
        <w:rPr>
          <w:rFonts w:ascii="ArialMT" w:eastAsia="ArialMT" w:hAnsi="CenturyGothic-Bold" w:cs="ArialMT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Show a duty of care and take appropriate action to comply with health and safety</w:t>
      </w:r>
    </w:p>
    <w:p w14:paraId="3F00244F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requirements at all </w:t>
      </w:r>
      <w:proofErr w:type="gramStart"/>
      <w:r>
        <w:rPr>
          <w:rFonts w:ascii="CenturyGothic" w:hAnsi="CenturyGothic" w:cs="CenturyGothic"/>
          <w:sz w:val="20"/>
          <w:szCs w:val="20"/>
        </w:rPr>
        <w:t>times;</w:t>
      </w:r>
      <w:proofErr w:type="gramEnd"/>
    </w:p>
    <w:p w14:paraId="037DB063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ArialMT" w:eastAsia="ArialMT" w:hAnsi="CenturyGothic-Bold" w:cs="ArialMT" w:hint="eastAsia"/>
          <w:sz w:val="20"/>
          <w:szCs w:val="20"/>
        </w:rPr>
        <w:t>●</w:t>
      </w:r>
      <w:r>
        <w:rPr>
          <w:rFonts w:ascii="ArialMT" w:eastAsia="ArialMT" w:hAnsi="CenturyGothic-Bold" w:cs="ArialMT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Be aware of and support difference and ensure that all pupils have access to</w:t>
      </w:r>
    </w:p>
    <w:p w14:paraId="07E47699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opportunities to learn and </w:t>
      </w:r>
      <w:proofErr w:type="gramStart"/>
      <w:r>
        <w:rPr>
          <w:rFonts w:ascii="CenturyGothic" w:hAnsi="CenturyGothic" w:cs="CenturyGothic"/>
          <w:sz w:val="20"/>
          <w:szCs w:val="20"/>
        </w:rPr>
        <w:t>develop;</w:t>
      </w:r>
      <w:proofErr w:type="gramEnd"/>
    </w:p>
    <w:p w14:paraId="62A67AA3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ArialMT" w:eastAsia="ArialMT" w:hAnsi="CenturyGothic-Bold" w:cs="ArialMT" w:hint="eastAsia"/>
          <w:sz w:val="20"/>
          <w:szCs w:val="20"/>
        </w:rPr>
        <w:t>●</w:t>
      </w:r>
      <w:r>
        <w:rPr>
          <w:rFonts w:ascii="ArialMT" w:eastAsia="ArialMT" w:hAnsi="CenturyGothic-Bold" w:cs="ArialMT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 xml:space="preserve">Contribute to the overall ethos, work and aims of the </w:t>
      </w:r>
      <w:proofErr w:type="gramStart"/>
      <w:r>
        <w:rPr>
          <w:rFonts w:ascii="CenturyGothic" w:hAnsi="CenturyGothic" w:cs="CenturyGothic"/>
          <w:sz w:val="20"/>
          <w:szCs w:val="20"/>
        </w:rPr>
        <w:t>school;</w:t>
      </w:r>
      <w:proofErr w:type="gramEnd"/>
    </w:p>
    <w:p w14:paraId="27BB9BC1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ArialMT" w:eastAsia="ArialMT" w:hAnsi="CenturyGothic-Bold" w:cs="ArialMT" w:hint="eastAsia"/>
          <w:sz w:val="20"/>
          <w:szCs w:val="20"/>
        </w:rPr>
        <w:t>●</w:t>
      </w:r>
      <w:r>
        <w:rPr>
          <w:rFonts w:ascii="ArialMT" w:eastAsia="ArialMT" w:hAnsi="CenturyGothic-Bold" w:cs="ArialMT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 xml:space="preserve">Maintain good relationships with colleagues and work together as a </w:t>
      </w:r>
      <w:proofErr w:type="gramStart"/>
      <w:r>
        <w:rPr>
          <w:rFonts w:ascii="CenturyGothic" w:hAnsi="CenturyGothic" w:cs="CenturyGothic"/>
          <w:sz w:val="20"/>
          <w:szCs w:val="20"/>
        </w:rPr>
        <w:t>team;</w:t>
      </w:r>
      <w:proofErr w:type="gramEnd"/>
    </w:p>
    <w:p w14:paraId="6352FB1A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ArialMT" w:eastAsia="ArialMT" w:hAnsi="CenturyGothic-Bold" w:cs="ArialMT" w:hint="eastAsia"/>
          <w:sz w:val="20"/>
          <w:szCs w:val="20"/>
        </w:rPr>
        <w:t>●</w:t>
      </w:r>
      <w:r>
        <w:rPr>
          <w:rFonts w:ascii="ArialMT" w:eastAsia="ArialMT" w:hAnsi="CenturyGothic-Bold" w:cs="ArialMT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 xml:space="preserve">Appreciate and support the role of other </w:t>
      </w:r>
      <w:proofErr w:type="gramStart"/>
      <w:r>
        <w:rPr>
          <w:rFonts w:ascii="CenturyGothic" w:hAnsi="CenturyGothic" w:cs="CenturyGothic"/>
          <w:sz w:val="20"/>
          <w:szCs w:val="20"/>
        </w:rPr>
        <w:t>professionals;</w:t>
      </w:r>
      <w:proofErr w:type="gramEnd"/>
    </w:p>
    <w:p w14:paraId="0177F2EF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ArialMT" w:eastAsia="ArialMT" w:hAnsi="CenturyGothic-Bold" w:cs="ArialMT" w:hint="eastAsia"/>
          <w:sz w:val="20"/>
          <w:szCs w:val="20"/>
        </w:rPr>
        <w:t>●</w:t>
      </w:r>
      <w:r>
        <w:rPr>
          <w:rFonts w:ascii="ArialMT" w:eastAsia="ArialMT" w:hAnsi="CenturyGothic-Bold" w:cs="ArialMT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 xml:space="preserve">Attend relevant meetings as </w:t>
      </w:r>
      <w:proofErr w:type="gramStart"/>
      <w:r>
        <w:rPr>
          <w:rFonts w:ascii="CenturyGothic" w:hAnsi="CenturyGothic" w:cs="CenturyGothic"/>
          <w:sz w:val="20"/>
          <w:szCs w:val="20"/>
        </w:rPr>
        <w:t>required;</w:t>
      </w:r>
      <w:proofErr w:type="gramEnd"/>
    </w:p>
    <w:p w14:paraId="71AF702C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ArialMT" w:eastAsia="ArialMT" w:hAnsi="CenturyGothic-Bold" w:cs="ArialMT" w:hint="eastAsia"/>
          <w:sz w:val="20"/>
          <w:szCs w:val="20"/>
        </w:rPr>
        <w:t>●</w:t>
      </w:r>
      <w:r>
        <w:rPr>
          <w:rFonts w:ascii="ArialMT" w:eastAsia="ArialMT" w:hAnsi="CenturyGothic-Bold" w:cs="ArialMT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Participate in training and other learning activities and performance development as</w:t>
      </w:r>
    </w:p>
    <w:p w14:paraId="726F2E69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proofErr w:type="gramStart"/>
      <w:r>
        <w:rPr>
          <w:rFonts w:ascii="CenturyGothic" w:hAnsi="CenturyGothic" w:cs="CenturyGothic"/>
          <w:sz w:val="20"/>
          <w:szCs w:val="20"/>
        </w:rPr>
        <w:t>required;</w:t>
      </w:r>
      <w:proofErr w:type="gramEnd"/>
    </w:p>
    <w:p w14:paraId="2E546336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ArialMT" w:eastAsia="ArialMT" w:hAnsi="CenturyGothic-Bold" w:cs="ArialMT" w:hint="eastAsia"/>
          <w:sz w:val="20"/>
          <w:szCs w:val="20"/>
        </w:rPr>
        <w:t>●</w:t>
      </w:r>
      <w:r>
        <w:rPr>
          <w:rFonts w:ascii="ArialMT" w:eastAsia="ArialMT" w:hAnsi="CenturyGothic-Bold" w:cs="ArialMT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Demonstrate and promote commitment to equal opportunities and to the elimination of</w:t>
      </w:r>
    </w:p>
    <w:p w14:paraId="766EEC33" w14:textId="53C0D158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behaviour and practices that could be discriminatory.</w:t>
      </w:r>
    </w:p>
    <w:p w14:paraId="272BF65C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14:paraId="18685BB6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This school is committed to safeguarding and promoting the welfare of children and young</w:t>
      </w:r>
    </w:p>
    <w:p w14:paraId="76932044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people and expects all staff and volunteers to share this commitment. You are therefore</w:t>
      </w:r>
    </w:p>
    <w:p w14:paraId="0549D807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under a duty to use the school’s procedures to report any concerns you may have </w:t>
      </w:r>
      <w:proofErr w:type="gramStart"/>
      <w:r>
        <w:rPr>
          <w:rFonts w:ascii="CenturyGothic" w:hAnsi="CenturyGothic" w:cs="CenturyGothic"/>
          <w:sz w:val="20"/>
          <w:szCs w:val="20"/>
        </w:rPr>
        <w:t>regarding</w:t>
      </w:r>
      <w:proofErr w:type="gramEnd"/>
    </w:p>
    <w:p w14:paraId="7CF139D0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the safety or well-being of any child or young person.</w:t>
      </w:r>
    </w:p>
    <w:p w14:paraId="4D43E662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The duties and responsibilities highlighted in this Job Description are not exhaustive and the</w:t>
      </w:r>
    </w:p>
    <w:p w14:paraId="40EA2753" w14:textId="77777777" w:rsidR="00650821" w:rsidRDefault="00650821" w:rsidP="00650821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post holder will be expected to undertake any duties that may reasonably fall within the level</w:t>
      </w:r>
    </w:p>
    <w:p w14:paraId="11EC8E0C" w14:textId="0D7EA7E9" w:rsidR="00DE5CA0" w:rsidRDefault="00650821" w:rsidP="00650821">
      <w:r>
        <w:rPr>
          <w:rFonts w:ascii="CenturyGothic" w:hAnsi="CenturyGothic" w:cs="CenturyGothic"/>
          <w:sz w:val="20"/>
          <w:szCs w:val="20"/>
        </w:rPr>
        <w:t>of responsibility and the competence of the post as directed by the Co-Hea</w:t>
      </w:r>
      <w:r>
        <w:rPr>
          <w:rFonts w:ascii="CenturyGothic" w:hAnsi="CenturyGothic" w:cs="CenturyGothic"/>
          <w:sz w:val="20"/>
          <w:szCs w:val="20"/>
        </w:rPr>
        <w:t>dteachers.</w:t>
      </w:r>
    </w:p>
    <w:sectPr w:rsidR="00DE5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21"/>
    <w:rsid w:val="00650821"/>
    <w:rsid w:val="009C11CC"/>
    <w:rsid w:val="00DE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F89A5"/>
  <w15:chartTrackingRefBased/>
  <w15:docId w15:val="{6499FCFD-A3DF-4A81-B5A1-62FB88FE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972</Words>
  <Characters>5545</Characters>
  <Application>Microsoft Office Word</Application>
  <DocSecurity>0</DocSecurity>
  <Lines>46</Lines>
  <Paragraphs>13</Paragraphs>
  <ScaleCrop>false</ScaleCrop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Hennessy</dc:creator>
  <cp:keywords/>
  <dc:description/>
  <cp:lastModifiedBy>Paul Hennessy</cp:lastModifiedBy>
  <cp:revision>1</cp:revision>
  <dcterms:created xsi:type="dcterms:W3CDTF">2022-05-03T08:54:00Z</dcterms:created>
  <dcterms:modified xsi:type="dcterms:W3CDTF">2022-05-03T08:57:00Z</dcterms:modified>
</cp:coreProperties>
</file>