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23B82EF" w:rsidR="00845787" w:rsidRPr="000128F7" w:rsidRDefault="007F56C7" w:rsidP="00B35AE7">
            <w:pPr>
              <w:rPr>
                <w:rFonts w:cs="Arial"/>
                <w:szCs w:val="24"/>
              </w:rPr>
            </w:pPr>
            <w:r>
              <w:rPr>
                <w:color w:val="000000"/>
                <w:sz w:val="27"/>
                <w:szCs w:val="27"/>
              </w:rPr>
              <w:t>Finance &amp; Administration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F465C1E" w:rsidR="00845787" w:rsidRPr="000128F7" w:rsidRDefault="007F56C7" w:rsidP="00FB1A80">
            <w:pPr>
              <w:rPr>
                <w:szCs w:val="24"/>
              </w:rPr>
            </w:pPr>
            <w:r>
              <w:rPr>
                <w:szCs w:val="24"/>
              </w:rPr>
              <w:t>N9134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ABD3701" w:rsidR="00845787" w:rsidRPr="000128F7" w:rsidRDefault="007F56C7" w:rsidP="00FB1A80">
            <w:pPr>
              <w:spacing w:before="120"/>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36982FD" w:rsidR="00845787" w:rsidRPr="000128F7" w:rsidRDefault="007F56C7"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E735DEE" w:rsidR="00845787" w:rsidRPr="000128F7" w:rsidRDefault="007F56C7" w:rsidP="00D70625">
            <w:pPr>
              <w:rPr>
                <w:rFonts w:cs="Arial"/>
                <w:szCs w:val="24"/>
              </w:rPr>
            </w:pPr>
            <w:r>
              <w:rPr>
                <w:rFonts w:cs="Arial"/>
                <w:szCs w:val="24"/>
              </w:rPr>
              <w:t>Business Services - REAL</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D6735D6" w:rsidR="00845787" w:rsidRPr="000128F7" w:rsidRDefault="007F56C7" w:rsidP="008626B8">
            <w:pPr>
              <w:rPr>
                <w:rFonts w:cs="Arial"/>
                <w:szCs w:val="24"/>
              </w:rPr>
            </w:pPr>
            <w:r>
              <w:rPr>
                <w:rFonts w:cs="Arial"/>
                <w:szCs w:val="24"/>
              </w:rPr>
              <w:t>This post is accountable to the Income and Admin Finance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06B3474"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7F56C7">
              <w:rPr>
                <w:rFonts w:cs="Arial"/>
                <w:szCs w:val="24"/>
              </w:rPr>
              <w:t xml:space="preserve"> County Hall, Durham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7F56C7" w:rsidRDefault="006C48DC" w:rsidP="006C48DC">
            <w:pPr>
              <w:rPr>
                <w:rFonts w:cs="Arial"/>
                <w:szCs w:val="24"/>
              </w:rPr>
            </w:pPr>
            <w:r w:rsidRPr="007F56C7">
              <w:rPr>
                <w:rFonts w:cs="Arial"/>
                <w:szCs w:val="24"/>
              </w:rPr>
              <w:t xml:space="preserve">This post </w:t>
            </w:r>
            <w:r w:rsidR="003B6969" w:rsidRPr="007F56C7">
              <w:rPr>
                <w:rFonts w:cs="Arial"/>
                <w:szCs w:val="24"/>
              </w:rPr>
              <w:t xml:space="preserve">is </w:t>
            </w:r>
            <w:r w:rsidRPr="007F56C7">
              <w:rPr>
                <w:rFonts w:cs="Arial"/>
                <w:szCs w:val="24"/>
              </w:rPr>
              <w:t>not subject to a disclosure.</w:t>
            </w:r>
          </w:p>
          <w:p w14:paraId="7B94AA16" w14:textId="2A355297" w:rsidR="006C48DC" w:rsidRPr="007F56C7"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7F56C7" w:rsidRDefault="006C48DC" w:rsidP="006C48DC">
            <w:pPr>
              <w:rPr>
                <w:rFonts w:cs="Arial"/>
                <w:szCs w:val="24"/>
              </w:rPr>
            </w:pPr>
            <w:r w:rsidRPr="007F56C7">
              <w:rPr>
                <w:rFonts w:cs="Arial"/>
                <w:szCs w:val="24"/>
              </w:rPr>
              <w:t xml:space="preserve">This post </w:t>
            </w:r>
            <w:r w:rsidR="00FB1A80" w:rsidRPr="007F56C7">
              <w:rPr>
                <w:rFonts w:cs="Arial"/>
                <w:szCs w:val="24"/>
              </w:rPr>
              <w:t>is</w:t>
            </w:r>
            <w:r w:rsidR="00F64626" w:rsidRPr="007F56C7">
              <w:rPr>
                <w:rFonts w:cs="Arial"/>
                <w:szCs w:val="24"/>
              </w:rPr>
              <w:t xml:space="preserve"> </w:t>
            </w:r>
            <w:r w:rsidRPr="007F56C7">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7F56C7" w:rsidRDefault="006C48DC" w:rsidP="006C48DC">
            <w:pPr>
              <w:rPr>
                <w:rFonts w:cs="Arial"/>
                <w:szCs w:val="24"/>
              </w:rPr>
            </w:pPr>
            <w:r w:rsidRPr="007F56C7">
              <w:rPr>
                <w:rFonts w:cs="Arial"/>
                <w:szCs w:val="24"/>
              </w:rPr>
              <w:t>This post</w:t>
            </w:r>
            <w:r w:rsidR="00FB1A80" w:rsidRPr="007F56C7">
              <w:rPr>
                <w:rFonts w:cs="Arial"/>
                <w:szCs w:val="24"/>
              </w:rPr>
              <w:t xml:space="preserve"> </w:t>
            </w:r>
            <w:r w:rsidR="003B6969" w:rsidRPr="007F56C7">
              <w:rPr>
                <w:rFonts w:cs="Arial"/>
                <w:szCs w:val="24"/>
              </w:rPr>
              <w:t xml:space="preserve">is </w:t>
            </w:r>
            <w:r w:rsidRPr="007F56C7">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F9F259F" w14:textId="77777777" w:rsidR="007F56C7" w:rsidRPr="007F56C7" w:rsidRDefault="007F56C7" w:rsidP="007F56C7">
      <w:pPr>
        <w:pStyle w:val="NormalWeb"/>
        <w:rPr>
          <w:rFonts w:ascii="Arial" w:hAnsi="Arial" w:cs="Arial"/>
          <w:color w:val="000000"/>
        </w:rPr>
      </w:pPr>
      <w:r w:rsidRPr="007F56C7">
        <w:rPr>
          <w:rFonts w:ascii="Arial" w:hAnsi="Arial" w:cs="Arial"/>
          <w:color w:val="000000"/>
        </w:rPr>
        <w:t>To work as part of a team providing effective administration support to the Culture and</w:t>
      </w:r>
    </w:p>
    <w:p w14:paraId="6772ED72" w14:textId="77777777" w:rsidR="007F56C7" w:rsidRPr="007F56C7" w:rsidRDefault="007F56C7" w:rsidP="007F56C7">
      <w:pPr>
        <w:pStyle w:val="NormalWeb"/>
        <w:rPr>
          <w:rFonts w:ascii="Arial" w:hAnsi="Arial" w:cs="Arial"/>
          <w:color w:val="000000"/>
        </w:rPr>
      </w:pPr>
      <w:r w:rsidRPr="007F56C7">
        <w:rPr>
          <w:rFonts w:ascii="Arial" w:hAnsi="Arial" w:cs="Arial"/>
          <w:color w:val="000000"/>
        </w:rPr>
        <w:t xml:space="preserve">Sport Service. This is a generic </w:t>
      </w:r>
      <w:proofErr w:type="gramStart"/>
      <w:r w:rsidRPr="007F56C7">
        <w:rPr>
          <w:rFonts w:ascii="Arial" w:hAnsi="Arial" w:cs="Arial"/>
          <w:color w:val="000000"/>
        </w:rPr>
        <w:t>role</w:t>
      </w:r>
      <w:proofErr w:type="gramEnd"/>
      <w:r w:rsidRPr="007F56C7">
        <w:rPr>
          <w:rFonts w:ascii="Arial" w:hAnsi="Arial" w:cs="Arial"/>
          <w:color w:val="000000"/>
        </w:rPr>
        <w:t xml:space="preserve"> and the post holder will be required to support financial and administrative tasks such as requisitioning; maintaining databases; income monitoring and debt progression; statistical analysis and reporting.</w:t>
      </w:r>
    </w:p>
    <w:p w14:paraId="3F0C2075" w14:textId="77777777" w:rsidR="007F56C7" w:rsidRPr="007F56C7" w:rsidRDefault="007F56C7" w:rsidP="007F56C7">
      <w:pPr>
        <w:pStyle w:val="NormalWeb"/>
        <w:rPr>
          <w:rFonts w:ascii="Arial" w:hAnsi="Arial" w:cs="Arial"/>
          <w:color w:val="000000"/>
        </w:rPr>
      </w:pPr>
      <w:r w:rsidRPr="007F56C7">
        <w:rPr>
          <w:rFonts w:ascii="Arial" w:hAnsi="Arial" w:cs="Arial"/>
          <w:color w:val="000000"/>
        </w:rPr>
        <w:t xml:space="preserve">The Service provides a range of services including Leisure Centres, Libraries, Durham and Bishop Auckland Town Halls, the Gala Theatre and both the DLI and </w:t>
      </w:r>
      <w:proofErr w:type="spellStart"/>
      <w:r w:rsidRPr="007F56C7">
        <w:rPr>
          <w:rFonts w:ascii="Arial" w:hAnsi="Arial" w:cs="Arial"/>
          <w:color w:val="000000"/>
        </w:rPr>
        <w:t>Killhope</w:t>
      </w:r>
      <w:proofErr w:type="spellEnd"/>
      <w:r w:rsidRPr="007F56C7">
        <w:rPr>
          <w:rFonts w:ascii="Arial" w:hAnsi="Arial" w:cs="Arial"/>
          <w:color w:val="000000"/>
        </w:rPr>
        <w:t xml:space="preserve"> museums. Administration is a centralised function but may require some on-site working.</w:t>
      </w:r>
    </w:p>
    <w:p w14:paraId="4F45ED83" w14:textId="77777777" w:rsidR="007F56C7" w:rsidRPr="007F56C7" w:rsidRDefault="007F56C7" w:rsidP="007F56C7">
      <w:pPr>
        <w:pStyle w:val="NormalWeb"/>
        <w:rPr>
          <w:rFonts w:ascii="Arial" w:hAnsi="Arial" w:cs="Arial"/>
          <w:color w:val="000000"/>
        </w:rPr>
      </w:pPr>
      <w:r w:rsidRPr="007F56C7">
        <w:rPr>
          <w:rFonts w:ascii="Arial" w:hAnsi="Arial" w:cs="Arial"/>
          <w:color w:val="000000"/>
        </w:rPr>
        <w:t xml:space="preserve">In </w:t>
      </w:r>
      <w:proofErr w:type="gramStart"/>
      <w:r w:rsidRPr="007F56C7">
        <w:rPr>
          <w:rFonts w:ascii="Arial" w:hAnsi="Arial" w:cs="Arial"/>
          <w:color w:val="000000"/>
        </w:rPr>
        <w:t>addition</w:t>
      </w:r>
      <w:proofErr w:type="gramEnd"/>
      <w:r w:rsidRPr="007F56C7">
        <w:rPr>
          <w:rFonts w:ascii="Arial" w:hAnsi="Arial" w:cs="Arial"/>
          <w:color w:val="000000"/>
        </w:rPr>
        <w:t xml:space="preserve"> the post holder will be required to challenge and streamline existing systems and working practices to remove unnecessary processes and create efficient communication and work streams. A flexible approach must be </w:t>
      </w:r>
      <w:proofErr w:type="gramStart"/>
      <w:r w:rsidRPr="007F56C7">
        <w:rPr>
          <w:rFonts w:ascii="Arial" w:hAnsi="Arial" w:cs="Arial"/>
          <w:color w:val="000000"/>
        </w:rPr>
        <w:t>adopted at all times</w:t>
      </w:r>
      <w:proofErr w:type="gramEnd"/>
      <w:r w:rsidRPr="007F56C7">
        <w:rPr>
          <w:rFonts w:ascii="Arial" w:hAnsi="Arial" w:cs="Arial"/>
          <w:color w:val="000000"/>
        </w:rPr>
        <w:t xml:space="preserve"> and the ability to cover a range of tasks is essential</w:t>
      </w:r>
    </w:p>
    <w:p w14:paraId="227E0D37" w14:textId="68C8858F" w:rsidR="009941C6" w:rsidRDefault="009941C6" w:rsidP="00ED4BE4">
      <w:pPr>
        <w:rPr>
          <w:szCs w:val="24"/>
        </w:rPr>
      </w:pPr>
    </w:p>
    <w:p w14:paraId="6FB8B808" w14:textId="77777777" w:rsidR="007F56C7" w:rsidRPr="000128F7" w:rsidRDefault="007F56C7"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77777777" w:rsidR="009941C6" w:rsidRDefault="009941C6" w:rsidP="009941C6">
      <w:pPr>
        <w:ind w:left="720" w:hanging="720"/>
        <w:jc w:val="both"/>
      </w:pPr>
    </w:p>
    <w:p w14:paraId="7E6FA08D" w14:textId="77777777" w:rsidR="00E5383B" w:rsidRDefault="00E5383B" w:rsidP="00E5383B">
      <w:pPr>
        <w:numPr>
          <w:ilvl w:val="0"/>
          <w:numId w:val="10"/>
        </w:numPr>
        <w:tabs>
          <w:tab w:val="clear" w:pos="720"/>
          <w:tab w:val="num" w:pos="567"/>
        </w:tabs>
        <w:ind w:left="567" w:hanging="578"/>
      </w:pPr>
      <w:r w:rsidRPr="006B4669">
        <w:t xml:space="preserve">Supporting and assisting the Office Services management team in the </w:t>
      </w:r>
      <w:proofErr w:type="gramStart"/>
      <w:r w:rsidRPr="006B4669">
        <w:t>day to day</w:t>
      </w:r>
      <w:proofErr w:type="gramEnd"/>
      <w:r w:rsidRPr="006B4669">
        <w:t xml:space="preserve"> delivery and development of the Administration function in accordance with the Council’s Policies and Financial Regulations.</w:t>
      </w:r>
    </w:p>
    <w:p w14:paraId="1B6F488C" w14:textId="77777777" w:rsidR="00E5383B" w:rsidRDefault="00E5383B" w:rsidP="00E5383B">
      <w:pPr>
        <w:tabs>
          <w:tab w:val="num" w:pos="567"/>
        </w:tabs>
        <w:ind w:left="567" w:hanging="578"/>
      </w:pPr>
    </w:p>
    <w:p w14:paraId="173ED823" w14:textId="77777777" w:rsidR="00E5383B" w:rsidRDefault="00E5383B" w:rsidP="00E5383B">
      <w:pPr>
        <w:numPr>
          <w:ilvl w:val="0"/>
          <w:numId w:val="10"/>
        </w:numPr>
        <w:tabs>
          <w:tab w:val="clear" w:pos="720"/>
          <w:tab w:val="num" w:pos="567"/>
        </w:tabs>
        <w:ind w:left="567" w:hanging="578"/>
      </w:pPr>
      <w:r w:rsidRPr="00E41479">
        <w:t xml:space="preserve">Provide general administrative support across the Improvement and </w:t>
      </w:r>
      <w:r>
        <w:t>D</w:t>
      </w:r>
      <w:r w:rsidRPr="00E41479">
        <w:t xml:space="preserve">evelopment </w:t>
      </w:r>
      <w:r>
        <w:t>function</w:t>
      </w:r>
      <w:r w:rsidRPr="00E41479">
        <w:t xml:space="preserve"> as directed by th</w:t>
      </w:r>
      <w:r>
        <w:t>e Administration Co-Ordinators.</w:t>
      </w:r>
    </w:p>
    <w:p w14:paraId="60F66FCF" w14:textId="77777777" w:rsidR="00E5383B" w:rsidRDefault="00E5383B" w:rsidP="00E5383B">
      <w:pPr>
        <w:pStyle w:val="ListParagraph"/>
        <w:tabs>
          <w:tab w:val="num" w:pos="567"/>
        </w:tabs>
        <w:ind w:left="567" w:hanging="578"/>
      </w:pPr>
    </w:p>
    <w:p w14:paraId="692C41C5" w14:textId="77777777" w:rsidR="00E5383B" w:rsidRDefault="00E5383B" w:rsidP="00E5383B">
      <w:pPr>
        <w:numPr>
          <w:ilvl w:val="0"/>
          <w:numId w:val="10"/>
        </w:numPr>
        <w:tabs>
          <w:tab w:val="clear" w:pos="720"/>
          <w:tab w:val="num" w:pos="567"/>
        </w:tabs>
        <w:ind w:left="567" w:hanging="578"/>
      </w:pPr>
      <w:r>
        <w:t xml:space="preserve">Provide on-site administrative support as directed by </w:t>
      </w:r>
      <w:r w:rsidRPr="00E41479">
        <w:t>the Administration Co-Ordinators</w:t>
      </w:r>
      <w:r>
        <w:t>.</w:t>
      </w:r>
    </w:p>
    <w:p w14:paraId="61E42025" w14:textId="77777777" w:rsidR="00E5383B" w:rsidRDefault="00E5383B" w:rsidP="00E5383B">
      <w:pPr>
        <w:pStyle w:val="ListParagraph"/>
        <w:tabs>
          <w:tab w:val="num" w:pos="567"/>
        </w:tabs>
        <w:ind w:left="567" w:hanging="578"/>
      </w:pPr>
    </w:p>
    <w:p w14:paraId="07B215C5" w14:textId="77777777" w:rsidR="00E5383B" w:rsidRPr="0036647F" w:rsidRDefault="00E5383B" w:rsidP="00E5383B">
      <w:pPr>
        <w:numPr>
          <w:ilvl w:val="0"/>
          <w:numId w:val="10"/>
        </w:numPr>
        <w:tabs>
          <w:tab w:val="clear" w:pos="720"/>
          <w:tab w:val="num" w:pos="567"/>
        </w:tabs>
        <w:ind w:left="567" w:hanging="578"/>
      </w:pPr>
      <w:r w:rsidRPr="0036647F">
        <w:t xml:space="preserve">Assist </w:t>
      </w:r>
      <w:r>
        <w:t>with</w:t>
      </w:r>
      <w:r w:rsidRPr="0036647F">
        <w:t xml:space="preserve"> the formulation and development of policies, practices, </w:t>
      </w:r>
      <w:proofErr w:type="gramStart"/>
      <w:r w:rsidRPr="0036647F">
        <w:t>initiatives</w:t>
      </w:r>
      <w:proofErr w:type="gramEnd"/>
      <w:r w:rsidRPr="0036647F">
        <w:t xml:space="preserve"> and procedures in respect of the administration function.</w:t>
      </w:r>
    </w:p>
    <w:p w14:paraId="55F9D060" w14:textId="77777777" w:rsidR="00E5383B" w:rsidRPr="0036647F" w:rsidRDefault="00E5383B" w:rsidP="00E5383B">
      <w:pPr>
        <w:tabs>
          <w:tab w:val="num" w:pos="567"/>
        </w:tabs>
        <w:ind w:left="567" w:hanging="578"/>
      </w:pPr>
    </w:p>
    <w:p w14:paraId="6BBBDA59" w14:textId="77777777" w:rsidR="00E5383B" w:rsidRDefault="00E5383B" w:rsidP="00E5383B">
      <w:pPr>
        <w:numPr>
          <w:ilvl w:val="0"/>
          <w:numId w:val="10"/>
        </w:numPr>
        <w:tabs>
          <w:tab w:val="clear" w:pos="720"/>
          <w:tab w:val="num" w:pos="567"/>
        </w:tabs>
        <w:ind w:left="567" w:hanging="578"/>
      </w:pPr>
      <w:r>
        <w:t xml:space="preserve">Deal with enquiries from internal and external customers using a ‘one-stop’ approach, resolving any issues arising </w:t>
      </w:r>
      <w:proofErr w:type="gramStart"/>
      <w:r>
        <w:t>as a result of</w:t>
      </w:r>
      <w:proofErr w:type="gramEnd"/>
      <w:r>
        <w:t xml:space="preserve"> that contact.</w:t>
      </w:r>
    </w:p>
    <w:p w14:paraId="20B4829E" w14:textId="77777777" w:rsidR="00E5383B" w:rsidRDefault="00E5383B" w:rsidP="00E5383B">
      <w:pPr>
        <w:pStyle w:val="ListParagraph"/>
        <w:tabs>
          <w:tab w:val="num" w:pos="567"/>
        </w:tabs>
        <w:ind w:left="567" w:hanging="578"/>
      </w:pPr>
    </w:p>
    <w:p w14:paraId="4803ABA8" w14:textId="77777777" w:rsidR="00E5383B" w:rsidRDefault="00E5383B" w:rsidP="00E5383B">
      <w:pPr>
        <w:numPr>
          <w:ilvl w:val="0"/>
          <w:numId w:val="10"/>
        </w:numPr>
        <w:tabs>
          <w:tab w:val="clear" w:pos="720"/>
          <w:tab w:val="num" w:pos="567"/>
        </w:tabs>
        <w:ind w:left="567" w:hanging="578"/>
      </w:pPr>
      <w:r w:rsidRPr="0036647F">
        <w:t>Maintain up to date records of orders and invoices ensuring they have been dealt with in accordance with Council procedures.</w:t>
      </w:r>
      <w:r>
        <w:t xml:space="preserve"> </w:t>
      </w:r>
    </w:p>
    <w:p w14:paraId="4FDD3814" w14:textId="77777777" w:rsidR="00E5383B" w:rsidRDefault="00E5383B" w:rsidP="00E5383B">
      <w:pPr>
        <w:pStyle w:val="ListParagraph"/>
        <w:tabs>
          <w:tab w:val="num" w:pos="567"/>
        </w:tabs>
        <w:ind w:left="567" w:hanging="578"/>
      </w:pPr>
    </w:p>
    <w:p w14:paraId="74BD2E41" w14:textId="77777777" w:rsidR="00E5383B" w:rsidRPr="0036647F" w:rsidRDefault="00E5383B" w:rsidP="00E5383B">
      <w:pPr>
        <w:numPr>
          <w:ilvl w:val="0"/>
          <w:numId w:val="10"/>
        </w:numPr>
        <w:tabs>
          <w:tab w:val="clear" w:pos="720"/>
          <w:tab w:val="num" w:pos="567"/>
        </w:tabs>
        <w:ind w:left="567" w:hanging="578"/>
      </w:pPr>
      <w:r>
        <w:t xml:space="preserve">Ensure that any contractual obligations with suppliers, contractors and performers are met in terms of payment for the theatre, </w:t>
      </w:r>
      <w:proofErr w:type="gramStart"/>
      <w:r>
        <w:t>festival</w:t>
      </w:r>
      <w:proofErr w:type="gramEnd"/>
      <w:r>
        <w:t xml:space="preserve"> and events programme.</w:t>
      </w:r>
    </w:p>
    <w:p w14:paraId="18A46F66" w14:textId="77777777" w:rsidR="00E5383B" w:rsidRPr="0036647F" w:rsidRDefault="00E5383B" w:rsidP="00E5383B">
      <w:pPr>
        <w:tabs>
          <w:tab w:val="num" w:pos="567"/>
        </w:tabs>
        <w:ind w:left="567" w:hanging="578"/>
      </w:pPr>
    </w:p>
    <w:p w14:paraId="7752523A" w14:textId="77777777" w:rsidR="00E5383B" w:rsidRDefault="00E5383B" w:rsidP="00E5383B">
      <w:pPr>
        <w:numPr>
          <w:ilvl w:val="0"/>
          <w:numId w:val="10"/>
        </w:numPr>
        <w:tabs>
          <w:tab w:val="clear" w:pos="720"/>
          <w:tab w:val="num" w:pos="567"/>
        </w:tabs>
        <w:ind w:left="567" w:hanging="578"/>
      </w:pPr>
      <w:r w:rsidRPr="0036647F">
        <w:t xml:space="preserve">Maintain </w:t>
      </w:r>
      <w:r>
        <w:t>service databases to ensure data integrity and enable accurate reporting.</w:t>
      </w:r>
    </w:p>
    <w:p w14:paraId="2C29616D" w14:textId="77777777" w:rsidR="00E5383B" w:rsidRDefault="00E5383B" w:rsidP="00E5383B">
      <w:pPr>
        <w:pStyle w:val="ListParagraph"/>
        <w:tabs>
          <w:tab w:val="num" w:pos="567"/>
        </w:tabs>
        <w:ind w:left="567" w:hanging="578"/>
      </w:pPr>
    </w:p>
    <w:p w14:paraId="4A8B4ADE" w14:textId="77777777" w:rsidR="00E5383B" w:rsidRPr="00E41479" w:rsidRDefault="00E5383B" w:rsidP="00E5383B">
      <w:pPr>
        <w:numPr>
          <w:ilvl w:val="0"/>
          <w:numId w:val="10"/>
        </w:numPr>
        <w:tabs>
          <w:tab w:val="clear" w:pos="720"/>
          <w:tab w:val="num" w:pos="567"/>
        </w:tabs>
        <w:ind w:left="567" w:hanging="578"/>
      </w:pPr>
      <w:r w:rsidRPr="00E41479">
        <w:t>Assist with the preparation of Direct Debit payment runs for the Leisure Management System. Process defaulted payments arising and identify suitable case for debt progression.</w:t>
      </w:r>
    </w:p>
    <w:p w14:paraId="5CC4104C" w14:textId="77777777" w:rsidR="00E5383B" w:rsidRDefault="00E5383B" w:rsidP="00E5383B">
      <w:pPr>
        <w:pStyle w:val="ListParagraph"/>
        <w:tabs>
          <w:tab w:val="num" w:pos="567"/>
        </w:tabs>
        <w:ind w:left="567" w:hanging="578"/>
      </w:pPr>
    </w:p>
    <w:p w14:paraId="68B211CB" w14:textId="77777777" w:rsidR="00E5383B" w:rsidRPr="0036647F" w:rsidRDefault="00E5383B" w:rsidP="00E5383B">
      <w:pPr>
        <w:numPr>
          <w:ilvl w:val="0"/>
          <w:numId w:val="10"/>
        </w:numPr>
        <w:tabs>
          <w:tab w:val="clear" w:pos="720"/>
          <w:tab w:val="num" w:pos="567"/>
        </w:tabs>
        <w:ind w:left="567" w:hanging="578"/>
      </w:pPr>
      <w:r>
        <w:t>Maintain any f</w:t>
      </w:r>
      <w:r w:rsidRPr="0036647F">
        <w:t xml:space="preserve">inancial analysis records </w:t>
      </w:r>
      <w:r>
        <w:t xml:space="preserve">to track performance and indicate </w:t>
      </w:r>
      <w:r w:rsidRPr="0036647F">
        <w:t xml:space="preserve">profit or loss for individual </w:t>
      </w:r>
      <w:r>
        <w:t>service areas.</w:t>
      </w:r>
    </w:p>
    <w:p w14:paraId="12617EF4" w14:textId="77777777" w:rsidR="00E5383B" w:rsidRPr="0036647F" w:rsidRDefault="00E5383B" w:rsidP="00E5383B">
      <w:pPr>
        <w:tabs>
          <w:tab w:val="num" w:pos="567"/>
        </w:tabs>
        <w:ind w:left="567" w:hanging="578"/>
      </w:pPr>
    </w:p>
    <w:p w14:paraId="415000D3" w14:textId="77777777" w:rsidR="00E5383B" w:rsidRPr="0036647F" w:rsidRDefault="00E5383B" w:rsidP="00E5383B">
      <w:pPr>
        <w:numPr>
          <w:ilvl w:val="0"/>
          <w:numId w:val="10"/>
        </w:numPr>
        <w:tabs>
          <w:tab w:val="clear" w:pos="720"/>
          <w:tab w:val="num" w:pos="567"/>
        </w:tabs>
        <w:ind w:left="567" w:hanging="578"/>
      </w:pPr>
      <w:r>
        <w:t>Assist with maintenance of grant/funding records, preparing reports in accordance with terms and conditions.</w:t>
      </w:r>
    </w:p>
    <w:p w14:paraId="353C829C" w14:textId="77777777" w:rsidR="00E5383B" w:rsidRPr="0036647F" w:rsidRDefault="00E5383B" w:rsidP="00E5383B">
      <w:pPr>
        <w:tabs>
          <w:tab w:val="num" w:pos="567"/>
        </w:tabs>
        <w:ind w:left="567" w:hanging="578"/>
      </w:pPr>
    </w:p>
    <w:p w14:paraId="6D6B59FC" w14:textId="77777777" w:rsidR="00E5383B" w:rsidRPr="0036647F" w:rsidRDefault="00E5383B" w:rsidP="00E5383B">
      <w:pPr>
        <w:numPr>
          <w:ilvl w:val="0"/>
          <w:numId w:val="10"/>
        </w:numPr>
        <w:tabs>
          <w:tab w:val="clear" w:pos="720"/>
          <w:tab w:val="num" w:pos="567"/>
        </w:tabs>
        <w:ind w:left="567" w:hanging="578"/>
      </w:pPr>
      <w:r>
        <w:t>Maintain and monitor staffing records as directed by the Administration Co-Ordinator.</w:t>
      </w:r>
    </w:p>
    <w:p w14:paraId="4A68050B" w14:textId="77777777" w:rsidR="00E5383B" w:rsidRPr="0036647F" w:rsidRDefault="00E5383B" w:rsidP="00E5383B">
      <w:pPr>
        <w:tabs>
          <w:tab w:val="num" w:pos="567"/>
        </w:tabs>
        <w:ind w:left="567" w:hanging="578"/>
      </w:pPr>
    </w:p>
    <w:p w14:paraId="13965170" w14:textId="0F43D1F7" w:rsidR="00E5383B" w:rsidRPr="0036647F" w:rsidRDefault="00E5383B" w:rsidP="00E5383B">
      <w:pPr>
        <w:numPr>
          <w:ilvl w:val="0"/>
          <w:numId w:val="10"/>
        </w:numPr>
        <w:tabs>
          <w:tab w:val="clear" w:pos="720"/>
          <w:tab w:val="num" w:pos="567"/>
        </w:tabs>
        <w:ind w:left="567" w:hanging="578"/>
      </w:pPr>
      <w:r>
        <w:t>Assist customers wishing to book service run spaces for events. Administer the booking and support process, maintaining client liaison throughout.</w:t>
      </w:r>
    </w:p>
    <w:p w14:paraId="08BEF262" w14:textId="77777777" w:rsidR="00E5383B" w:rsidRPr="0036647F" w:rsidRDefault="00E5383B" w:rsidP="00E5383B">
      <w:pPr>
        <w:ind w:left="360"/>
      </w:pPr>
    </w:p>
    <w:p w14:paraId="4D868400" w14:textId="77777777" w:rsidR="00E5383B" w:rsidRDefault="00E5383B" w:rsidP="00E5383B">
      <w:pPr>
        <w:ind w:left="720" w:hanging="720"/>
        <w:rPr>
          <w:color w:val="000000"/>
        </w:rPr>
      </w:pPr>
      <w:r w:rsidRPr="00C57D77">
        <w:rPr>
          <w:color w:val="000000"/>
        </w:rPr>
        <w:t>The above is not exhaustive and the post holder will be expected to undertake any duties which</w:t>
      </w:r>
    </w:p>
    <w:p w14:paraId="22BEDD7D" w14:textId="77777777" w:rsidR="00E5383B" w:rsidRDefault="00E5383B" w:rsidP="00E5383B">
      <w:pPr>
        <w:ind w:left="720" w:hanging="720"/>
      </w:pPr>
      <w:r w:rsidRPr="00C57D77">
        <w:rPr>
          <w:color w:val="000000"/>
        </w:rPr>
        <w:t>may reasonably fall within the level</w:t>
      </w:r>
      <w:r w:rsidRPr="00C57D77">
        <w:t xml:space="preserve"> of responsibility and the competence of the post as directed by</w:t>
      </w:r>
    </w:p>
    <w:p w14:paraId="1969DF26" w14:textId="03670887" w:rsidR="004955DA" w:rsidRDefault="00E5383B" w:rsidP="00E5383B">
      <w:pPr>
        <w:ind w:left="720" w:hanging="720"/>
      </w:pPr>
      <w:r w:rsidRPr="00C57D77">
        <w:t>the Head of Service</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37DAA422" w:rsidR="00681A84" w:rsidRDefault="00681A84" w:rsidP="003F5F22">
      <w:pPr>
        <w:pStyle w:val="ListParagraph"/>
        <w:ind w:left="567" w:hanging="425"/>
        <w:rPr>
          <w:rFonts w:cs="Arial"/>
          <w:szCs w:val="24"/>
        </w:rPr>
      </w:pPr>
    </w:p>
    <w:p w14:paraId="59D7770E" w14:textId="39FF3199" w:rsidR="00E5383B" w:rsidRDefault="00E5383B" w:rsidP="003F5F22">
      <w:pPr>
        <w:pStyle w:val="ListParagraph"/>
        <w:ind w:left="567" w:hanging="425"/>
        <w:rPr>
          <w:rFonts w:cs="Arial"/>
          <w:szCs w:val="24"/>
        </w:rPr>
      </w:pPr>
    </w:p>
    <w:p w14:paraId="0E1E8870" w14:textId="77777777" w:rsidR="00E5383B" w:rsidRPr="00562BA0" w:rsidRDefault="00E5383B"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5383B" w14:paraId="276D0001" w14:textId="77777777" w:rsidTr="00084A5D">
        <w:trPr>
          <w:trHeight w:val="1923"/>
        </w:trPr>
        <w:tc>
          <w:tcPr>
            <w:tcW w:w="1684" w:type="dxa"/>
            <w:shd w:val="clear" w:color="auto" w:fill="F2F2F2" w:themeFill="background1" w:themeFillShade="F2"/>
          </w:tcPr>
          <w:p w14:paraId="100D8FF8" w14:textId="77777777" w:rsidR="00E5383B" w:rsidRPr="00845787" w:rsidRDefault="00E5383B" w:rsidP="00E5383B">
            <w:pPr>
              <w:pStyle w:val="aTitle"/>
              <w:tabs>
                <w:tab w:val="clear" w:pos="4513"/>
              </w:tabs>
              <w:rPr>
                <w:rFonts w:cs="Arial"/>
                <w:noProof/>
                <w:color w:val="auto"/>
                <w:sz w:val="22"/>
                <w:lang w:eastAsia="en-GB"/>
              </w:rPr>
            </w:pPr>
          </w:p>
          <w:p w14:paraId="7358E180" w14:textId="77777777" w:rsidR="00E5383B" w:rsidRPr="00845787" w:rsidRDefault="00E5383B" w:rsidP="00E5383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23A84E43" w14:textId="77777777" w:rsidR="00E5383B" w:rsidRPr="008B619D" w:rsidRDefault="00E5383B" w:rsidP="00E5383B">
            <w:pPr>
              <w:numPr>
                <w:ilvl w:val="0"/>
                <w:numId w:val="11"/>
              </w:numPr>
              <w:rPr>
                <w:sz w:val="22"/>
              </w:rPr>
            </w:pPr>
            <w:r w:rsidRPr="008B619D">
              <w:rPr>
                <w:sz w:val="22"/>
              </w:rPr>
              <w:t xml:space="preserve"> NVQ Level 3 in a relevant subject or equivalent.</w:t>
            </w:r>
          </w:p>
          <w:p w14:paraId="6CFF7549" w14:textId="1626C1A7" w:rsidR="00E5383B" w:rsidRPr="00700B76" w:rsidRDefault="00E5383B" w:rsidP="00E5383B">
            <w:pPr>
              <w:rPr>
                <w:noProof/>
                <w:lang w:eastAsia="en-GB"/>
              </w:rPr>
            </w:pPr>
          </w:p>
        </w:tc>
        <w:tc>
          <w:tcPr>
            <w:tcW w:w="4957" w:type="dxa"/>
          </w:tcPr>
          <w:p w14:paraId="7521A968" w14:textId="187F10D6" w:rsidR="00E5383B" w:rsidRPr="00700B76" w:rsidRDefault="00E5383B" w:rsidP="00E5383B">
            <w:pPr>
              <w:rPr>
                <w:noProof/>
                <w:lang w:eastAsia="en-GB"/>
              </w:rPr>
            </w:pPr>
          </w:p>
        </w:tc>
      </w:tr>
      <w:tr w:rsidR="00E5383B" w14:paraId="34FBA4F4" w14:textId="77777777" w:rsidTr="00084A5D">
        <w:trPr>
          <w:trHeight w:val="1712"/>
        </w:trPr>
        <w:tc>
          <w:tcPr>
            <w:tcW w:w="1684" w:type="dxa"/>
            <w:shd w:val="clear" w:color="auto" w:fill="F2F2F2" w:themeFill="background1" w:themeFillShade="F2"/>
          </w:tcPr>
          <w:p w14:paraId="1BA5FEB5" w14:textId="77777777" w:rsidR="00E5383B" w:rsidRPr="00845787" w:rsidRDefault="00E5383B" w:rsidP="00E5383B">
            <w:pPr>
              <w:pStyle w:val="aTitle"/>
              <w:tabs>
                <w:tab w:val="clear" w:pos="4513"/>
              </w:tabs>
              <w:rPr>
                <w:rFonts w:cs="Arial"/>
                <w:noProof/>
                <w:color w:val="auto"/>
                <w:sz w:val="22"/>
                <w:lang w:eastAsia="en-GB"/>
              </w:rPr>
            </w:pPr>
          </w:p>
          <w:p w14:paraId="4A291F26" w14:textId="77777777" w:rsidR="00E5383B" w:rsidRPr="00845787" w:rsidRDefault="00E5383B" w:rsidP="00E5383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0ACF1791" w14:textId="77777777" w:rsidR="00E5383B" w:rsidRPr="000C2FC7" w:rsidRDefault="00E5383B" w:rsidP="00E5383B">
            <w:pPr>
              <w:numPr>
                <w:ilvl w:val="0"/>
                <w:numId w:val="11"/>
              </w:numPr>
              <w:tabs>
                <w:tab w:val="left" w:pos="720"/>
              </w:tabs>
              <w:rPr>
                <w:sz w:val="22"/>
              </w:rPr>
            </w:pPr>
            <w:r>
              <w:rPr>
                <w:sz w:val="22"/>
              </w:rPr>
              <w:t>Experience of financial and/or customer account administration</w:t>
            </w:r>
          </w:p>
          <w:p w14:paraId="45C7C422" w14:textId="77777777" w:rsidR="00E5383B" w:rsidRPr="000C2FC7" w:rsidRDefault="00E5383B" w:rsidP="00E5383B">
            <w:pPr>
              <w:tabs>
                <w:tab w:val="left" w:pos="720"/>
              </w:tabs>
              <w:rPr>
                <w:sz w:val="22"/>
              </w:rPr>
            </w:pPr>
          </w:p>
          <w:p w14:paraId="0D8B1B05" w14:textId="1A0AB871" w:rsidR="00E5383B" w:rsidRPr="00700B76" w:rsidRDefault="00E5383B" w:rsidP="00E5383B">
            <w:pPr>
              <w:rPr>
                <w:noProof/>
                <w:lang w:eastAsia="en-GB"/>
              </w:rPr>
            </w:pPr>
          </w:p>
        </w:tc>
        <w:tc>
          <w:tcPr>
            <w:tcW w:w="4957" w:type="dxa"/>
          </w:tcPr>
          <w:p w14:paraId="696A7AF3" w14:textId="002D7378" w:rsidR="00E5383B" w:rsidRPr="00700B76" w:rsidRDefault="00E5383B" w:rsidP="00E5383B">
            <w:pPr>
              <w:rPr>
                <w:lang w:eastAsia="en-GB"/>
              </w:rPr>
            </w:pPr>
          </w:p>
        </w:tc>
      </w:tr>
      <w:tr w:rsidR="00E5383B" w14:paraId="4CD92E5B" w14:textId="77777777" w:rsidTr="00084A5D">
        <w:trPr>
          <w:trHeight w:val="1962"/>
        </w:trPr>
        <w:tc>
          <w:tcPr>
            <w:tcW w:w="1684" w:type="dxa"/>
            <w:shd w:val="clear" w:color="auto" w:fill="F2F2F2" w:themeFill="background1" w:themeFillShade="F2"/>
          </w:tcPr>
          <w:p w14:paraId="34F3F4F7" w14:textId="77777777" w:rsidR="00E5383B" w:rsidRPr="00845787" w:rsidRDefault="00E5383B" w:rsidP="00E5383B">
            <w:pPr>
              <w:pStyle w:val="aTitle"/>
              <w:tabs>
                <w:tab w:val="clear" w:pos="4513"/>
              </w:tabs>
              <w:rPr>
                <w:rFonts w:cs="Arial"/>
                <w:noProof/>
                <w:color w:val="auto"/>
                <w:sz w:val="22"/>
                <w:lang w:eastAsia="en-GB"/>
              </w:rPr>
            </w:pPr>
          </w:p>
          <w:p w14:paraId="0E0976C8" w14:textId="77777777" w:rsidR="00E5383B" w:rsidRPr="00845787" w:rsidRDefault="00E5383B" w:rsidP="00E5383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1BBC1782" w14:textId="77777777" w:rsidR="00E5383B" w:rsidRDefault="00E5383B" w:rsidP="00E5383B">
            <w:pPr>
              <w:numPr>
                <w:ilvl w:val="0"/>
                <w:numId w:val="11"/>
              </w:numPr>
              <w:rPr>
                <w:sz w:val="22"/>
              </w:rPr>
            </w:pPr>
            <w:r>
              <w:rPr>
                <w:sz w:val="22"/>
              </w:rPr>
              <w:t>Excellent customer service skills</w:t>
            </w:r>
          </w:p>
          <w:p w14:paraId="19DE90D3" w14:textId="77777777" w:rsidR="00E5383B" w:rsidRDefault="00E5383B" w:rsidP="00E5383B">
            <w:pPr>
              <w:numPr>
                <w:ilvl w:val="0"/>
                <w:numId w:val="11"/>
              </w:numPr>
              <w:rPr>
                <w:sz w:val="22"/>
              </w:rPr>
            </w:pPr>
            <w:r>
              <w:rPr>
                <w:sz w:val="22"/>
              </w:rPr>
              <w:t>Ability to communicate effectively</w:t>
            </w:r>
          </w:p>
          <w:p w14:paraId="0A66A3C8" w14:textId="77777777" w:rsidR="00E5383B" w:rsidRDefault="00E5383B" w:rsidP="00E5383B">
            <w:pPr>
              <w:numPr>
                <w:ilvl w:val="0"/>
                <w:numId w:val="11"/>
              </w:numPr>
              <w:rPr>
                <w:sz w:val="22"/>
              </w:rPr>
            </w:pPr>
            <w:r>
              <w:rPr>
                <w:sz w:val="22"/>
              </w:rPr>
              <w:t>Ability to assimilate knowledge quickly and multi-task</w:t>
            </w:r>
          </w:p>
          <w:p w14:paraId="1EA5DAD1" w14:textId="77777777" w:rsidR="00E5383B" w:rsidRDefault="00E5383B" w:rsidP="00E5383B">
            <w:pPr>
              <w:numPr>
                <w:ilvl w:val="0"/>
                <w:numId w:val="11"/>
              </w:numPr>
              <w:rPr>
                <w:sz w:val="22"/>
              </w:rPr>
            </w:pPr>
            <w:r>
              <w:rPr>
                <w:sz w:val="22"/>
              </w:rPr>
              <w:t>Ability to process information with a high degree of accuracy</w:t>
            </w:r>
          </w:p>
          <w:p w14:paraId="5BC84F61" w14:textId="77777777" w:rsidR="00E5383B" w:rsidRDefault="00E5383B" w:rsidP="00E5383B">
            <w:pPr>
              <w:numPr>
                <w:ilvl w:val="0"/>
                <w:numId w:val="11"/>
              </w:numPr>
              <w:rPr>
                <w:sz w:val="22"/>
              </w:rPr>
            </w:pPr>
            <w:r>
              <w:rPr>
                <w:sz w:val="22"/>
              </w:rPr>
              <w:t>Knowledge and experience of IT</w:t>
            </w:r>
          </w:p>
          <w:p w14:paraId="2E9A12B5" w14:textId="77777777" w:rsidR="00E5383B" w:rsidRDefault="00E5383B" w:rsidP="00E5383B">
            <w:pPr>
              <w:numPr>
                <w:ilvl w:val="0"/>
                <w:numId w:val="11"/>
              </w:numPr>
              <w:rPr>
                <w:sz w:val="22"/>
              </w:rPr>
            </w:pPr>
            <w:r>
              <w:rPr>
                <w:sz w:val="22"/>
              </w:rPr>
              <w:t xml:space="preserve">Good time management </w:t>
            </w:r>
            <w:proofErr w:type="gramStart"/>
            <w:r>
              <w:rPr>
                <w:sz w:val="22"/>
              </w:rPr>
              <w:t>and  organisational</w:t>
            </w:r>
            <w:proofErr w:type="gramEnd"/>
            <w:r>
              <w:rPr>
                <w:sz w:val="22"/>
              </w:rPr>
              <w:t xml:space="preserve"> skills</w:t>
            </w:r>
          </w:p>
          <w:p w14:paraId="67CC74C1" w14:textId="77777777" w:rsidR="00E5383B" w:rsidRDefault="00E5383B" w:rsidP="00E5383B">
            <w:pPr>
              <w:tabs>
                <w:tab w:val="left" w:pos="720"/>
              </w:tabs>
              <w:rPr>
                <w:sz w:val="22"/>
              </w:rPr>
            </w:pPr>
          </w:p>
          <w:p w14:paraId="41067EA4" w14:textId="7FB759E0" w:rsidR="00E5383B" w:rsidRPr="00700B76" w:rsidRDefault="00E5383B" w:rsidP="00E5383B">
            <w:pPr>
              <w:rPr>
                <w:noProof/>
                <w:lang w:eastAsia="en-GB"/>
              </w:rPr>
            </w:pPr>
          </w:p>
        </w:tc>
        <w:tc>
          <w:tcPr>
            <w:tcW w:w="4957" w:type="dxa"/>
          </w:tcPr>
          <w:p w14:paraId="61E29774" w14:textId="29A80980" w:rsidR="00E5383B" w:rsidRPr="003B6969" w:rsidRDefault="00E5383B" w:rsidP="00E5383B">
            <w:pPr>
              <w:rPr>
                <w:noProof/>
                <w:lang w:eastAsia="en-GB"/>
              </w:rPr>
            </w:pPr>
            <w:r>
              <w:rPr>
                <w:sz w:val="22"/>
              </w:rPr>
              <w:t>Knowledge of Culture and Sport services</w:t>
            </w:r>
          </w:p>
        </w:tc>
      </w:tr>
      <w:tr w:rsidR="00E5383B" w14:paraId="6DC7125D" w14:textId="77777777" w:rsidTr="00084A5D">
        <w:trPr>
          <w:trHeight w:val="2343"/>
        </w:trPr>
        <w:tc>
          <w:tcPr>
            <w:tcW w:w="1684" w:type="dxa"/>
            <w:shd w:val="clear" w:color="auto" w:fill="F2F2F2" w:themeFill="background1" w:themeFillShade="F2"/>
          </w:tcPr>
          <w:p w14:paraId="42D44482" w14:textId="77777777" w:rsidR="00E5383B" w:rsidRPr="00845787" w:rsidRDefault="00E5383B" w:rsidP="00E5383B">
            <w:pPr>
              <w:pStyle w:val="aTitle"/>
              <w:tabs>
                <w:tab w:val="clear" w:pos="4513"/>
              </w:tabs>
              <w:rPr>
                <w:rFonts w:cs="Arial"/>
                <w:noProof/>
                <w:color w:val="auto"/>
                <w:sz w:val="22"/>
                <w:lang w:eastAsia="en-GB"/>
              </w:rPr>
            </w:pPr>
          </w:p>
          <w:p w14:paraId="6454F4D5" w14:textId="77777777" w:rsidR="00E5383B" w:rsidRPr="00845787" w:rsidRDefault="00E5383B" w:rsidP="00E5383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2E8130DE" w14:textId="77777777" w:rsidR="00E5383B" w:rsidRDefault="00E5383B" w:rsidP="00E5383B">
            <w:pPr>
              <w:rPr>
                <w:sz w:val="22"/>
              </w:rPr>
            </w:pPr>
          </w:p>
          <w:p w14:paraId="2D3C856C" w14:textId="77777777" w:rsidR="00E5383B" w:rsidRDefault="00E5383B" w:rsidP="00E5383B">
            <w:pPr>
              <w:numPr>
                <w:ilvl w:val="0"/>
                <w:numId w:val="9"/>
              </w:numPr>
              <w:rPr>
                <w:sz w:val="22"/>
              </w:rPr>
            </w:pPr>
            <w:r>
              <w:rPr>
                <w:sz w:val="22"/>
              </w:rPr>
              <w:t xml:space="preserve">The ability to work as part of a team </w:t>
            </w:r>
            <w:proofErr w:type="gramStart"/>
            <w:r>
              <w:rPr>
                <w:sz w:val="22"/>
              </w:rPr>
              <w:t>and also</w:t>
            </w:r>
            <w:proofErr w:type="gramEnd"/>
            <w:r>
              <w:rPr>
                <w:sz w:val="22"/>
              </w:rPr>
              <w:t xml:space="preserve"> using own initiative</w:t>
            </w:r>
          </w:p>
          <w:p w14:paraId="43360E07" w14:textId="77777777" w:rsidR="00E5383B" w:rsidRDefault="00E5383B" w:rsidP="00E5383B">
            <w:pPr>
              <w:numPr>
                <w:ilvl w:val="0"/>
                <w:numId w:val="9"/>
              </w:numPr>
              <w:rPr>
                <w:sz w:val="22"/>
              </w:rPr>
            </w:pPr>
            <w:r>
              <w:rPr>
                <w:sz w:val="22"/>
              </w:rPr>
              <w:t>Flexible and adaptable approach to work</w:t>
            </w:r>
          </w:p>
          <w:p w14:paraId="69ADC98F" w14:textId="0BF7F9C7" w:rsidR="00E5383B" w:rsidRPr="00E5383B" w:rsidRDefault="00E5383B" w:rsidP="00E5383B">
            <w:pPr>
              <w:numPr>
                <w:ilvl w:val="0"/>
                <w:numId w:val="9"/>
              </w:numPr>
              <w:rPr>
                <w:sz w:val="22"/>
              </w:rPr>
            </w:pPr>
            <w:r w:rsidRPr="00E5383B">
              <w:rPr>
                <w:sz w:val="22"/>
              </w:rPr>
              <w:t xml:space="preserve">Motivated to provide an effective service </w:t>
            </w:r>
          </w:p>
        </w:tc>
        <w:tc>
          <w:tcPr>
            <w:tcW w:w="4957" w:type="dxa"/>
          </w:tcPr>
          <w:p w14:paraId="50AF3D14" w14:textId="75647E82" w:rsidR="00E5383B" w:rsidRPr="00700B76" w:rsidRDefault="00E5383B" w:rsidP="00E5383B">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338C3"/>
    <w:multiLevelType w:val="hybridMultilevel"/>
    <w:tmpl w:val="8174C8CA"/>
    <w:lvl w:ilvl="0" w:tplc="08090001">
      <w:start w:val="1"/>
      <w:numFmt w:val="bullet"/>
      <w:lvlText w:val=""/>
      <w:lvlJc w:val="left"/>
      <w:pPr>
        <w:tabs>
          <w:tab w:val="num" w:pos="720"/>
        </w:tabs>
        <w:ind w:left="720" w:hanging="360"/>
      </w:pPr>
      <w:rPr>
        <w:rFonts w:ascii="Symbol" w:hAnsi="Symbol" w:hint="default"/>
      </w:rPr>
    </w:lvl>
    <w:lvl w:ilvl="1" w:tplc="635C270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22B6F79"/>
    <w:multiLevelType w:val="hybridMultilevel"/>
    <w:tmpl w:val="9F5651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9"/>
  </w:num>
  <w:num w:numId="8">
    <w:abstractNumId w:val="6"/>
  </w:num>
  <w:num w:numId="9">
    <w:abstractNumId w:val="0"/>
  </w:num>
  <w:num w:numId="10">
    <w:abstractNumId w:val="1"/>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7F56C7"/>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383B"/>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NormalWeb">
    <w:name w:val="Normal (Web)"/>
    <w:basedOn w:val="Normal"/>
    <w:uiPriority w:val="99"/>
    <w:semiHidden/>
    <w:unhideWhenUsed/>
    <w:rsid w:val="007F56C7"/>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08032371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2022-05-06T09:52:00Z</dcterms:created>
  <dcterms:modified xsi:type="dcterms:W3CDTF">2022-05-06T09:52:00Z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