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89"/>
        <w:gridCol w:w="6011"/>
        <w:gridCol w:w="4536"/>
        <w:gridCol w:w="2694"/>
      </w:tblGrid>
      <w:tr w:rsidR="00FD3341" w:rsidRPr="00C806F7">
        <w:tc>
          <w:tcPr>
            <w:tcW w:w="2489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011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536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Where Identified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Application Form and Supporting Letter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Completed Durham County Council Teaching 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Fully supported in 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Well-structured supporting letter indicating vision for effective teaching, learning and assessment with examples of success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Qualifications</w:t>
            </w:r>
          </w:p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Degree 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Qualified Teacher Status</w:t>
            </w:r>
          </w:p>
          <w:p w:rsidR="00FD3341" w:rsidRPr="00C806F7" w:rsidRDefault="00FD3341" w:rsidP="00C806F7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further professional qualifications</w:t>
            </w:r>
          </w:p>
          <w:p w:rsidR="00FD3341" w:rsidRPr="00C806F7" w:rsidRDefault="00BA3611" w:rsidP="00C806F7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further study in Early Years Specialism</w:t>
            </w: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Experience</w:t>
            </w:r>
          </w:p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FD3341" w:rsidRPr="00C806F7" w:rsidRDefault="00FD3341" w:rsidP="00C806F7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Successful experience of planning and teaching within the EYFS framework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effective implementation of a child-initiated approach to learning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highly effective classroom teaching skills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Experience of teaching in </w:t>
            </w:r>
            <w:r w:rsidR="000C6A12" w:rsidRPr="00C806F7">
              <w:rPr>
                <w:sz w:val="20"/>
                <w:szCs w:val="20"/>
              </w:rPr>
              <w:t>Nursery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Experience of directing the work of Teaching Assistants</w:t>
            </w: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recent professional development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willingness to continue learning and undertake further professional development and relevant training</w:t>
            </w:r>
          </w:p>
          <w:p w:rsidR="00FD3341" w:rsidRPr="00C806F7" w:rsidRDefault="00FD3341" w:rsidP="00C806F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Be an excellent classroom practitioner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plan, differentiate and deliver the curriculum effectively and assess pupil work accurately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Effective communication and interpersonal skills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Effective organisational and time management skills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work effectively with others as part of a team to achieve shared goals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Have a wide range of behaviour management skills 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Track record of actively promoting safeguarding procedures in a school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lastRenderedPageBreak/>
              <w:t>Ability to use ICT effectively both in classroom practice and for own professional work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Knowledge and understanding of the needs of all pupils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Understanding and knowledge of analysing the performance of different groups of pupils</w:t>
            </w: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Classroom/Lesson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Detailed knowledge of the structure and content of the EYFS framework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Knowledge and understanding of the Primary Curriculum and National Strategies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Understanding and knowledge of differentiating the curriculum as appropriate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clear understanding of the needs of primary children, including special needs and all other groups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Use of assessment for learning to improve standards, including excellent marking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 / 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To create a safe, stimulating learning environment and have an innovative approach to teaching and learning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willingness to use a rage of teaching strategies to ensure all pupils achieve their very best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Reliability, commitment and positive enthusiasm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work flexibly and respond positively to change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Caring attitude to children, parents and colleagues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Attend and participate in relevant meeting as required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Willingness to commit to the wider school life e.g. lead an after school club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Willingness to take part in extra-curricular activities and to actively involved in the full life of school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An awareness of the wider professional role of teachers</w:t>
            </w: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 / 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</w:tbl>
    <w:p w:rsidR="00FD3341" w:rsidRPr="00C806F7" w:rsidRDefault="00FD3341">
      <w:pPr>
        <w:jc w:val="left"/>
        <w:rPr>
          <w:sz w:val="20"/>
          <w:szCs w:val="20"/>
        </w:rPr>
      </w:pPr>
    </w:p>
    <w:sectPr w:rsidR="00FD3341" w:rsidRPr="00C8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1E" w:rsidRDefault="00E70C1E">
      <w:pPr>
        <w:spacing w:after="0"/>
      </w:pPr>
      <w:r>
        <w:separator/>
      </w:r>
    </w:p>
  </w:endnote>
  <w:endnote w:type="continuationSeparator" w:id="0">
    <w:p w:rsidR="00E70C1E" w:rsidRDefault="00E70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B1" w:rsidRDefault="003A5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B1" w:rsidRDefault="003A5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B1" w:rsidRDefault="003A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1E" w:rsidRDefault="00E70C1E">
      <w:pPr>
        <w:spacing w:after="0"/>
      </w:pPr>
      <w:r>
        <w:separator/>
      </w:r>
    </w:p>
  </w:footnote>
  <w:footnote w:type="continuationSeparator" w:id="0">
    <w:p w:rsidR="00E70C1E" w:rsidRDefault="00E70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B1" w:rsidRDefault="003A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12" w:rsidRDefault="00C806F7" w:rsidP="000C6A1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2A648F0" wp14:editId="50490936">
          <wp:simplePos x="0" y="0"/>
          <wp:positionH relativeFrom="column">
            <wp:posOffset>59055</wp:posOffset>
          </wp:positionH>
          <wp:positionV relativeFrom="paragraph">
            <wp:posOffset>-393700</wp:posOffset>
          </wp:positionV>
          <wp:extent cx="666115" cy="685165"/>
          <wp:effectExtent l="0" t="0" r="635" b="635"/>
          <wp:wrapTight wrapText="bothSides">
            <wp:wrapPolygon edited="0">
              <wp:start x="0" y="0"/>
              <wp:lineTo x="0" y="21019"/>
              <wp:lineTo x="21003" y="21019"/>
              <wp:lineTo x="21003" y="0"/>
              <wp:lineTo x="0" y="0"/>
            </wp:wrapPolygon>
          </wp:wrapTight>
          <wp:docPr id="1" name="Picture 1" descr="logo-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d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A12">
      <w:rPr>
        <w:rFonts w:ascii="Arial" w:hAnsi="Arial" w:cs="Arial"/>
        <w:b/>
        <w:sz w:val="24"/>
        <w:szCs w:val="24"/>
      </w:rPr>
      <w:t>Woodhouse Community Primary School</w:t>
    </w:r>
  </w:p>
  <w:p w:rsidR="00FD3341" w:rsidRPr="000C6A12" w:rsidRDefault="00BA3611" w:rsidP="000C6A12">
    <w:pPr>
      <w:pStyle w:val="Header"/>
      <w:rPr>
        <w:rFonts w:ascii="Arial" w:hAnsi="Arial" w:cs="Arial"/>
        <w:sz w:val="24"/>
        <w:szCs w:val="24"/>
      </w:rPr>
    </w:pPr>
    <w:r w:rsidRPr="000C6A12">
      <w:rPr>
        <w:rFonts w:ascii="Arial" w:hAnsi="Arial" w:cs="Arial"/>
        <w:b/>
        <w:sz w:val="24"/>
        <w:szCs w:val="24"/>
      </w:rPr>
      <w:t xml:space="preserve">PERSON SPECIFICATION – </w:t>
    </w:r>
    <w:r w:rsidR="000C6A12">
      <w:rPr>
        <w:rFonts w:ascii="Arial" w:hAnsi="Arial" w:cs="Arial"/>
        <w:b/>
        <w:sz w:val="24"/>
        <w:szCs w:val="24"/>
      </w:rPr>
      <w:t xml:space="preserve">EYFS </w:t>
    </w:r>
    <w:r w:rsidR="003A51B1">
      <w:rPr>
        <w:rFonts w:ascii="Arial" w:hAnsi="Arial" w:cs="Arial"/>
        <w:b/>
        <w:sz w:val="24"/>
        <w:szCs w:val="24"/>
      </w:rPr>
      <w:t xml:space="preserve">CLASS </w:t>
    </w:r>
    <w:r w:rsidR="003A51B1">
      <w:rPr>
        <w:rFonts w:ascii="Arial" w:hAnsi="Arial" w:cs="Arial"/>
        <w:b/>
        <w:sz w:val="24"/>
        <w:szCs w:val="24"/>
      </w:rPr>
      <w:t>TEACHER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B1" w:rsidRDefault="003A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9E6"/>
    <w:multiLevelType w:val="hybridMultilevel"/>
    <w:tmpl w:val="60F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1"/>
    <w:rsid w:val="00083F3F"/>
    <w:rsid w:val="000C6A12"/>
    <w:rsid w:val="003A51B1"/>
    <w:rsid w:val="004F6C2E"/>
    <w:rsid w:val="00BA3611"/>
    <w:rsid w:val="00C806F7"/>
    <w:rsid w:val="00C97FB6"/>
    <w:rsid w:val="00E70C1E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CBC1"/>
  <w15:docId w15:val="{850EEC4C-07E9-405D-8C1E-12185B8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User</cp:lastModifiedBy>
  <cp:revision>2</cp:revision>
  <cp:lastPrinted>2017-03-28T12:14:00Z</cp:lastPrinted>
  <dcterms:created xsi:type="dcterms:W3CDTF">2022-05-10T08:40:00Z</dcterms:created>
  <dcterms:modified xsi:type="dcterms:W3CDTF">2022-05-10T08:40:00Z</dcterms:modified>
</cp:coreProperties>
</file>