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F4DB" w14:textId="77777777" w:rsidR="00A47B0D" w:rsidRPr="00FE5701" w:rsidRDefault="00E771C7" w:rsidP="00E3484D">
      <w:pPr>
        <w:tabs>
          <w:tab w:val="left" w:pos="1828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5701">
        <w:rPr>
          <w:rFonts w:ascii="Arial" w:hAnsi="Arial" w:cs="Arial"/>
          <w:b/>
          <w:sz w:val="24"/>
          <w:szCs w:val="24"/>
        </w:rPr>
        <w:t>Smart Multi-</w:t>
      </w:r>
      <w:r w:rsidR="00A47B0D" w:rsidRPr="00FE5701">
        <w:rPr>
          <w:rFonts w:ascii="Arial" w:hAnsi="Arial" w:cs="Arial"/>
          <w:b/>
          <w:sz w:val="24"/>
          <w:szCs w:val="24"/>
        </w:rPr>
        <w:t>Academy Trust</w:t>
      </w:r>
    </w:p>
    <w:p w14:paraId="619B3AF1" w14:textId="77777777" w:rsidR="00E3484D" w:rsidRPr="00FE5701" w:rsidRDefault="00E771C7" w:rsidP="00E3484D">
      <w:pPr>
        <w:tabs>
          <w:tab w:val="left" w:pos="1828"/>
        </w:tabs>
        <w:jc w:val="center"/>
        <w:rPr>
          <w:rFonts w:ascii="Arial" w:hAnsi="Arial" w:cs="Arial"/>
          <w:b/>
          <w:sz w:val="24"/>
          <w:szCs w:val="24"/>
        </w:rPr>
      </w:pPr>
      <w:r w:rsidRPr="00FE5701">
        <w:rPr>
          <w:rFonts w:ascii="Arial" w:hAnsi="Arial" w:cs="Arial"/>
          <w:b/>
          <w:sz w:val="24"/>
          <w:szCs w:val="24"/>
        </w:rPr>
        <w:t>Governance Officer</w:t>
      </w:r>
      <w:r w:rsidR="00426C3E" w:rsidRPr="00FE5701">
        <w:rPr>
          <w:rFonts w:ascii="Arial" w:hAnsi="Arial" w:cs="Arial"/>
          <w:b/>
          <w:sz w:val="24"/>
          <w:szCs w:val="24"/>
        </w:rPr>
        <w:t xml:space="preserve"> – Job Description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641CDE" w:rsidRPr="00FE5701" w14:paraId="48EDF13D" w14:textId="77777777" w:rsidTr="00392D2F">
        <w:trPr>
          <w:trHeight w:val="365"/>
        </w:trPr>
        <w:tc>
          <w:tcPr>
            <w:tcW w:w="2268" w:type="dxa"/>
          </w:tcPr>
          <w:p w14:paraId="1B311109" w14:textId="77777777" w:rsidR="00641CDE" w:rsidRPr="00FE5701" w:rsidRDefault="00641CDE" w:rsidP="009474C6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>Post Title</w:t>
            </w:r>
          </w:p>
        </w:tc>
        <w:tc>
          <w:tcPr>
            <w:tcW w:w="6521" w:type="dxa"/>
          </w:tcPr>
          <w:p w14:paraId="446745CF" w14:textId="77777777" w:rsidR="00641CDE" w:rsidRPr="00FE5701" w:rsidRDefault="00641CDE" w:rsidP="002C2A56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>Governance Officer</w:t>
            </w:r>
          </w:p>
        </w:tc>
      </w:tr>
      <w:tr w:rsidR="0019151C" w:rsidRPr="00FE5701" w14:paraId="2B5DBF1E" w14:textId="77777777" w:rsidTr="00392D2F">
        <w:trPr>
          <w:trHeight w:val="413"/>
        </w:trPr>
        <w:tc>
          <w:tcPr>
            <w:tcW w:w="2268" w:type="dxa"/>
          </w:tcPr>
          <w:p w14:paraId="6B4C7F3C" w14:textId="77777777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>Evaluation</w:t>
            </w:r>
          </w:p>
        </w:tc>
        <w:tc>
          <w:tcPr>
            <w:tcW w:w="6521" w:type="dxa"/>
          </w:tcPr>
          <w:p w14:paraId="70BA04F9" w14:textId="386FDB1B" w:rsidR="0019151C" w:rsidRPr="00FE5701" w:rsidRDefault="0019151C" w:rsidP="0019151C">
            <w:pPr>
              <w:pStyle w:val="NormalWeb"/>
              <w:rPr>
                <w:rFonts w:ascii="Arial" w:hAnsi="Arial" w:cs="Arial"/>
                <w:highlight w:val="yellow"/>
              </w:rPr>
            </w:pPr>
            <w:r w:rsidRPr="00E10653">
              <w:rPr>
                <w:rFonts w:ascii="Arial" w:hAnsi="Arial" w:cs="Arial"/>
              </w:rPr>
              <w:t>Points – 25 - 29</w:t>
            </w:r>
          </w:p>
        </w:tc>
      </w:tr>
      <w:tr w:rsidR="0019151C" w:rsidRPr="00FE5701" w14:paraId="6E2855C9" w14:textId="77777777" w:rsidTr="00392D2F">
        <w:trPr>
          <w:trHeight w:val="419"/>
        </w:trPr>
        <w:tc>
          <w:tcPr>
            <w:tcW w:w="2268" w:type="dxa"/>
          </w:tcPr>
          <w:p w14:paraId="4679A2B6" w14:textId="77777777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>Grade</w:t>
            </w:r>
          </w:p>
        </w:tc>
        <w:tc>
          <w:tcPr>
            <w:tcW w:w="6521" w:type="dxa"/>
          </w:tcPr>
          <w:p w14:paraId="4363FE87" w14:textId="38B5396A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N7</w:t>
            </w:r>
          </w:p>
        </w:tc>
      </w:tr>
      <w:tr w:rsidR="0019151C" w:rsidRPr="00FE5701" w14:paraId="23FE03F8" w14:textId="77777777" w:rsidTr="00392D2F">
        <w:trPr>
          <w:trHeight w:val="695"/>
        </w:trPr>
        <w:tc>
          <w:tcPr>
            <w:tcW w:w="2268" w:type="dxa"/>
          </w:tcPr>
          <w:p w14:paraId="1C6FEA92" w14:textId="77777777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>Salary</w:t>
            </w:r>
          </w:p>
        </w:tc>
        <w:tc>
          <w:tcPr>
            <w:tcW w:w="6521" w:type="dxa"/>
          </w:tcPr>
          <w:p w14:paraId="0C86A1E8" w14:textId="0D7E5B4A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 w:rsidRPr="00E10653">
              <w:rPr>
                <w:rFonts w:ascii="Arial" w:hAnsi="Arial" w:cs="Arial"/>
              </w:rPr>
              <w:t xml:space="preserve">£30,095 - </w:t>
            </w:r>
            <w:r>
              <w:rPr>
                <w:rFonts w:ascii="Arial" w:hAnsi="Arial" w:cs="Arial"/>
              </w:rPr>
              <w:t>£</w:t>
            </w:r>
            <w:r w:rsidRPr="00E10653">
              <w:rPr>
                <w:rFonts w:ascii="Arial" w:hAnsi="Arial" w:cs="Arial"/>
              </w:rPr>
              <w:t>33,486</w:t>
            </w:r>
            <w:r>
              <w:rPr>
                <w:rFonts w:ascii="Arial" w:hAnsi="Arial" w:cs="Arial"/>
              </w:rPr>
              <w:t xml:space="preserve"> (current rate, subject to any inflationary award 2022/23)</w:t>
            </w:r>
          </w:p>
        </w:tc>
      </w:tr>
      <w:tr w:rsidR="0019151C" w:rsidRPr="00FE5701" w14:paraId="62C42C8D" w14:textId="77777777" w:rsidTr="00392D2F">
        <w:trPr>
          <w:trHeight w:val="407"/>
        </w:trPr>
        <w:tc>
          <w:tcPr>
            <w:tcW w:w="2268" w:type="dxa"/>
          </w:tcPr>
          <w:p w14:paraId="62EB0DE5" w14:textId="77777777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>Hours</w:t>
            </w:r>
          </w:p>
        </w:tc>
        <w:tc>
          <w:tcPr>
            <w:tcW w:w="6521" w:type="dxa"/>
          </w:tcPr>
          <w:p w14:paraId="6E80EAFF" w14:textId="77777777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Permanent, full time (37 hours per week)</w:t>
            </w:r>
          </w:p>
        </w:tc>
      </w:tr>
      <w:tr w:rsidR="0019151C" w:rsidRPr="00FE5701" w14:paraId="4F025870" w14:textId="77777777" w:rsidTr="002F50B3">
        <w:trPr>
          <w:trHeight w:val="704"/>
        </w:trPr>
        <w:tc>
          <w:tcPr>
            <w:tcW w:w="2268" w:type="dxa"/>
          </w:tcPr>
          <w:p w14:paraId="1AEDF710" w14:textId="77777777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>Location</w:t>
            </w:r>
          </w:p>
        </w:tc>
        <w:tc>
          <w:tcPr>
            <w:tcW w:w="6521" w:type="dxa"/>
          </w:tcPr>
          <w:p w14:paraId="362BF27C" w14:textId="77777777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>Central Office</w:t>
            </w:r>
            <w:r>
              <w:rPr>
                <w:rFonts w:ascii="Arial" w:hAnsi="Arial" w:cs="Arial"/>
              </w:rPr>
              <w:t xml:space="preserve"> and working from home</w:t>
            </w:r>
            <w:r w:rsidRPr="00FE5701">
              <w:rPr>
                <w:rFonts w:ascii="Arial" w:hAnsi="Arial" w:cs="Arial"/>
              </w:rPr>
              <w:t>, with required travel to school locations</w:t>
            </w:r>
          </w:p>
        </w:tc>
      </w:tr>
      <w:tr w:rsidR="0019151C" w:rsidRPr="00FE5701" w14:paraId="09F96ED2" w14:textId="77777777" w:rsidTr="00392D2F">
        <w:trPr>
          <w:trHeight w:val="418"/>
        </w:trPr>
        <w:tc>
          <w:tcPr>
            <w:tcW w:w="2268" w:type="dxa"/>
          </w:tcPr>
          <w:p w14:paraId="28078EEA" w14:textId="77777777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>Responsible To</w:t>
            </w:r>
          </w:p>
        </w:tc>
        <w:tc>
          <w:tcPr>
            <w:tcW w:w="6521" w:type="dxa"/>
          </w:tcPr>
          <w:p w14:paraId="450272C3" w14:textId="77777777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>Chief Executive Officer</w:t>
            </w:r>
          </w:p>
        </w:tc>
      </w:tr>
      <w:tr w:rsidR="0019151C" w:rsidRPr="00FE5701" w14:paraId="7AB8A57C" w14:textId="77777777" w:rsidTr="00D2491A">
        <w:tc>
          <w:tcPr>
            <w:tcW w:w="2268" w:type="dxa"/>
          </w:tcPr>
          <w:p w14:paraId="411D28CF" w14:textId="77777777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>Job Purpose</w:t>
            </w:r>
          </w:p>
        </w:tc>
        <w:tc>
          <w:tcPr>
            <w:tcW w:w="6521" w:type="dxa"/>
          </w:tcPr>
          <w:p w14:paraId="16B361B9" w14:textId="77777777" w:rsidR="0019151C" w:rsidRPr="00FE5701" w:rsidRDefault="0019151C" w:rsidP="0019151C">
            <w:pPr>
              <w:pStyle w:val="NormalWeb"/>
              <w:rPr>
                <w:rFonts w:ascii="Arial" w:hAnsi="Arial" w:cs="Arial"/>
              </w:rPr>
            </w:pPr>
            <w:r w:rsidRPr="00FE5701">
              <w:rPr>
                <w:rFonts w:ascii="Arial" w:hAnsi="Arial" w:cs="Arial"/>
              </w:rPr>
              <w:t xml:space="preserve">To provide advice and guidance on governance, constitutional and procedural matters for Smart Multi-Academy Trust (referred to as “the Trust”). The post-holder will be required to support a range of governance activities from clerking strategic leadership meetings, and giving oversight and guidance on procedures and areas of compliance. </w:t>
            </w:r>
            <w:r w:rsidRPr="00FE5701">
              <w:rPr>
                <w:rFonts w:ascii="Arial" w:hAnsi="Arial" w:cs="Arial"/>
              </w:rPr>
              <w:br/>
            </w:r>
          </w:p>
        </w:tc>
      </w:tr>
    </w:tbl>
    <w:p w14:paraId="18B1777E" w14:textId="77777777" w:rsidR="00D2491A" w:rsidRPr="00FE5701" w:rsidRDefault="00D2491A" w:rsidP="00592E9B">
      <w:pPr>
        <w:rPr>
          <w:rFonts w:ascii="Arial" w:hAnsi="Arial" w:cs="Arial"/>
          <w:sz w:val="24"/>
          <w:szCs w:val="24"/>
        </w:rPr>
      </w:pPr>
    </w:p>
    <w:p w14:paraId="6B41D08C" w14:textId="77777777" w:rsidR="00376336" w:rsidRPr="00376336" w:rsidRDefault="00376336" w:rsidP="00592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Duties</w:t>
      </w:r>
      <w:r w:rsidR="00D2491A" w:rsidRPr="00376336">
        <w:rPr>
          <w:rFonts w:ascii="Arial" w:hAnsi="Arial" w:cs="Arial"/>
          <w:sz w:val="24"/>
          <w:szCs w:val="24"/>
        </w:rPr>
        <w:t xml:space="preserve"> </w:t>
      </w:r>
    </w:p>
    <w:p w14:paraId="56EA7867" w14:textId="77777777" w:rsidR="00D2491A" w:rsidRDefault="00641CDE" w:rsidP="00592E9B">
      <w:p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>The following is typical of the duties the post holder will be expected to perform. It is not necessarily exhaustive and other duties of a similar nature and level may be required from time to time.</w:t>
      </w:r>
    </w:p>
    <w:p w14:paraId="7C19F6D5" w14:textId="77777777" w:rsidR="00703A24" w:rsidRPr="00FE5701" w:rsidRDefault="00703A24" w:rsidP="00592E9B">
      <w:pPr>
        <w:rPr>
          <w:rFonts w:ascii="Arial" w:hAnsi="Arial" w:cs="Arial"/>
          <w:b/>
          <w:sz w:val="24"/>
          <w:szCs w:val="24"/>
        </w:rPr>
      </w:pPr>
      <w:r w:rsidRPr="00FE5701">
        <w:rPr>
          <w:rFonts w:ascii="Arial" w:hAnsi="Arial" w:cs="Arial"/>
          <w:b/>
          <w:sz w:val="24"/>
          <w:szCs w:val="24"/>
        </w:rPr>
        <w:t>General</w:t>
      </w:r>
    </w:p>
    <w:p w14:paraId="0B1F4D68" w14:textId="77777777" w:rsidR="00592E9B" w:rsidRPr="00FE5701" w:rsidRDefault="00AB5B05" w:rsidP="00AB5B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>Supp</w:t>
      </w:r>
      <w:r w:rsidR="00426822" w:rsidRPr="00FE5701">
        <w:rPr>
          <w:rFonts w:ascii="Arial" w:hAnsi="Arial" w:cs="Arial"/>
          <w:sz w:val="24"/>
          <w:szCs w:val="24"/>
        </w:rPr>
        <w:t>ort</w:t>
      </w:r>
      <w:r w:rsidR="00C569F4" w:rsidRPr="00FE5701">
        <w:rPr>
          <w:rFonts w:ascii="Arial" w:hAnsi="Arial" w:cs="Arial"/>
          <w:sz w:val="24"/>
          <w:szCs w:val="24"/>
        </w:rPr>
        <w:t xml:space="preserve"> the Central O</w:t>
      </w:r>
      <w:r w:rsidRPr="00FE5701">
        <w:rPr>
          <w:rFonts w:ascii="Arial" w:hAnsi="Arial" w:cs="Arial"/>
          <w:sz w:val="24"/>
          <w:szCs w:val="24"/>
        </w:rPr>
        <w:t xml:space="preserve">ffice functions of the Trust in all areas of </w:t>
      </w:r>
      <w:r w:rsidR="00C569F4" w:rsidRPr="00FE5701">
        <w:rPr>
          <w:rFonts w:ascii="Arial" w:hAnsi="Arial" w:cs="Arial"/>
          <w:sz w:val="24"/>
          <w:szCs w:val="24"/>
        </w:rPr>
        <w:t>governance and compliance</w:t>
      </w:r>
      <w:r w:rsidR="00BD2FF6" w:rsidRPr="00FE5701">
        <w:rPr>
          <w:rFonts w:ascii="Arial" w:hAnsi="Arial" w:cs="Arial"/>
          <w:sz w:val="24"/>
          <w:szCs w:val="24"/>
        </w:rPr>
        <w:t>.</w:t>
      </w:r>
    </w:p>
    <w:p w14:paraId="4AE9445B" w14:textId="77777777" w:rsidR="00E57BCA" w:rsidRPr="00FE5701" w:rsidRDefault="005B3C79" w:rsidP="00E57B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bCs/>
          <w:sz w:val="24"/>
          <w:szCs w:val="24"/>
        </w:rPr>
        <w:t xml:space="preserve">Effectively manage information in accordance with legal requirements for the </w:t>
      </w:r>
      <w:r w:rsidR="00703A24" w:rsidRPr="00FE5701">
        <w:rPr>
          <w:rFonts w:ascii="Arial" w:hAnsi="Arial" w:cs="Arial"/>
          <w:sz w:val="24"/>
          <w:szCs w:val="24"/>
        </w:rPr>
        <w:t>Trust</w:t>
      </w:r>
      <w:r w:rsidRPr="00FE5701">
        <w:rPr>
          <w:rFonts w:ascii="Arial" w:hAnsi="Arial" w:cs="Arial"/>
          <w:sz w:val="24"/>
          <w:szCs w:val="24"/>
        </w:rPr>
        <w:t>.</w:t>
      </w:r>
    </w:p>
    <w:p w14:paraId="71F02C06" w14:textId="77777777" w:rsidR="005B6F8E" w:rsidRDefault="005B6F8E" w:rsidP="00E57B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>Work collaboratively between the Sma</w:t>
      </w:r>
      <w:r w:rsidR="00FE5701">
        <w:rPr>
          <w:rFonts w:ascii="Arial" w:hAnsi="Arial" w:cs="Arial"/>
          <w:sz w:val="24"/>
          <w:szCs w:val="24"/>
        </w:rPr>
        <w:t xml:space="preserve">rt Board of Trustees (“TB”), </w:t>
      </w:r>
      <w:r w:rsidRPr="00FE5701">
        <w:rPr>
          <w:rFonts w:ascii="Arial" w:hAnsi="Arial" w:cs="Arial"/>
          <w:sz w:val="24"/>
          <w:szCs w:val="24"/>
        </w:rPr>
        <w:t>our schools’ Smart Local Governing Boards (</w:t>
      </w:r>
      <w:r w:rsidR="005E3C8B" w:rsidRPr="00FE5701">
        <w:rPr>
          <w:rFonts w:ascii="Arial" w:hAnsi="Arial" w:cs="Arial"/>
          <w:sz w:val="24"/>
          <w:szCs w:val="24"/>
        </w:rPr>
        <w:t>“LGB”</w:t>
      </w:r>
      <w:r w:rsidRPr="00FE5701">
        <w:rPr>
          <w:rFonts w:ascii="Arial" w:hAnsi="Arial" w:cs="Arial"/>
          <w:sz w:val="24"/>
          <w:szCs w:val="24"/>
        </w:rPr>
        <w:t>)</w:t>
      </w:r>
      <w:r w:rsidR="00FE5701">
        <w:rPr>
          <w:rFonts w:ascii="Arial" w:hAnsi="Arial" w:cs="Arial"/>
          <w:sz w:val="24"/>
          <w:szCs w:val="24"/>
        </w:rPr>
        <w:t xml:space="preserve"> and central team</w:t>
      </w:r>
      <w:r w:rsidR="005E3C8B" w:rsidRPr="00FE5701">
        <w:rPr>
          <w:rFonts w:ascii="Arial" w:hAnsi="Arial" w:cs="Arial"/>
          <w:sz w:val="24"/>
          <w:szCs w:val="24"/>
        </w:rPr>
        <w:t>.</w:t>
      </w:r>
    </w:p>
    <w:p w14:paraId="25D5E1A2" w14:textId="77777777" w:rsidR="0080701B" w:rsidRDefault="00D32B68" w:rsidP="00E57B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and promote</w:t>
      </w:r>
      <w:r w:rsidR="0080701B">
        <w:rPr>
          <w:rFonts w:ascii="Arial" w:hAnsi="Arial" w:cs="Arial"/>
          <w:sz w:val="24"/>
          <w:szCs w:val="24"/>
        </w:rPr>
        <w:t xml:space="preserve"> the trust vision and values.</w:t>
      </w:r>
    </w:p>
    <w:p w14:paraId="193DDCA5" w14:textId="77777777" w:rsidR="0080701B" w:rsidRDefault="0080701B" w:rsidP="00E57B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 in accordance with trust policies including Health and Safety, Safeguarding, Data Protection and Equality and Diversity. </w:t>
      </w:r>
    </w:p>
    <w:p w14:paraId="754662C8" w14:textId="77777777" w:rsidR="00CF1E4A" w:rsidRDefault="0080701B" w:rsidP="00CF1E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 actively in </w:t>
      </w:r>
      <w:r w:rsidR="00CF1E4A">
        <w:rPr>
          <w:rFonts w:ascii="Arial" w:hAnsi="Arial" w:cs="Arial"/>
          <w:sz w:val="24"/>
          <w:szCs w:val="24"/>
        </w:rPr>
        <w:t xml:space="preserve">training and development, appraisal and other activities </w:t>
      </w:r>
      <w:r w:rsidR="00D32B68">
        <w:rPr>
          <w:rFonts w:ascii="Arial" w:hAnsi="Arial" w:cs="Arial"/>
          <w:sz w:val="24"/>
          <w:szCs w:val="24"/>
        </w:rPr>
        <w:t xml:space="preserve">to keep up to date with local or national developments in education and </w:t>
      </w:r>
      <w:r w:rsidR="00CF1E4A">
        <w:rPr>
          <w:rFonts w:ascii="Arial" w:hAnsi="Arial" w:cs="Arial"/>
          <w:sz w:val="24"/>
          <w:szCs w:val="24"/>
        </w:rPr>
        <w:t xml:space="preserve">improve performance. </w:t>
      </w:r>
    </w:p>
    <w:p w14:paraId="28487F61" w14:textId="77777777" w:rsidR="00D32B68" w:rsidRDefault="00D32B68" w:rsidP="00D32B68">
      <w:pPr>
        <w:pStyle w:val="ListParagraph"/>
        <w:numPr>
          <w:ilvl w:val="0"/>
          <w:numId w:val="1"/>
        </w:numPr>
        <w:spacing w:after="13"/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>To promote a positive culture and awareness around ‘Keeping Children Safe in Education’ and adhere to the Academy Trust’s safeguarding policies and procedures.</w:t>
      </w:r>
    </w:p>
    <w:p w14:paraId="004B754C" w14:textId="77777777" w:rsidR="00D32B68" w:rsidRPr="00D32B68" w:rsidRDefault="00D32B68" w:rsidP="00D32B68">
      <w:pPr>
        <w:pStyle w:val="ListParagraph"/>
        <w:spacing w:after="13"/>
        <w:rPr>
          <w:rFonts w:ascii="Arial" w:hAnsi="Arial" w:cs="Arial"/>
          <w:sz w:val="24"/>
          <w:szCs w:val="24"/>
        </w:rPr>
      </w:pPr>
    </w:p>
    <w:p w14:paraId="69DF9BE7" w14:textId="77777777" w:rsidR="00CF1E4A" w:rsidRPr="00FE5701" w:rsidRDefault="00CF1E4A" w:rsidP="00CF1E4A">
      <w:pPr>
        <w:rPr>
          <w:rFonts w:ascii="Arial" w:hAnsi="Arial" w:cs="Arial"/>
          <w:b/>
          <w:sz w:val="24"/>
          <w:szCs w:val="24"/>
        </w:rPr>
      </w:pPr>
      <w:r w:rsidRPr="00FE5701">
        <w:rPr>
          <w:rFonts w:ascii="Arial" w:hAnsi="Arial" w:cs="Arial"/>
          <w:b/>
          <w:sz w:val="24"/>
          <w:szCs w:val="24"/>
        </w:rPr>
        <w:t>Governance</w:t>
      </w:r>
    </w:p>
    <w:p w14:paraId="426CEF12" w14:textId="100BE0C0" w:rsidR="00E36220" w:rsidRDefault="00F674DE" w:rsidP="00A01C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Act as the governance professional for the trust </w:t>
      </w:r>
      <w:r w:rsidR="00E36220">
        <w:rPr>
          <w:rFonts w:ascii="Arial" w:hAnsi="Arial" w:cs="Arial"/>
          <w:sz w:val="24"/>
          <w:szCs w:val="24"/>
        </w:rPr>
        <w:t>and:</w:t>
      </w:r>
    </w:p>
    <w:p w14:paraId="681C5AF5" w14:textId="77777777" w:rsidR="00E36220" w:rsidRDefault="00E36220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efficient administration of meetings; ensuring meetings are quorate, the preparation for draft agendas, minutes and following up on agree actions.</w:t>
      </w:r>
    </w:p>
    <w:p w14:paraId="22DA458B" w14:textId="77777777" w:rsidR="00E5724F" w:rsidRDefault="00E5724F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 as clerk to trust board and committees, including the local tier, and committees convened for complaints or exclusions. </w:t>
      </w:r>
    </w:p>
    <w:p w14:paraId="2AAAA57D" w14:textId="77777777" w:rsidR="00C569F4" w:rsidRPr="00FE5701" w:rsidRDefault="00E36220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g</w:t>
      </w:r>
      <w:r w:rsidR="00C569F4" w:rsidRPr="00FE5701">
        <w:rPr>
          <w:rFonts w:ascii="Arial" w:hAnsi="Arial" w:cs="Arial"/>
          <w:sz w:val="24"/>
          <w:szCs w:val="24"/>
        </w:rPr>
        <w:t xml:space="preserve">uidance to ensure that the </w:t>
      </w:r>
      <w:r w:rsidR="005B6F8E" w:rsidRPr="00FE5701">
        <w:rPr>
          <w:rFonts w:ascii="Arial" w:hAnsi="Arial" w:cs="Arial"/>
          <w:sz w:val="24"/>
          <w:szCs w:val="24"/>
        </w:rPr>
        <w:t>TB/LGB</w:t>
      </w:r>
      <w:r w:rsidR="00C569F4" w:rsidRPr="00FE5701">
        <w:rPr>
          <w:rFonts w:ascii="Arial" w:hAnsi="Arial" w:cs="Arial"/>
          <w:sz w:val="24"/>
          <w:szCs w:val="24"/>
        </w:rPr>
        <w:t xml:space="preserve"> works in compliance with the appropriate legal and regulatory framework and understands the potential consequences for non-compliance.</w:t>
      </w:r>
    </w:p>
    <w:p w14:paraId="6F9B6487" w14:textId="77777777" w:rsidR="00C569F4" w:rsidRPr="00FE5701" w:rsidRDefault="00426822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>Advis</w:t>
      </w:r>
      <w:r w:rsidR="00C569F4" w:rsidRPr="00FE5701">
        <w:rPr>
          <w:rFonts w:ascii="Arial" w:hAnsi="Arial" w:cs="Arial"/>
          <w:sz w:val="24"/>
          <w:szCs w:val="24"/>
        </w:rPr>
        <w:t xml:space="preserve">e on procedural matters relating to the operation of the </w:t>
      </w:r>
      <w:r w:rsidR="005B6F8E" w:rsidRPr="00FE5701">
        <w:rPr>
          <w:rFonts w:ascii="Arial" w:hAnsi="Arial" w:cs="Arial"/>
          <w:sz w:val="24"/>
          <w:szCs w:val="24"/>
        </w:rPr>
        <w:t>TB/LGB</w:t>
      </w:r>
      <w:r w:rsidR="00C569F4" w:rsidRPr="00FE5701">
        <w:rPr>
          <w:rFonts w:ascii="Arial" w:hAnsi="Arial" w:cs="Arial"/>
          <w:sz w:val="24"/>
          <w:szCs w:val="24"/>
        </w:rPr>
        <w:t>.</w:t>
      </w:r>
    </w:p>
    <w:p w14:paraId="376C911F" w14:textId="77777777" w:rsidR="005B3C79" w:rsidRPr="00FE5701" w:rsidRDefault="00942A1B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 xml:space="preserve">Advise the </w:t>
      </w:r>
      <w:r w:rsidR="005B6F8E" w:rsidRPr="00FE5701">
        <w:rPr>
          <w:rFonts w:ascii="Arial" w:hAnsi="Arial" w:cs="Arial"/>
          <w:sz w:val="24"/>
          <w:szCs w:val="24"/>
        </w:rPr>
        <w:t>TB/LGB</w:t>
      </w:r>
      <w:r w:rsidRPr="00FE5701">
        <w:rPr>
          <w:rFonts w:ascii="Arial" w:hAnsi="Arial" w:cs="Arial"/>
          <w:sz w:val="24"/>
          <w:szCs w:val="24"/>
        </w:rPr>
        <w:t xml:space="preserve"> on its core functions and Department for Education (DfE) governance advice, including the Governance Handbook and Comp</w:t>
      </w:r>
      <w:r w:rsidR="005B3C79" w:rsidRPr="00FE5701">
        <w:rPr>
          <w:rFonts w:ascii="Arial" w:hAnsi="Arial" w:cs="Arial"/>
          <w:sz w:val="24"/>
          <w:szCs w:val="24"/>
        </w:rPr>
        <w:t>e</w:t>
      </w:r>
      <w:r w:rsidR="00FB60DB">
        <w:rPr>
          <w:rFonts w:ascii="Arial" w:hAnsi="Arial" w:cs="Arial"/>
          <w:sz w:val="24"/>
          <w:szCs w:val="24"/>
        </w:rPr>
        <w:t>tency Framework for Governance.</w:t>
      </w:r>
    </w:p>
    <w:p w14:paraId="5B081253" w14:textId="77777777" w:rsidR="00942A1B" w:rsidRPr="00FE5701" w:rsidRDefault="00942A1B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 xml:space="preserve">Advise the </w:t>
      </w:r>
      <w:r w:rsidR="005B6F8E" w:rsidRPr="00FE5701">
        <w:rPr>
          <w:rFonts w:ascii="Arial" w:hAnsi="Arial" w:cs="Arial"/>
          <w:sz w:val="24"/>
          <w:szCs w:val="24"/>
        </w:rPr>
        <w:t xml:space="preserve">TB/LGB </w:t>
      </w:r>
      <w:r w:rsidRPr="00FE5701">
        <w:rPr>
          <w:rFonts w:ascii="Arial" w:hAnsi="Arial" w:cs="Arial"/>
          <w:sz w:val="24"/>
          <w:szCs w:val="24"/>
        </w:rPr>
        <w:t>on relevant legislation and procedural matters where necessary bef</w:t>
      </w:r>
      <w:r w:rsidR="00426822" w:rsidRPr="00FE5701">
        <w:rPr>
          <w:rFonts w:ascii="Arial" w:hAnsi="Arial" w:cs="Arial"/>
          <w:sz w:val="24"/>
          <w:szCs w:val="24"/>
        </w:rPr>
        <w:t>ore, during and after meetings.</w:t>
      </w:r>
    </w:p>
    <w:p w14:paraId="5FB3DF9B" w14:textId="77777777" w:rsidR="00942A1B" w:rsidRPr="00FE5701" w:rsidRDefault="00942A1B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 xml:space="preserve">Know where to access appropriate legal advice, support and guidance, and where necessary seek advice and guidance from third parties on behalf of the </w:t>
      </w:r>
      <w:r w:rsidR="00ED1FF7" w:rsidRPr="00FE5701">
        <w:rPr>
          <w:rFonts w:ascii="Arial" w:hAnsi="Arial" w:cs="Arial"/>
          <w:sz w:val="24"/>
          <w:szCs w:val="24"/>
        </w:rPr>
        <w:t>TB/LGB</w:t>
      </w:r>
      <w:r w:rsidR="00426822" w:rsidRPr="00FE5701">
        <w:rPr>
          <w:rFonts w:ascii="Arial" w:hAnsi="Arial" w:cs="Arial"/>
          <w:sz w:val="24"/>
          <w:szCs w:val="24"/>
        </w:rPr>
        <w:t>.</w:t>
      </w:r>
    </w:p>
    <w:p w14:paraId="129614E7" w14:textId="77777777" w:rsidR="00942A1B" w:rsidRPr="00FE5701" w:rsidRDefault="00942A1B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 xml:space="preserve">Inform the </w:t>
      </w:r>
      <w:r w:rsidR="00ED1FF7" w:rsidRPr="00FE5701">
        <w:rPr>
          <w:rFonts w:ascii="Arial" w:hAnsi="Arial" w:cs="Arial"/>
          <w:sz w:val="24"/>
          <w:szCs w:val="24"/>
        </w:rPr>
        <w:t xml:space="preserve">TB/LGB </w:t>
      </w:r>
      <w:r w:rsidRPr="00FE5701">
        <w:rPr>
          <w:rFonts w:ascii="Arial" w:hAnsi="Arial" w:cs="Arial"/>
          <w:sz w:val="24"/>
          <w:szCs w:val="24"/>
        </w:rPr>
        <w:t>of any changes to its responsibilities as a result of a change in school status or changes in the relevant legislation</w:t>
      </w:r>
      <w:r w:rsidR="00426822" w:rsidRPr="00FE5701">
        <w:rPr>
          <w:rFonts w:ascii="Arial" w:hAnsi="Arial" w:cs="Arial"/>
          <w:sz w:val="24"/>
          <w:szCs w:val="24"/>
        </w:rPr>
        <w:t>.</w:t>
      </w:r>
    </w:p>
    <w:p w14:paraId="22ACA25C" w14:textId="77777777" w:rsidR="00942A1B" w:rsidRPr="00FE5701" w:rsidRDefault="00942A1B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 xml:space="preserve">Advise the </w:t>
      </w:r>
      <w:r w:rsidR="00ED1FF7" w:rsidRPr="00FE5701">
        <w:rPr>
          <w:rFonts w:ascii="Arial" w:hAnsi="Arial" w:cs="Arial"/>
          <w:sz w:val="24"/>
          <w:szCs w:val="24"/>
        </w:rPr>
        <w:t>TB/LGB</w:t>
      </w:r>
      <w:r w:rsidRPr="00FE5701">
        <w:rPr>
          <w:rFonts w:ascii="Arial" w:hAnsi="Arial" w:cs="Arial"/>
          <w:sz w:val="24"/>
          <w:szCs w:val="24"/>
        </w:rPr>
        <w:t xml:space="preserve"> on the regulatory framework for governance (relevant acts and regulations, </w:t>
      </w:r>
      <w:r w:rsidR="00202F85" w:rsidRPr="00FE5701">
        <w:rPr>
          <w:rFonts w:ascii="Arial" w:hAnsi="Arial" w:cs="Arial"/>
          <w:sz w:val="24"/>
          <w:szCs w:val="24"/>
        </w:rPr>
        <w:t xml:space="preserve">DfE </w:t>
      </w:r>
      <w:r w:rsidR="00F42F7B" w:rsidRPr="00FE5701">
        <w:rPr>
          <w:rFonts w:ascii="Arial" w:hAnsi="Arial" w:cs="Arial"/>
          <w:sz w:val="24"/>
          <w:szCs w:val="24"/>
        </w:rPr>
        <w:t xml:space="preserve">recommendations and </w:t>
      </w:r>
      <w:r w:rsidR="00202F85" w:rsidRPr="00FE5701">
        <w:rPr>
          <w:rFonts w:ascii="Arial" w:hAnsi="Arial" w:cs="Arial"/>
          <w:sz w:val="24"/>
          <w:szCs w:val="24"/>
        </w:rPr>
        <w:t xml:space="preserve">guidance, </w:t>
      </w:r>
      <w:r w:rsidR="00426822" w:rsidRPr="00FE5701">
        <w:rPr>
          <w:rFonts w:ascii="Arial" w:hAnsi="Arial" w:cs="Arial"/>
          <w:sz w:val="24"/>
          <w:szCs w:val="24"/>
        </w:rPr>
        <w:t>Articles of A</w:t>
      </w:r>
      <w:r w:rsidRPr="00FE5701">
        <w:rPr>
          <w:rFonts w:ascii="Arial" w:hAnsi="Arial" w:cs="Arial"/>
          <w:sz w:val="24"/>
          <w:szCs w:val="24"/>
        </w:rPr>
        <w:t>ssociation, funding a</w:t>
      </w:r>
      <w:r w:rsidR="00CF1E4A">
        <w:rPr>
          <w:rFonts w:ascii="Arial" w:hAnsi="Arial" w:cs="Arial"/>
          <w:sz w:val="24"/>
          <w:szCs w:val="24"/>
        </w:rPr>
        <w:t>greement and Academy Trust</w:t>
      </w:r>
      <w:r w:rsidRPr="00FE5701">
        <w:rPr>
          <w:rFonts w:ascii="Arial" w:hAnsi="Arial" w:cs="Arial"/>
          <w:sz w:val="24"/>
          <w:szCs w:val="24"/>
        </w:rPr>
        <w:t xml:space="preserve"> Handbook)</w:t>
      </w:r>
      <w:r w:rsidR="00426822" w:rsidRPr="00FE5701">
        <w:rPr>
          <w:rFonts w:ascii="Arial" w:hAnsi="Arial" w:cs="Arial"/>
          <w:sz w:val="24"/>
          <w:szCs w:val="24"/>
        </w:rPr>
        <w:t>.</w:t>
      </w:r>
      <w:r w:rsidRPr="00FE5701">
        <w:rPr>
          <w:rFonts w:ascii="Arial" w:hAnsi="Arial" w:cs="Arial"/>
          <w:sz w:val="24"/>
          <w:szCs w:val="24"/>
        </w:rPr>
        <w:t xml:space="preserve">  </w:t>
      </w:r>
    </w:p>
    <w:p w14:paraId="53DD5EFD" w14:textId="77777777" w:rsidR="00E36220" w:rsidRDefault="00942A1B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>Offer advice on best practice in governance, including committee</w:t>
      </w:r>
      <w:r w:rsidR="00426822" w:rsidRPr="00FE5701">
        <w:rPr>
          <w:rFonts w:ascii="Arial" w:hAnsi="Arial" w:cs="Arial"/>
          <w:sz w:val="24"/>
          <w:szCs w:val="24"/>
        </w:rPr>
        <w:t>s</w:t>
      </w:r>
      <w:r w:rsidRPr="00FE5701">
        <w:rPr>
          <w:rFonts w:ascii="Arial" w:hAnsi="Arial" w:cs="Arial"/>
          <w:sz w:val="24"/>
          <w:szCs w:val="24"/>
        </w:rPr>
        <w:t xml:space="preserve"> </w:t>
      </w:r>
      <w:r w:rsidR="00E36220">
        <w:rPr>
          <w:rFonts w:ascii="Arial" w:hAnsi="Arial" w:cs="Arial"/>
          <w:sz w:val="24"/>
          <w:szCs w:val="24"/>
        </w:rPr>
        <w:t>of the trust board</w:t>
      </w:r>
      <w:r w:rsidR="00426822" w:rsidRPr="00FE5701">
        <w:rPr>
          <w:rFonts w:ascii="Arial" w:hAnsi="Arial" w:cs="Arial"/>
          <w:sz w:val="24"/>
          <w:szCs w:val="24"/>
        </w:rPr>
        <w:t>.</w:t>
      </w:r>
      <w:r w:rsidR="00E36220">
        <w:rPr>
          <w:rFonts w:ascii="Arial" w:hAnsi="Arial" w:cs="Arial"/>
          <w:sz w:val="24"/>
          <w:szCs w:val="24"/>
        </w:rPr>
        <w:t xml:space="preserve">  </w:t>
      </w:r>
    </w:p>
    <w:p w14:paraId="6E91F942" w14:textId="77777777" w:rsidR="00942A1B" w:rsidRDefault="00E36220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governance resources to support governance volunteers to be effective in their roles. </w:t>
      </w:r>
    </w:p>
    <w:p w14:paraId="711441A6" w14:textId="77777777" w:rsidR="00FB60DB" w:rsidRPr="00FE5701" w:rsidRDefault="00FB60DB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and produce a termly newsletter for governance volunteers. </w:t>
      </w:r>
    </w:p>
    <w:p w14:paraId="31277411" w14:textId="77777777" w:rsidR="00942A1B" w:rsidRPr="00FE5701" w:rsidRDefault="00E36220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maintain</w:t>
      </w:r>
      <w:r w:rsidR="00942A1B" w:rsidRPr="00FE5701">
        <w:rPr>
          <w:rFonts w:ascii="Arial" w:hAnsi="Arial" w:cs="Arial"/>
          <w:sz w:val="24"/>
          <w:szCs w:val="24"/>
        </w:rPr>
        <w:t xml:space="preserve"> the annual calendar of </w:t>
      </w:r>
      <w:r w:rsidR="00ED1FF7" w:rsidRPr="00FE5701">
        <w:rPr>
          <w:rFonts w:ascii="Arial" w:hAnsi="Arial" w:cs="Arial"/>
          <w:sz w:val="24"/>
          <w:szCs w:val="24"/>
        </w:rPr>
        <w:t xml:space="preserve">TB/LGB </w:t>
      </w:r>
      <w:r w:rsidR="00426822" w:rsidRPr="00FE5701">
        <w:rPr>
          <w:rFonts w:ascii="Arial" w:hAnsi="Arial" w:cs="Arial"/>
          <w:sz w:val="24"/>
          <w:szCs w:val="24"/>
        </w:rPr>
        <w:t>meetings and tasks.</w:t>
      </w:r>
    </w:p>
    <w:p w14:paraId="519C8645" w14:textId="77777777" w:rsidR="00942A1B" w:rsidRPr="00FE5701" w:rsidRDefault="00E36220" w:rsidP="00E3622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Induct</w:t>
      </w:r>
      <w:r w:rsidR="00942A1B" w:rsidRPr="00FE5701">
        <w:rPr>
          <w:rFonts w:ascii="Arial" w:hAnsi="Arial" w:cs="Arial"/>
          <w:sz w:val="24"/>
          <w:szCs w:val="24"/>
        </w:rPr>
        <w:t xml:space="preserve"> new </w:t>
      </w:r>
      <w:r w:rsidR="00202F85" w:rsidRPr="00FE5701">
        <w:rPr>
          <w:rFonts w:ascii="Arial" w:hAnsi="Arial" w:cs="Arial"/>
          <w:sz w:val="24"/>
          <w:szCs w:val="24"/>
        </w:rPr>
        <w:t xml:space="preserve">trustees/members/governors </w:t>
      </w:r>
      <w:r w:rsidR="00942A1B" w:rsidRPr="00FE5701">
        <w:rPr>
          <w:rFonts w:ascii="Arial" w:hAnsi="Arial" w:cs="Arial"/>
          <w:sz w:val="24"/>
          <w:szCs w:val="24"/>
        </w:rPr>
        <w:t>and ensure they have access to appropriate documents, inclu</w:t>
      </w:r>
      <w:r w:rsidR="00426822" w:rsidRPr="00FE5701">
        <w:rPr>
          <w:rFonts w:ascii="Arial" w:hAnsi="Arial" w:cs="Arial"/>
          <w:sz w:val="24"/>
          <w:szCs w:val="24"/>
        </w:rPr>
        <w:t>ding Code of Conduct.</w:t>
      </w:r>
    </w:p>
    <w:p w14:paraId="7CD7D396" w14:textId="77777777" w:rsidR="001704BA" w:rsidRPr="00FE5701" w:rsidRDefault="001704BA" w:rsidP="00E3622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FE5701">
        <w:rPr>
          <w:rFonts w:ascii="Arial" w:hAnsi="Arial" w:cs="Arial"/>
          <w:bCs/>
          <w:sz w:val="24"/>
          <w:szCs w:val="24"/>
        </w:rPr>
        <w:t xml:space="preserve">Advise the </w:t>
      </w:r>
      <w:r w:rsidR="00ED1FF7" w:rsidRPr="00FE5701">
        <w:rPr>
          <w:rFonts w:ascii="Arial" w:hAnsi="Arial" w:cs="Arial"/>
          <w:sz w:val="24"/>
          <w:szCs w:val="24"/>
        </w:rPr>
        <w:t>TB/LGB</w:t>
      </w:r>
      <w:r w:rsidR="00ED1FF7" w:rsidRPr="00FE5701">
        <w:rPr>
          <w:rFonts w:ascii="Arial" w:hAnsi="Arial" w:cs="Arial"/>
          <w:bCs/>
          <w:sz w:val="24"/>
          <w:szCs w:val="24"/>
        </w:rPr>
        <w:t xml:space="preserve"> </w:t>
      </w:r>
      <w:r w:rsidRPr="00FE5701">
        <w:rPr>
          <w:rFonts w:ascii="Arial" w:hAnsi="Arial" w:cs="Arial"/>
          <w:bCs/>
          <w:sz w:val="24"/>
          <w:szCs w:val="24"/>
        </w:rPr>
        <w:t>on their responsibilities in relation to policies and ensure there is a process in place for the review of policies and their publication on the school</w:t>
      </w:r>
      <w:r w:rsidR="00ED1FF7" w:rsidRPr="00FE5701">
        <w:rPr>
          <w:rFonts w:ascii="Arial" w:hAnsi="Arial" w:cs="Arial"/>
          <w:bCs/>
          <w:sz w:val="24"/>
          <w:szCs w:val="24"/>
        </w:rPr>
        <w:t xml:space="preserve"> and trust</w:t>
      </w:r>
      <w:r w:rsidRPr="00FE5701">
        <w:rPr>
          <w:rFonts w:ascii="Arial" w:hAnsi="Arial" w:cs="Arial"/>
          <w:bCs/>
          <w:sz w:val="24"/>
          <w:szCs w:val="24"/>
        </w:rPr>
        <w:t xml:space="preserve"> website</w:t>
      </w:r>
      <w:r w:rsidR="00ED1FF7" w:rsidRPr="00FE5701">
        <w:rPr>
          <w:rFonts w:ascii="Arial" w:hAnsi="Arial" w:cs="Arial"/>
          <w:bCs/>
          <w:sz w:val="24"/>
          <w:szCs w:val="24"/>
        </w:rPr>
        <w:t>s</w:t>
      </w:r>
      <w:r w:rsidRPr="00FE5701">
        <w:rPr>
          <w:rFonts w:ascii="Arial" w:hAnsi="Arial" w:cs="Arial"/>
          <w:bCs/>
          <w:sz w:val="24"/>
          <w:szCs w:val="24"/>
        </w:rPr>
        <w:t>, as per statutory guidelines.</w:t>
      </w:r>
    </w:p>
    <w:p w14:paraId="7EDD2F7A" w14:textId="77777777" w:rsidR="00FE00D6" w:rsidRPr="00E36220" w:rsidRDefault="006F10C1" w:rsidP="00E36220">
      <w:pPr>
        <w:pStyle w:val="ListParagraph"/>
        <w:numPr>
          <w:ilvl w:val="0"/>
          <w:numId w:val="18"/>
        </w:numPr>
        <w:spacing w:after="13"/>
        <w:rPr>
          <w:rFonts w:ascii="Arial" w:hAnsi="Arial" w:cs="Arial"/>
          <w:sz w:val="24"/>
          <w:szCs w:val="24"/>
        </w:rPr>
      </w:pPr>
      <w:bookmarkStart w:id="1" w:name="_Hlk33602404"/>
      <w:r w:rsidRPr="00FE5701">
        <w:rPr>
          <w:rFonts w:ascii="Arial" w:hAnsi="Arial" w:cs="Arial"/>
          <w:sz w:val="24"/>
          <w:szCs w:val="24"/>
        </w:rPr>
        <w:t>Act as company secretar</w:t>
      </w:r>
      <w:bookmarkEnd w:id="1"/>
      <w:r w:rsidR="00E36220">
        <w:rPr>
          <w:rFonts w:ascii="Arial" w:hAnsi="Arial" w:cs="Arial"/>
          <w:sz w:val="24"/>
          <w:szCs w:val="24"/>
        </w:rPr>
        <w:t>y</w:t>
      </w:r>
      <w:r w:rsidR="00FE00D6" w:rsidRPr="00E36220">
        <w:rPr>
          <w:rFonts w:ascii="Arial" w:hAnsi="Arial" w:cs="Arial"/>
          <w:sz w:val="24"/>
          <w:szCs w:val="24"/>
        </w:rPr>
        <w:br/>
      </w:r>
    </w:p>
    <w:p w14:paraId="0673639E" w14:textId="77777777" w:rsidR="00E5724F" w:rsidRDefault="00E572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13C16776" w14:textId="77777777" w:rsidR="00942A1B" w:rsidRPr="00FE5701" w:rsidRDefault="00BA65C8" w:rsidP="00BA65C8">
      <w:pPr>
        <w:rPr>
          <w:rFonts w:ascii="Arial" w:hAnsi="Arial" w:cs="Arial"/>
          <w:b/>
          <w:sz w:val="24"/>
          <w:szCs w:val="24"/>
        </w:rPr>
      </w:pPr>
      <w:r w:rsidRPr="00FE5701">
        <w:rPr>
          <w:rFonts w:ascii="Arial" w:hAnsi="Arial" w:cs="Arial"/>
          <w:b/>
          <w:sz w:val="24"/>
          <w:szCs w:val="24"/>
        </w:rPr>
        <w:lastRenderedPageBreak/>
        <w:t>M</w:t>
      </w:r>
      <w:r w:rsidR="00942A1B" w:rsidRPr="00FE5701">
        <w:rPr>
          <w:rFonts w:ascii="Arial" w:hAnsi="Arial" w:cs="Arial"/>
          <w:b/>
          <w:sz w:val="24"/>
          <w:szCs w:val="24"/>
        </w:rPr>
        <w:t xml:space="preserve">embership  </w:t>
      </w:r>
    </w:p>
    <w:p w14:paraId="7DAAE325" w14:textId="77777777" w:rsidR="008A2864" w:rsidRDefault="00942A1B" w:rsidP="00BA65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 xml:space="preserve"> </w:t>
      </w:r>
      <w:r w:rsidR="008A2864">
        <w:rPr>
          <w:rFonts w:ascii="Arial" w:hAnsi="Arial" w:cs="Arial"/>
          <w:sz w:val="24"/>
          <w:szCs w:val="24"/>
        </w:rPr>
        <w:t>Lead on governor recruitment of non-elected governors.</w:t>
      </w:r>
    </w:p>
    <w:p w14:paraId="1FD8F502" w14:textId="77777777" w:rsidR="00E36220" w:rsidRDefault="00E36220" w:rsidP="00BA65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maintain membership records and;</w:t>
      </w:r>
    </w:p>
    <w:p w14:paraId="613C1D39" w14:textId="77777777" w:rsidR="00942A1B" w:rsidRPr="00FE5701" w:rsidRDefault="00942A1B" w:rsidP="00E3622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 xml:space="preserve">Advise </w:t>
      </w:r>
      <w:r w:rsidR="00F42F7B" w:rsidRPr="00FE5701">
        <w:rPr>
          <w:rFonts w:ascii="Arial" w:hAnsi="Arial" w:cs="Arial"/>
          <w:sz w:val="24"/>
          <w:szCs w:val="24"/>
        </w:rPr>
        <w:t xml:space="preserve">TB/LGB </w:t>
      </w:r>
      <w:r w:rsidR="002307BA" w:rsidRPr="00FE5701">
        <w:rPr>
          <w:rFonts w:ascii="Arial" w:hAnsi="Arial" w:cs="Arial"/>
          <w:sz w:val="24"/>
          <w:szCs w:val="24"/>
        </w:rPr>
        <w:t>where appropriate</w:t>
      </w:r>
      <w:r w:rsidR="00A917AE" w:rsidRPr="00FE5701">
        <w:rPr>
          <w:rFonts w:ascii="Arial" w:hAnsi="Arial" w:cs="Arial"/>
          <w:sz w:val="24"/>
          <w:szCs w:val="24"/>
        </w:rPr>
        <w:t xml:space="preserve">, </w:t>
      </w:r>
      <w:r w:rsidR="00F42F7B" w:rsidRPr="00FE5701">
        <w:rPr>
          <w:rFonts w:ascii="Arial" w:hAnsi="Arial" w:cs="Arial"/>
          <w:sz w:val="24"/>
          <w:szCs w:val="24"/>
        </w:rPr>
        <w:t xml:space="preserve">in advance of the expiry of a trustees/members/ governors’ </w:t>
      </w:r>
      <w:r w:rsidRPr="00FE5701">
        <w:rPr>
          <w:rFonts w:ascii="Arial" w:hAnsi="Arial" w:cs="Arial"/>
          <w:sz w:val="24"/>
          <w:szCs w:val="24"/>
        </w:rPr>
        <w:t xml:space="preserve">term of office and the impact of this on the </w:t>
      </w:r>
      <w:r w:rsidR="005E3C8B" w:rsidRPr="00FE5701">
        <w:rPr>
          <w:rFonts w:ascii="Arial" w:hAnsi="Arial" w:cs="Arial"/>
          <w:sz w:val="24"/>
          <w:szCs w:val="24"/>
        </w:rPr>
        <w:t>TB/LGB</w:t>
      </w:r>
      <w:r w:rsidR="002307BA" w:rsidRPr="00FE5701">
        <w:rPr>
          <w:rFonts w:ascii="Arial" w:hAnsi="Arial" w:cs="Arial"/>
          <w:sz w:val="24"/>
          <w:szCs w:val="24"/>
        </w:rPr>
        <w:t>’s capacity and skills mix.</w:t>
      </w:r>
    </w:p>
    <w:p w14:paraId="5A3A0931" w14:textId="77777777" w:rsidR="00942A1B" w:rsidRPr="00FE5701" w:rsidRDefault="00942A1B" w:rsidP="00E3622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 xml:space="preserve">Establish, in discussion with the </w:t>
      </w:r>
      <w:r w:rsidR="005E3C8B" w:rsidRPr="00FE5701">
        <w:rPr>
          <w:rFonts w:ascii="Arial" w:hAnsi="Arial" w:cs="Arial"/>
          <w:sz w:val="24"/>
          <w:szCs w:val="24"/>
        </w:rPr>
        <w:t>TB/LGB</w:t>
      </w:r>
      <w:r w:rsidRPr="00FE5701">
        <w:rPr>
          <w:rFonts w:ascii="Arial" w:hAnsi="Arial" w:cs="Arial"/>
          <w:sz w:val="24"/>
          <w:szCs w:val="24"/>
        </w:rPr>
        <w:t>, open and transparent vacancy filling processes and procedures for election and appointment, so elections or appointments can be orga</w:t>
      </w:r>
      <w:r w:rsidR="00542A4D" w:rsidRPr="00FE5701">
        <w:rPr>
          <w:rFonts w:ascii="Arial" w:hAnsi="Arial" w:cs="Arial"/>
          <w:sz w:val="24"/>
          <w:szCs w:val="24"/>
        </w:rPr>
        <w:t>nised in a timely manner.</w:t>
      </w:r>
    </w:p>
    <w:p w14:paraId="7F7F95CE" w14:textId="77777777" w:rsidR="00942A1B" w:rsidRPr="00FE5701" w:rsidRDefault="00942A1B" w:rsidP="00E3622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>Chair the pa</w:t>
      </w:r>
      <w:r w:rsidR="00542A4D" w:rsidRPr="00FE5701">
        <w:rPr>
          <w:rFonts w:ascii="Arial" w:hAnsi="Arial" w:cs="Arial"/>
          <w:sz w:val="24"/>
          <w:szCs w:val="24"/>
        </w:rPr>
        <w:t>rt of the meeting at which the C</w:t>
      </w:r>
      <w:r w:rsidRPr="00FE5701">
        <w:rPr>
          <w:rFonts w:ascii="Arial" w:hAnsi="Arial" w:cs="Arial"/>
          <w:sz w:val="24"/>
          <w:szCs w:val="24"/>
        </w:rPr>
        <w:t>hair is elected, giving procedural advice concerning condu</w:t>
      </w:r>
      <w:r w:rsidR="00542A4D" w:rsidRPr="00FE5701">
        <w:rPr>
          <w:rFonts w:ascii="Arial" w:hAnsi="Arial" w:cs="Arial"/>
          <w:sz w:val="24"/>
          <w:szCs w:val="24"/>
        </w:rPr>
        <w:t>ct of this and other elections.</w:t>
      </w:r>
    </w:p>
    <w:p w14:paraId="5CA30D73" w14:textId="77777777" w:rsidR="00942A1B" w:rsidRPr="00FE5701" w:rsidRDefault="00942A1B" w:rsidP="00E3622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 xml:space="preserve">Collate and maintain information about </w:t>
      </w:r>
      <w:r w:rsidR="00542A4D" w:rsidRPr="00FE5701">
        <w:rPr>
          <w:rFonts w:ascii="Arial" w:hAnsi="Arial" w:cs="Arial"/>
          <w:sz w:val="24"/>
          <w:szCs w:val="24"/>
        </w:rPr>
        <w:t xml:space="preserve">trustees/members/governors </w:t>
      </w:r>
      <w:r w:rsidRPr="00FE5701">
        <w:rPr>
          <w:rFonts w:ascii="Arial" w:hAnsi="Arial" w:cs="Arial"/>
          <w:sz w:val="24"/>
          <w:szCs w:val="24"/>
        </w:rPr>
        <w:t xml:space="preserve">such as any pecuniary interests </w:t>
      </w:r>
      <w:r w:rsidR="00202F85" w:rsidRPr="00FE5701">
        <w:rPr>
          <w:rFonts w:ascii="Arial" w:hAnsi="Arial" w:cs="Arial"/>
          <w:sz w:val="24"/>
          <w:szCs w:val="24"/>
        </w:rPr>
        <w:t xml:space="preserve">and </w:t>
      </w:r>
      <w:r w:rsidR="008A2864">
        <w:rPr>
          <w:rFonts w:ascii="Arial" w:hAnsi="Arial" w:cs="Arial"/>
          <w:sz w:val="24"/>
          <w:szCs w:val="24"/>
        </w:rPr>
        <w:t>confidentiality</w:t>
      </w:r>
      <w:r w:rsidR="00202F85" w:rsidRPr="00FE5701">
        <w:rPr>
          <w:rFonts w:ascii="Arial" w:hAnsi="Arial" w:cs="Arial"/>
          <w:sz w:val="24"/>
          <w:szCs w:val="24"/>
        </w:rPr>
        <w:t xml:space="preserve"> agreements</w:t>
      </w:r>
      <w:r w:rsidR="00E36220">
        <w:rPr>
          <w:rFonts w:ascii="Arial" w:hAnsi="Arial" w:cs="Arial"/>
          <w:sz w:val="24"/>
          <w:szCs w:val="24"/>
        </w:rPr>
        <w:t xml:space="preserve"> and publish </w:t>
      </w:r>
      <w:r w:rsidR="008A2864">
        <w:rPr>
          <w:rFonts w:ascii="Arial" w:hAnsi="Arial" w:cs="Arial"/>
          <w:sz w:val="24"/>
          <w:szCs w:val="24"/>
        </w:rPr>
        <w:t>business and pecuniary interest</w:t>
      </w:r>
      <w:r w:rsidR="00E36220">
        <w:rPr>
          <w:rFonts w:ascii="Arial" w:hAnsi="Arial" w:cs="Arial"/>
          <w:sz w:val="24"/>
          <w:szCs w:val="24"/>
        </w:rPr>
        <w:t xml:space="preserve"> on the trust and school websites.</w:t>
      </w:r>
    </w:p>
    <w:p w14:paraId="7647DA4D" w14:textId="77777777" w:rsidR="00942A1B" w:rsidRPr="00FE5701" w:rsidRDefault="00942A1B" w:rsidP="00E3622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 xml:space="preserve">Maintain </w:t>
      </w:r>
      <w:r w:rsidR="00202F85" w:rsidRPr="00FE5701">
        <w:rPr>
          <w:rFonts w:ascii="Arial" w:hAnsi="Arial" w:cs="Arial"/>
          <w:sz w:val="24"/>
          <w:szCs w:val="24"/>
        </w:rPr>
        <w:t xml:space="preserve">TB/LGB </w:t>
      </w:r>
      <w:r w:rsidRPr="00FE5701">
        <w:rPr>
          <w:rFonts w:ascii="Arial" w:hAnsi="Arial" w:cs="Arial"/>
          <w:sz w:val="24"/>
          <w:szCs w:val="24"/>
        </w:rPr>
        <w:t>meeting att</w:t>
      </w:r>
      <w:r w:rsidR="00202F85" w:rsidRPr="00FE5701">
        <w:rPr>
          <w:rFonts w:ascii="Arial" w:hAnsi="Arial" w:cs="Arial"/>
          <w:sz w:val="24"/>
          <w:szCs w:val="24"/>
        </w:rPr>
        <w:t>endance records and advise the C</w:t>
      </w:r>
      <w:r w:rsidRPr="00FE5701">
        <w:rPr>
          <w:rFonts w:ascii="Arial" w:hAnsi="Arial" w:cs="Arial"/>
          <w:sz w:val="24"/>
          <w:szCs w:val="24"/>
        </w:rPr>
        <w:t>hair of potential disqualificat</w:t>
      </w:r>
      <w:r w:rsidR="00202F85" w:rsidRPr="00FE5701">
        <w:rPr>
          <w:rFonts w:ascii="Arial" w:hAnsi="Arial" w:cs="Arial"/>
          <w:sz w:val="24"/>
          <w:szCs w:val="24"/>
        </w:rPr>
        <w:t>ion through lack of attendance.</w:t>
      </w:r>
    </w:p>
    <w:p w14:paraId="3D8EC0E5" w14:textId="77777777" w:rsidR="00BC2F37" w:rsidRPr="00FE5701" w:rsidRDefault="00BC2F37" w:rsidP="00E36220">
      <w:pPr>
        <w:pStyle w:val="ListParagraph"/>
        <w:numPr>
          <w:ilvl w:val="0"/>
          <w:numId w:val="19"/>
        </w:numPr>
        <w:spacing w:after="13"/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>Assist with the elections of trustees/members/governors.</w:t>
      </w:r>
    </w:p>
    <w:p w14:paraId="288AF406" w14:textId="77777777" w:rsidR="00BC2F37" w:rsidRDefault="00BC2F37" w:rsidP="00E36220">
      <w:pPr>
        <w:pStyle w:val="ListParagraph"/>
        <w:numPr>
          <w:ilvl w:val="0"/>
          <w:numId w:val="19"/>
        </w:numPr>
        <w:spacing w:after="13"/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>Conduct TB/LGB skills audits and advise on training requirements.</w:t>
      </w:r>
    </w:p>
    <w:p w14:paraId="75C0540E" w14:textId="77777777" w:rsidR="008A2864" w:rsidRDefault="008A2864" w:rsidP="00E36220">
      <w:pPr>
        <w:pStyle w:val="ListParagraph"/>
        <w:numPr>
          <w:ilvl w:val="0"/>
          <w:numId w:val="19"/>
        </w:numPr>
        <w:spacing w:after="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membership details on the government database, Get information about schools. </w:t>
      </w:r>
    </w:p>
    <w:p w14:paraId="6E65A108" w14:textId="77777777" w:rsidR="008A2864" w:rsidRDefault="008A2864" w:rsidP="00E36220">
      <w:pPr>
        <w:pStyle w:val="ListParagraph"/>
        <w:numPr>
          <w:ilvl w:val="0"/>
          <w:numId w:val="19"/>
        </w:numPr>
        <w:spacing w:after="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membership to subscribed resources, updating membership and changing details as required. </w:t>
      </w:r>
    </w:p>
    <w:p w14:paraId="4BDFAB2A" w14:textId="77777777" w:rsidR="00FB60DB" w:rsidRDefault="00FB60DB" w:rsidP="00FB60DB">
      <w:pPr>
        <w:spacing w:after="13"/>
      </w:pPr>
    </w:p>
    <w:p w14:paraId="5EB63C74" w14:textId="77777777" w:rsidR="00FB60DB" w:rsidRPr="00FB60DB" w:rsidRDefault="00FB60DB" w:rsidP="00FB60DB">
      <w:pPr>
        <w:spacing w:after="13"/>
        <w:rPr>
          <w:rFonts w:ascii="Arial" w:hAnsi="Arial" w:cs="Arial"/>
          <w:b/>
          <w:sz w:val="24"/>
          <w:szCs w:val="24"/>
        </w:rPr>
      </w:pPr>
      <w:r w:rsidRPr="00FB60DB">
        <w:rPr>
          <w:rFonts w:ascii="Arial" w:hAnsi="Arial" w:cs="Arial"/>
          <w:b/>
          <w:sz w:val="24"/>
          <w:szCs w:val="24"/>
        </w:rPr>
        <w:t>Polices</w:t>
      </w:r>
    </w:p>
    <w:p w14:paraId="103A11F3" w14:textId="77777777" w:rsidR="00FB60DB" w:rsidRDefault="00E36220" w:rsidP="00E36220">
      <w:pPr>
        <w:pStyle w:val="ListParagraph"/>
        <w:numPr>
          <w:ilvl w:val="0"/>
          <w:numId w:val="1"/>
        </w:numPr>
        <w:spacing w:after="13"/>
        <w:rPr>
          <w:rFonts w:ascii="Arial" w:hAnsi="Arial" w:cs="Arial"/>
          <w:sz w:val="24"/>
          <w:szCs w:val="24"/>
        </w:rPr>
      </w:pPr>
      <w:r w:rsidRPr="00FB60DB">
        <w:rPr>
          <w:rFonts w:ascii="Arial" w:hAnsi="Arial" w:cs="Arial"/>
          <w:sz w:val="24"/>
          <w:szCs w:val="24"/>
        </w:rPr>
        <w:t>Develop and maintain systems to oversee policy management, ensuring policies are reviewed and approved timely</w:t>
      </w:r>
      <w:r w:rsidR="00FB60DB">
        <w:rPr>
          <w:rFonts w:ascii="Arial" w:hAnsi="Arial" w:cs="Arial"/>
          <w:sz w:val="24"/>
          <w:szCs w:val="24"/>
        </w:rPr>
        <w:t xml:space="preserve">. </w:t>
      </w:r>
    </w:p>
    <w:p w14:paraId="1ECF48A8" w14:textId="77777777" w:rsidR="00E36220" w:rsidRDefault="00FB60DB" w:rsidP="00E36220">
      <w:pPr>
        <w:pStyle w:val="ListParagraph"/>
        <w:numPr>
          <w:ilvl w:val="0"/>
          <w:numId w:val="1"/>
        </w:numPr>
        <w:spacing w:after="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B60DB">
        <w:rPr>
          <w:rFonts w:ascii="Arial" w:hAnsi="Arial" w:cs="Arial"/>
          <w:sz w:val="24"/>
          <w:szCs w:val="24"/>
        </w:rPr>
        <w:t>rovide support to policy development</w:t>
      </w:r>
      <w:r>
        <w:rPr>
          <w:rFonts w:ascii="Arial" w:hAnsi="Arial" w:cs="Arial"/>
          <w:sz w:val="24"/>
          <w:szCs w:val="24"/>
        </w:rPr>
        <w:t xml:space="preserve"> and lead</w:t>
      </w:r>
      <w:r w:rsidRPr="00FB60DB">
        <w:rPr>
          <w:rFonts w:ascii="Arial" w:hAnsi="Arial" w:cs="Arial"/>
          <w:sz w:val="24"/>
          <w:szCs w:val="24"/>
        </w:rPr>
        <w:t xml:space="preserve"> on specific policies, e.g</w:t>
      </w:r>
      <w:r>
        <w:rPr>
          <w:rFonts w:ascii="Arial" w:hAnsi="Arial" w:cs="Arial"/>
          <w:sz w:val="24"/>
          <w:szCs w:val="24"/>
        </w:rPr>
        <w:t>.</w:t>
      </w:r>
      <w:r w:rsidRPr="00FB60DB">
        <w:rPr>
          <w:rFonts w:ascii="Arial" w:hAnsi="Arial" w:cs="Arial"/>
          <w:sz w:val="24"/>
          <w:szCs w:val="24"/>
        </w:rPr>
        <w:t xml:space="preserve"> Complaints, Admissions</w:t>
      </w:r>
      <w:r>
        <w:rPr>
          <w:rFonts w:ascii="Arial" w:hAnsi="Arial" w:cs="Arial"/>
          <w:sz w:val="24"/>
          <w:szCs w:val="24"/>
        </w:rPr>
        <w:t xml:space="preserve"> and ensure policies are published on the trust website to meet the DfE statutory requirements. </w:t>
      </w:r>
    </w:p>
    <w:p w14:paraId="11232369" w14:textId="77777777" w:rsidR="00FB60DB" w:rsidRDefault="00FB60DB" w:rsidP="00E36220">
      <w:pPr>
        <w:pStyle w:val="ListParagraph"/>
        <w:numPr>
          <w:ilvl w:val="0"/>
          <w:numId w:val="1"/>
        </w:numPr>
        <w:spacing w:after="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Liaise with external partners to manage policy development. </w:t>
      </w:r>
    </w:p>
    <w:p w14:paraId="0C122679" w14:textId="77777777" w:rsidR="00FB60DB" w:rsidRPr="00FB60DB" w:rsidRDefault="00FB60DB" w:rsidP="00FB60DB">
      <w:pPr>
        <w:pStyle w:val="ListParagraph"/>
        <w:spacing w:after="13"/>
        <w:rPr>
          <w:rFonts w:ascii="Arial" w:hAnsi="Arial" w:cs="Arial"/>
          <w:sz w:val="24"/>
          <w:szCs w:val="24"/>
        </w:rPr>
      </w:pPr>
    </w:p>
    <w:p w14:paraId="2F5AB3B2" w14:textId="77777777" w:rsidR="00E36220" w:rsidRPr="00FE5701" w:rsidRDefault="00BC2F37" w:rsidP="00E36220">
      <w:pPr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b/>
          <w:sz w:val="24"/>
          <w:szCs w:val="24"/>
        </w:rPr>
        <w:br/>
      </w:r>
    </w:p>
    <w:p w14:paraId="45AC6EEF" w14:textId="77777777" w:rsidR="00942A1B" w:rsidRPr="00E36220" w:rsidRDefault="00455E78" w:rsidP="00E36220">
      <w:pPr>
        <w:spacing w:after="13"/>
        <w:rPr>
          <w:rFonts w:ascii="Arial" w:hAnsi="Arial" w:cs="Arial"/>
          <w:sz w:val="24"/>
          <w:szCs w:val="24"/>
        </w:rPr>
      </w:pPr>
      <w:r w:rsidRPr="00E36220">
        <w:rPr>
          <w:rFonts w:ascii="Arial" w:hAnsi="Arial" w:cs="Arial"/>
          <w:sz w:val="24"/>
          <w:szCs w:val="24"/>
        </w:rPr>
        <w:br/>
      </w:r>
      <w:r w:rsidR="00942A1B" w:rsidRPr="00E36220">
        <w:rPr>
          <w:rFonts w:ascii="Arial" w:hAnsi="Arial" w:cs="Arial"/>
          <w:sz w:val="24"/>
          <w:szCs w:val="24"/>
        </w:rPr>
        <w:t xml:space="preserve"> </w:t>
      </w:r>
    </w:p>
    <w:p w14:paraId="0328944E" w14:textId="77777777" w:rsidR="00D32B68" w:rsidRDefault="00D32B68" w:rsidP="00D32B68">
      <w:pPr>
        <w:pStyle w:val="ListParagraph"/>
        <w:spacing w:after="13"/>
        <w:rPr>
          <w:rFonts w:ascii="Arial" w:hAnsi="Arial" w:cs="Arial"/>
          <w:sz w:val="24"/>
          <w:szCs w:val="24"/>
        </w:rPr>
      </w:pPr>
    </w:p>
    <w:p w14:paraId="46CE20C5" w14:textId="77777777" w:rsidR="00D32B68" w:rsidRDefault="00D32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CBF464" w14:textId="77777777" w:rsidR="00942A1B" w:rsidRPr="00D32B68" w:rsidRDefault="00455E78" w:rsidP="00D32B68">
      <w:pPr>
        <w:pStyle w:val="ListParagraph"/>
        <w:spacing w:after="13"/>
        <w:rPr>
          <w:rFonts w:ascii="Arial" w:hAnsi="Arial" w:cs="Arial"/>
          <w:sz w:val="24"/>
          <w:szCs w:val="24"/>
        </w:rPr>
      </w:pPr>
      <w:r w:rsidRPr="00D32B68">
        <w:rPr>
          <w:rFonts w:ascii="Arial" w:hAnsi="Arial" w:cs="Arial"/>
          <w:sz w:val="24"/>
          <w:szCs w:val="24"/>
        </w:rPr>
        <w:lastRenderedPageBreak/>
        <w:br/>
      </w:r>
      <w:r w:rsidR="00942A1B" w:rsidRPr="00D32B68">
        <w:rPr>
          <w:rFonts w:ascii="Arial" w:hAnsi="Arial" w:cs="Arial"/>
          <w:sz w:val="24"/>
          <w:szCs w:val="24"/>
        </w:rPr>
        <w:t xml:space="preserve"> </w:t>
      </w:r>
    </w:p>
    <w:p w14:paraId="676B9477" w14:textId="77777777" w:rsidR="00426C3E" w:rsidRPr="00FE5701" w:rsidRDefault="00426C3E" w:rsidP="00426C3E">
      <w:pPr>
        <w:tabs>
          <w:tab w:val="left" w:pos="1828"/>
        </w:tabs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  <w:r w:rsidRPr="00FE5701">
        <w:rPr>
          <w:rFonts w:ascii="Arial" w:hAnsi="Arial" w:cs="Arial"/>
          <w:color w:val="548DD4" w:themeColor="text2" w:themeTint="99"/>
          <w:sz w:val="24"/>
          <w:szCs w:val="24"/>
        </w:rPr>
        <w:t>Smart Multi-Academy Trust</w:t>
      </w:r>
    </w:p>
    <w:p w14:paraId="252B880D" w14:textId="77777777" w:rsidR="00426C3E" w:rsidRPr="00FE5701" w:rsidRDefault="00426C3E" w:rsidP="00426C3E">
      <w:pPr>
        <w:tabs>
          <w:tab w:val="left" w:pos="1828"/>
        </w:tabs>
        <w:jc w:val="center"/>
        <w:rPr>
          <w:rFonts w:ascii="Arial" w:hAnsi="Arial" w:cs="Arial"/>
          <w:sz w:val="24"/>
          <w:szCs w:val="24"/>
        </w:rPr>
      </w:pPr>
      <w:r w:rsidRPr="00FE5701">
        <w:rPr>
          <w:rFonts w:ascii="Arial" w:hAnsi="Arial" w:cs="Arial"/>
          <w:sz w:val="24"/>
          <w:szCs w:val="24"/>
        </w:rPr>
        <w:t>Governance Officer –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4424"/>
        <w:gridCol w:w="1190"/>
        <w:gridCol w:w="1230"/>
        <w:gridCol w:w="1391"/>
      </w:tblGrid>
      <w:tr w:rsidR="00D2491A" w:rsidRPr="00FE5701" w14:paraId="599C1040" w14:textId="77777777" w:rsidTr="00E12775">
        <w:trPr>
          <w:trHeight w:val="345"/>
        </w:trPr>
        <w:tc>
          <w:tcPr>
            <w:tcW w:w="781" w:type="dxa"/>
            <w:tcBorders>
              <w:bottom w:val="single" w:sz="4" w:space="0" w:color="auto"/>
            </w:tcBorders>
            <w:shd w:val="pct25" w:color="auto" w:fill="auto"/>
          </w:tcPr>
          <w:p w14:paraId="120F2701" w14:textId="77777777" w:rsidR="00D2491A" w:rsidRPr="00FE5701" w:rsidRDefault="00D2491A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pct25" w:color="auto" w:fill="auto"/>
          </w:tcPr>
          <w:p w14:paraId="6A580164" w14:textId="77777777" w:rsidR="00D2491A" w:rsidRPr="00FE5701" w:rsidRDefault="00D2491A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pct25" w:color="auto" w:fill="auto"/>
          </w:tcPr>
          <w:p w14:paraId="4D3A43BA" w14:textId="77777777" w:rsidR="00D2491A" w:rsidRPr="00FE5701" w:rsidRDefault="00D2491A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pct25" w:color="auto" w:fill="auto"/>
          </w:tcPr>
          <w:p w14:paraId="4F450DB6" w14:textId="77777777" w:rsidR="00D2491A" w:rsidRPr="00FE5701" w:rsidRDefault="00D2491A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pct25" w:color="auto" w:fill="auto"/>
          </w:tcPr>
          <w:p w14:paraId="272BE279" w14:textId="77777777" w:rsidR="00D2491A" w:rsidRPr="00FE5701" w:rsidRDefault="00D2491A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</w:tr>
      <w:tr w:rsidR="00D2491A" w:rsidRPr="00FE5701" w14:paraId="0CC35DBE" w14:textId="77777777" w:rsidTr="00E12775">
        <w:trPr>
          <w:trHeight w:val="345"/>
        </w:trPr>
        <w:tc>
          <w:tcPr>
            <w:tcW w:w="781" w:type="dxa"/>
            <w:shd w:val="clear" w:color="auto" w:fill="D9D9D9" w:themeFill="background1" w:themeFillShade="D9"/>
          </w:tcPr>
          <w:p w14:paraId="53284E5A" w14:textId="77777777" w:rsidR="00D2491A" w:rsidRPr="00FE5701" w:rsidRDefault="00D2491A" w:rsidP="00EC5E4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D9D9D9" w:themeFill="background1" w:themeFillShade="D9"/>
          </w:tcPr>
          <w:p w14:paraId="4C52AA23" w14:textId="77777777" w:rsidR="00D2491A" w:rsidRPr="00FE5701" w:rsidRDefault="00D2491A" w:rsidP="00592E9B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color w:val="0070C0"/>
                <w:sz w:val="24"/>
                <w:szCs w:val="24"/>
              </w:rPr>
              <w:t>Qualifications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1A55D995" w14:textId="77777777" w:rsidR="00D2491A" w:rsidRPr="00FE5701" w:rsidRDefault="00D2491A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6A88ECF0" w14:textId="77777777" w:rsidR="00D2491A" w:rsidRPr="00FE5701" w:rsidRDefault="00D2491A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21F69BCA" w14:textId="77777777" w:rsidR="00D2491A" w:rsidRPr="00FE5701" w:rsidRDefault="00D2491A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91A" w:rsidRPr="00FE5701" w14:paraId="5F499DE3" w14:textId="77777777" w:rsidTr="00E12775">
        <w:trPr>
          <w:trHeight w:val="270"/>
        </w:trPr>
        <w:tc>
          <w:tcPr>
            <w:tcW w:w="781" w:type="dxa"/>
          </w:tcPr>
          <w:p w14:paraId="3DEFEED5" w14:textId="77777777" w:rsidR="00D2491A" w:rsidRPr="00FE5701" w:rsidRDefault="00596658" w:rsidP="00EC5E4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1</w:t>
            </w:r>
            <w:r w:rsidR="00D2491A" w:rsidRPr="00FE57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14:paraId="38AA2CAF" w14:textId="77777777" w:rsidR="00D2491A" w:rsidRPr="00FE5701" w:rsidRDefault="00D2491A" w:rsidP="00592E9B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Educated to Degree level or equivalent</w:t>
            </w:r>
          </w:p>
          <w:p w14:paraId="7380FE1A" w14:textId="77777777" w:rsidR="00D2491A" w:rsidRPr="00FE5701" w:rsidRDefault="00D2491A" w:rsidP="00592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6A1250E" w14:textId="77777777" w:rsidR="00D2491A" w:rsidRPr="00FE5701" w:rsidRDefault="00D2491A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F175C6E" w14:textId="77777777" w:rsidR="00D2491A" w:rsidRPr="00FE5701" w:rsidRDefault="00D2491A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91" w:type="dxa"/>
          </w:tcPr>
          <w:p w14:paraId="1E41D9B4" w14:textId="77777777" w:rsidR="00D2491A" w:rsidRPr="00FE5701" w:rsidRDefault="007052DD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D2491A" w:rsidRPr="00FE5701" w14:paraId="7FF1F7EE" w14:textId="77777777" w:rsidTr="00E12775">
        <w:trPr>
          <w:trHeight w:val="270"/>
        </w:trPr>
        <w:tc>
          <w:tcPr>
            <w:tcW w:w="781" w:type="dxa"/>
            <w:tcBorders>
              <w:bottom w:val="single" w:sz="4" w:space="0" w:color="auto"/>
            </w:tcBorders>
          </w:tcPr>
          <w:p w14:paraId="263B02F4" w14:textId="77777777" w:rsidR="00D2491A" w:rsidRPr="00FE5701" w:rsidRDefault="00450022" w:rsidP="00EC5E4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14:paraId="40ED1D49" w14:textId="09301B81" w:rsidR="00D2491A" w:rsidRPr="00FE5701" w:rsidRDefault="00E270FF" w:rsidP="00592E9B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Clerking</w:t>
            </w:r>
            <w:r w:rsidR="00EF76C7" w:rsidRPr="00FE5701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  <w:r w:rsidR="00D2491A" w:rsidRPr="00FE5701">
              <w:rPr>
                <w:rFonts w:ascii="Arial" w:hAnsi="Arial" w:cs="Arial"/>
                <w:sz w:val="24"/>
                <w:szCs w:val="24"/>
              </w:rPr>
              <w:t xml:space="preserve"> Qualifications</w:t>
            </w:r>
            <w:r w:rsidR="007052DD" w:rsidRPr="00FE5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658" w:rsidRPr="00FE5701">
              <w:rPr>
                <w:rFonts w:ascii="Arial" w:hAnsi="Arial" w:cs="Arial"/>
                <w:sz w:val="24"/>
                <w:szCs w:val="24"/>
              </w:rPr>
              <w:t>e</w:t>
            </w:r>
            <w:r w:rsidR="00263BA5">
              <w:rPr>
                <w:rFonts w:ascii="Arial" w:hAnsi="Arial" w:cs="Arial"/>
                <w:sz w:val="24"/>
                <w:szCs w:val="24"/>
              </w:rPr>
              <w:t>.</w:t>
            </w:r>
            <w:r w:rsidR="00596658" w:rsidRPr="00FE5701">
              <w:rPr>
                <w:rFonts w:ascii="Arial" w:hAnsi="Arial" w:cs="Arial"/>
                <w:sz w:val="24"/>
                <w:szCs w:val="24"/>
              </w:rPr>
              <w:t xml:space="preserve">g. ‘Governance </w:t>
            </w:r>
            <w:r w:rsidR="00450022" w:rsidRPr="00FE5701">
              <w:rPr>
                <w:rFonts w:ascii="Arial" w:hAnsi="Arial" w:cs="Arial"/>
                <w:sz w:val="24"/>
                <w:szCs w:val="24"/>
              </w:rPr>
              <w:t>clerking development programme’</w:t>
            </w:r>
            <w:r w:rsidR="002F50B3">
              <w:rPr>
                <w:rFonts w:ascii="Arial" w:hAnsi="Arial" w:cs="Arial"/>
                <w:sz w:val="24"/>
                <w:szCs w:val="24"/>
              </w:rPr>
              <w:t xml:space="preserve"> or a commitment to obtain a relevant qualification</w:t>
            </w:r>
          </w:p>
          <w:p w14:paraId="638960C5" w14:textId="77777777" w:rsidR="00D2491A" w:rsidRPr="00FE5701" w:rsidRDefault="00D2491A" w:rsidP="00592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28524AF2" w14:textId="19AFF0C5" w:rsidR="00D2491A" w:rsidRPr="00FE5701" w:rsidRDefault="00263BA5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811F689" w14:textId="77777777" w:rsidR="00D2491A" w:rsidRPr="00FE5701" w:rsidRDefault="00D2491A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642BD0B1" w14:textId="77777777" w:rsidR="00D2491A" w:rsidRPr="00FE5701" w:rsidRDefault="007052DD" w:rsidP="00EC5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450022" w:rsidRPr="00FE5701" w14:paraId="5D2E68B7" w14:textId="77777777" w:rsidTr="00E12775">
        <w:trPr>
          <w:trHeight w:val="270"/>
        </w:trPr>
        <w:tc>
          <w:tcPr>
            <w:tcW w:w="781" w:type="dxa"/>
            <w:tcBorders>
              <w:bottom w:val="single" w:sz="4" w:space="0" w:color="auto"/>
            </w:tcBorders>
          </w:tcPr>
          <w:p w14:paraId="00C1594E" w14:textId="77777777" w:rsidR="00450022" w:rsidRPr="00FE5701" w:rsidRDefault="00450022" w:rsidP="00450022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14:paraId="148BB1EC" w14:textId="77777777" w:rsidR="00450022" w:rsidRPr="00FE5701" w:rsidRDefault="00450022" w:rsidP="00450022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The successful candidate will demonstrate a willingness to attend relevant training.</w:t>
            </w:r>
            <w:r w:rsidRPr="00FE570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4E356122" w14:textId="77777777" w:rsidR="00450022" w:rsidRPr="00FE5701" w:rsidRDefault="00450022" w:rsidP="00450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0DC35BF" w14:textId="77777777" w:rsidR="00450022" w:rsidRPr="00FE5701" w:rsidRDefault="00450022" w:rsidP="00450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4B06C132" w14:textId="77777777" w:rsidR="00450022" w:rsidRPr="00FE5701" w:rsidRDefault="00450022" w:rsidP="00450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262EE1" w:rsidRPr="00FE5701" w14:paraId="40A72C03" w14:textId="77777777" w:rsidTr="00E12775">
        <w:trPr>
          <w:trHeight w:val="345"/>
        </w:trPr>
        <w:tc>
          <w:tcPr>
            <w:tcW w:w="781" w:type="dxa"/>
            <w:shd w:val="clear" w:color="auto" w:fill="D9D9D9" w:themeFill="background1" w:themeFillShade="D9"/>
          </w:tcPr>
          <w:p w14:paraId="58740E3E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D9D9D9" w:themeFill="background1" w:themeFillShade="D9"/>
          </w:tcPr>
          <w:p w14:paraId="77535196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color w:val="0070C0"/>
                <w:sz w:val="24"/>
                <w:szCs w:val="24"/>
              </w:rPr>
              <w:t>Experience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26DEB5D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DEB42FF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25762647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</w:tr>
      <w:tr w:rsidR="00262EE1" w:rsidRPr="00FE5701" w14:paraId="3BC0DE00" w14:textId="77777777" w:rsidTr="00E12775">
        <w:trPr>
          <w:trHeight w:val="994"/>
        </w:trPr>
        <w:tc>
          <w:tcPr>
            <w:tcW w:w="781" w:type="dxa"/>
          </w:tcPr>
          <w:p w14:paraId="68504E19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0FB35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24" w:type="dxa"/>
          </w:tcPr>
          <w:p w14:paraId="40743664" w14:textId="7D5CAAE5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 xml:space="preserve">Substantial governance </w:t>
            </w:r>
            <w:r w:rsidR="00405028">
              <w:rPr>
                <w:rFonts w:ascii="Arial" w:hAnsi="Arial" w:cs="Arial"/>
                <w:sz w:val="24"/>
                <w:szCs w:val="24"/>
              </w:rPr>
              <w:t xml:space="preserve">or complex administration </w:t>
            </w:r>
            <w:r w:rsidRPr="00FE5701"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="00405028">
              <w:rPr>
                <w:rFonts w:ascii="Arial" w:hAnsi="Arial" w:cs="Arial"/>
                <w:sz w:val="24"/>
                <w:szCs w:val="24"/>
              </w:rPr>
              <w:t>in a dynamic and changing organisation</w:t>
            </w:r>
          </w:p>
        </w:tc>
        <w:tc>
          <w:tcPr>
            <w:tcW w:w="1190" w:type="dxa"/>
          </w:tcPr>
          <w:p w14:paraId="45576734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1F1DAB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14:paraId="55C1F28D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C82E55D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Application</w:t>
            </w:r>
          </w:p>
          <w:p w14:paraId="14A5E7F8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262EE1" w:rsidRPr="00FE5701" w14:paraId="2EE8C281" w14:textId="77777777" w:rsidTr="00E12775">
        <w:trPr>
          <w:trHeight w:val="540"/>
        </w:trPr>
        <w:tc>
          <w:tcPr>
            <w:tcW w:w="781" w:type="dxa"/>
          </w:tcPr>
          <w:p w14:paraId="28596A7D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24" w:type="dxa"/>
          </w:tcPr>
          <w:p w14:paraId="0956FF80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The successful candidate will have experience in the following areas:</w:t>
            </w:r>
          </w:p>
          <w:p w14:paraId="69948CEA" w14:textId="77777777" w:rsidR="00262EE1" w:rsidRPr="00FE5701" w:rsidRDefault="00262EE1" w:rsidP="00262EE1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2EEEECA" w14:textId="77777777" w:rsidR="00262EE1" w:rsidRPr="00FE5701" w:rsidRDefault="00262EE1" w:rsidP="00262EE1">
            <w:pPr>
              <w:numPr>
                <w:ilvl w:val="0"/>
                <w:numId w:val="14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Record keeping</w:t>
            </w:r>
          </w:p>
          <w:p w14:paraId="234B5F93" w14:textId="77777777" w:rsidR="00262EE1" w:rsidRPr="00FE5701" w:rsidRDefault="00262EE1" w:rsidP="00262EE1">
            <w:pPr>
              <w:numPr>
                <w:ilvl w:val="0"/>
                <w:numId w:val="14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 xml:space="preserve">Information retrieval </w:t>
            </w:r>
          </w:p>
          <w:p w14:paraId="1D9E59FB" w14:textId="732D5526" w:rsidR="00262EE1" w:rsidRPr="00FE5701" w:rsidRDefault="00E12775" w:rsidP="00262EE1">
            <w:pPr>
              <w:numPr>
                <w:ilvl w:val="0"/>
                <w:numId w:val="14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Dissemination </w:t>
            </w:r>
            <w:r w:rsidRPr="00E12775">
              <w:rPr>
                <w:rFonts w:ascii="Arial" w:hAnsi="Arial" w:cs="Arial"/>
                <w:sz w:val="24"/>
                <w:szCs w:val="24"/>
              </w:rPr>
              <w:t>of</w:t>
            </w:r>
            <w:r w:rsidR="00262EE1" w:rsidRPr="00E12775">
              <w:rPr>
                <w:rFonts w:ascii="Arial" w:hAnsi="Arial" w:cs="Arial"/>
                <w:sz w:val="24"/>
                <w:szCs w:val="24"/>
              </w:rPr>
              <w:t xml:space="preserve"> data and</w:t>
            </w:r>
            <w:r w:rsidR="00262EE1" w:rsidRPr="00FE5701">
              <w:rPr>
                <w:rFonts w:ascii="Arial" w:hAnsi="Arial" w:cs="Arial"/>
                <w:sz w:val="24"/>
                <w:szCs w:val="24"/>
              </w:rPr>
              <w:t xml:space="preserve"> documentation</w:t>
            </w:r>
          </w:p>
          <w:p w14:paraId="5EEEB8EA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738D4D5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14:paraId="2A49B178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82A0402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262EE1" w:rsidRPr="00FE5701" w14:paraId="72849B4D" w14:textId="77777777" w:rsidTr="00E12775">
        <w:trPr>
          <w:trHeight w:val="811"/>
        </w:trPr>
        <w:tc>
          <w:tcPr>
            <w:tcW w:w="781" w:type="dxa"/>
          </w:tcPr>
          <w:p w14:paraId="327A996B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24" w:type="dxa"/>
          </w:tcPr>
          <w:p w14:paraId="245C6D72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Evidence of ability to work with a range of software packages</w:t>
            </w:r>
          </w:p>
          <w:p w14:paraId="08DF8483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1EB3DC1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CD660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14:paraId="59A902BC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3DAB951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Application</w:t>
            </w:r>
          </w:p>
          <w:p w14:paraId="39043C28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262EE1" w:rsidRPr="00FE5701" w14:paraId="57E92270" w14:textId="77777777" w:rsidTr="00E12775">
        <w:trPr>
          <w:trHeight w:val="992"/>
        </w:trPr>
        <w:tc>
          <w:tcPr>
            <w:tcW w:w="781" w:type="dxa"/>
          </w:tcPr>
          <w:p w14:paraId="6446D1D5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24" w:type="dxa"/>
          </w:tcPr>
          <w:p w14:paraId="126CA0CB" w14:textId="7390B191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 xml:space="preserve">Experience of providing high quality information and advice to relevant stakeholders </w:t>
            </w:r>
          </w:p>
        </w:tc>
        <w:tc>
          <w:tcPr>
            <w:tcW w:w="1190" w:type="dxa"/>
          </w:tcPr>
          <w:p w14:paraId="6C61577F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66957A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14:paraId="13814A5B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20E4139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262EE1" w:rsidRPr="00FE5701" w14:paraId="61690B21" w14:textId="77777777" w:rsidTr="00E12775">
        <w:trPr>
          <w:trHeight w:val="737"/>
        </w:trPr>
        <w:tc>
          <w:tcPr>
            <w:tcW w:w="781" w:type="dxa"/>
          </w:tcPr>
          <w:p w14:paraId="25DB10C2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24" w:type="dxa"/>
          </w:tcPr>
          <w:p w14:paraId="601EB5CC" w14:textId="77777777" w:rsidR="00262EE1" w:rsidRPr="00FE5701" w:rsidRDefault="00405028" w:rsidP="00405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the</w:t>
            </w:r>
            <w:r w:rsidR="00262EE1" w:rsidRPr="00FE5701">
              <w:rPr>
                <w:rFonts w:ascii="Arial" w:hAnsi="Arial" w:cs="Arial"/>
                <w:sz w:val="24"/>
                <w:szCs w:val="24"/>
              </w:rPr>
              <w:t xml:space="preserve"> statutory guidance such as the Governance Handbook, Articles of Association</w:t>
            </w:r>
            <w:r>
              <w:rPr>
                <w:rFonts w:ascii="Arial" w:hAnsi="Arial" w:cs="Arial"/>
                <w:sz w:val="24"/>
                <w:szCs w:val="24"/>
              </w:rPr>
              <w:t>, charity and company law</w:t>
            </w:r>
          </w:p>
        </w:tc>
        <w:tc>
          <w:tcPr>
            <w:tcW w:w="1190" w:type="dxa"/>
          </w:tcPr>
          <w:p w14:paraId="15312C5A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14:paraId="1A7F38FD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DB9EF8B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Application</w:t>
            </w:r>
          </w:p>
          <w:p w14:paraId="012772BA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262EE1" w:rsidRPr="00FE5701" w14:paraId="184659B7" w14:textId="77777777" w:rsidTr="00E12775">
        <w:trPr>
          <w:trHeight w:val="737"/>
        </w:trPr>
        <w:tc>
          <w:tcPr>
            <w:tcW w:w="781" w:type="dxa"/>
            <w:tcBorders>
              <w:bottom w:val="single" w:sz="4" w:space="0" w:color="auto"/>
            </w:tcBorders>
          </w:tcPr>
          <w:p w14:paraId="15DCEEB9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14:paraId="57BEE634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 xml:space="preserve">In addition, the successful candidate </w:t>
            </w:r>
            <w:r w:rsidR="00405028">
              <w:rPr>
                <w:rFonts w:ascii="Arial" w:hAnsi="Arial" w:cs="Arial"/>
                <w:sz w:val="24"/>
                <w:szCs w:val="24"/>
              </w:rPr>
              <w:t>should h</w:t>
            </w:r>
            <w:r w:rsidRPr="00FE5701">
              <w:rPr>
                <w:rFonts w:ascii="Arial" w:hAnsi="Arial" w:cs="Arial"/>
                <w:sz w:val="24"/>
                <w:szCs w:val="24"/>
              </w:rPr>
              <w:t xml:space="preserve">ave experience in the following areas: </w:t>
            </w:r>
          </w:p>
          <w:p w14:paraId="51923F2B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E2C22" w14:textId="77777777" w:rsidR="00262EE1" w:rsidRPr="00FE5701" w:rsidRDefault="00262EE1" w:rsidP="00262EE1">
            <w:pPr>
              <w:numPr>
                <w:ilvl w:val="0"/>
                <w:numId w:val="14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Writing agendas, along with accurate and concise minutes</w:t>
            </w:r>
          </w:p>
          <w:p w14:paraId="53401A8C" w14:textId="77777777" w:rsidR="00262EE1" w:rsidRPr="00FE5701" w:rsidRDefault="00262EE1" w:rsidP="00262EE1">
            <w:pPr>
              <w:numPr>
                <w:ilvl w:val="0"/>
                <w:numId w:val="14"/>
              </w:numPr>
              <w:ind w:left="317" w:hanging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Organising meetings</w:t>
            </w:r>
          </w:p>
          <w:p w14:paraId="5D4752FC" w14:textId="77777777" w:rsidR="00262EE1" w:rsidRPr="00FE5701" w:rsidRDefault="00262EE1" w:rsidP="00262EE1">
            <w:pPr>
              <w:numPr>
                <w:ilvl w:val="0"/>
                <w:numId w:val="14"/>
              </w:numPr>
              <w:ind w:left="317" w:hanging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Using the internet to access relevant information</w:t>
            </w:r>
          </w:p>
          <w:p w14:paraId="14477D7E" w14:textId="77777777" w:rsidR="00262EE1" w:rsidRPr="00FE5701" w:rsidRDefault="00262EE1" w:rsidP="00262EE1">
            <w:pPr>
              <w:numPr>
                <w:ilvl w:val="0"/>
                <w:numId w:val="14"/>
              </w:numPr>
              <w:ind w:left="317" w:hanging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Developing and maintaining contacts with outside agencies</w:t>
            </w:r>
          </w:p>
          <w:p w14:paraId="15A60C7D" w14:textId="77777777" w:rsidR="00262EE1" w:rsidRPr="00FE5701" w:rsidRDefault="00262EE1" w:rsidP="00262EE1">
            <w:pPr>
              <w:numPr>
                <w:ilvl w:val="0"/>
                <w:numId w:val="14"/>
              </w:numPr>
              <w:ind w:left="317" w:hanging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Working in an environment where they have experience of taking initiative</w:t>
            </w:r>
            <w:r w:rsidR="004050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39D65A" w14:textId="77777777" w:rsidR="00262EE1" w:rsidRPr="00FE5701" w:rsidRDefault="00262EE1" w:rsidP="00262EE1">
            <w:pPr>
              <w:numPr>
                <w:ilvl w:val="0"/>
                <w:numId w:val="14"/>
              </w:numPr>
              <w:ind w:left="317" w:hanging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 xml:space="preserve">Working as part of a team </w:t>
            </w:r>
          </w:p>
          <w:p w14:paraId="2BE1045A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7270B95F" w14:textId="6F343677" w:rsidR="00262EE1" w:rsidRPr="00FE5701" w:rsidRDefault="00E12775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77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6984790E" w14:textId="133023FB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1A24FE8E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262EE1" w:rsidRPr="00FE5701" w14:paraId="5A8755A0" w14:textId="77777777" w:rsidTr="00E12775">
        <w:trPr>
          <w:trHeight w:val="270"/>
        </w:trPr>
        <w:tc>
          <w:tcPr>
            <w:tcW w:w="781" w:type="dxa"/>
            <w:shd w:val="clear" w:color="auto" w:fill="D9D9D9" w:themeFill="background1" w:themeFillShade="D9"/>
          </w:tcPr>
          <w:p w14:paraId="5DEC89EF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D9D9D9" w:themeFill="background1" w:themeFillShade="D9"/>
          </w:tcPr>
          <w:p w14:paraId="56748877" w14:textId="77777777" w:rsidR="00262EE1" w:rsidRPr="00FE5701" w:rsidRDefault="00262EE1" w:rsidP="00262EE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5701">
              <w:rPr>
                <w:rFonts w:ascii="Arial" w:hAnsi="Arial" w:cs="Arial"/>
                <w:color w:val="0070C0"/>
                <w:sz w:val="24"/>
                <w:szCs w:val="24"/>
              </w:rPr>
              <w:t>Knowledge and Skills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FA4139F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6491A528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4279ED09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</w:tr>
      <w:tr w:rsidR="00262EE1" w:rsidRPr="00FE5701" w14:paraId="42B5F893" w14:textId="77777777" w:rsidTr="00E12775">
        <w:trPr>
          <w:trHeight w:val="270"/>
        </w:trPr>
        <w:tc>
          <w:tcPr>
            <w:tcW w:w="781" w:type="dxa"/>
          </w:tcPr>
          <w:p w14:paraId="14ECAF6C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424" w:type="dxa"/>
          </w:tcPr>
          <w:p w14:paraId="571282F9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The successful candidate will have the ability to demonstrate the following:</w:t>
            </w:r>
          </w:p>
          <w:p w14:paraId="7C3761E5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38D6B" w14:textId="77777777" w:rsidR="00262EE1" w:rsidRPr="00FE5701" w:rsidRDefault="00262EE1" w:rsidP="00262EE1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Good listening, oral and literacy skills</w:t>
            </w:r>
          </w:p>
          <w:p w14:paraId="4A452C32" w14:textId="4172EFEE" w:rsidR="00262EE1" w:rsidRPr="00FE5701" w:rsidRDefault="002A2274" w:rsidP="00262EE1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Effective c</w:t>
            </w:r>
            <w:r w:rsidR="00262EE1" w:rsidRPr="00FE5701">
              <w:rPr>
                <w:rFonts w:ascii="Arial" w:hAnsi="Arial" w:cs="Arial"/>
                <w:sz w:val="24"/>
                <w:szCs w:val="24"/>
              </w:rPr>
              <w:t>ommunication at all levels</w:t>
            </w:r>
          </w:p>
          <w:p w14:paraId="5ABD4A69" w14:textId="77777777" w:rsidR="00262EE1" w:rsidRPr="00FE5701" w:rsidRDefault="00262EE1" w:rsidP="00262EE1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The ability to organise time</w:t>
            </w:r>
          </w:p>
          <w:p w14:paraId="2ADC8C97" w14:textId="77777777" w:rsidR="00262EE1" w:rsidRPr="00FE5701" w:rsidRDefault="00262EE1" w:rsidP="00262EE1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Working to deadlines</w:t>
            </w:r>
          </w:p>
          <w:p w14:paraId="6A0A4CA7" w14:textId="77777777" w:rsidR="00262EE1" w:rsidRPr="00FE5701" w:rsidRDefault="00262EE1" w:rsidP="00262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82B8DAB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230" w:type="dxa"/>
          </w:tcPr>
          <w:p w14:paraId="29E69B49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EE001E9" w14:textId="77777777" w:rsidR="00262EE1" w:rsidRPr="00FE5701" w:rsidRDefault="00262EE1" w:rsidP="0026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12775" w:rsidRPr="00FE5701" w14:paraId="148E266E" w14:textId="77777777" w:rsidTr="00E12775">
        <w:trPr>
          <w:trHeight w:val="270"/>
        </w:trPr>
        <w:tc>
          <w:tcPr>
            <w:tcW w:w="781" w:type="dxa"/>
            <w:tcBorders>
              <w:bottom w:val="single" w:sz="4" w:space="0" w:color="auto"/>
            </w:tcBorders>
          </w:tcPr>
          <w:p w14:paraId="595526C4" w14:textId="19851340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14:paraId="32BD089E" w14:textId="45053E72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Awareness of governance arrangements in multi-academy trusts. 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19005FF4" w14:textId="75396DAF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77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E6DE337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18B28B13" w14:textId="2A805D39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12775" w:rsidRPr="00FE5701" w14:paraId="7831E9CE" w14:textId="77777777" w:rsidTr="00E12775">
        <w:trPr>
          <w:trHeight w:val="270"/>
        </w:trPr>
        <w:tc>
          <w:tcPr>
            <w:tcW w:w="781" w:type="dxa"/>
            <w:tcBorders>
              <w:bottom w:val="single" w:sz="4" w:space="0" w:color="auto"/>
            </w:tcBorders>
          </w:tcPr>
          <w:p w14:paraId="5A0DEA54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14:paraId="62E38AEE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 addition, the successful candidate may have knowledge of the following:</w:t>
            </w:r>
          </w:p>
          <w:p w14:paraId="4E55B450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33176" w14:textId="77777777" w:rsidR="00E12775" w:rsidRPr="00FE5701" w:rsidRDefault="00E12775" w:rsidP="00E12775">
            <w:pPr>
              <w:numPr>
                <w:ilvl w:val="0"/>
                <w:numId w:val="16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Governing board procedures</w:t>
            </w:r>
          </w:p>
          <w:p w14:paraId="34BD51E3" w14:textId="77777777" w:rsidR="00E12775" w:rsidRPr="00FE5701" w:rsidRDefault="00E12775" w:rsidP="00E12775">
            <w:pPr>
              <w:numPr>
                <w:ilvl w:val="0"/>
                <w:numId w:val="16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Educational legislation</w:t>
            </w:r>
          </w:p>
          <w:p w14:paraId="5DFB3905" w14:textId="77777777" w:rsidR="00E12775" w:rsidRPr="00FE5701" w:rsidRDefault="00E12775" w:rsidP="00E12775">
            <w:pPr>
              <w:numPr>
                <w:ilvl w:val="0"/>
                <w:numId w:val="16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The respective roles and responsibilities of the governing board</w:t>
            </w:r>
          </w:p>
          <w:p w14:paraId="09C76091" w14:textId="77777777" w:rsidR="00E12775" w:rsidRPr="00FE5701" w:rsidRDefault="00E12775" w:rsidP="00E12775">
            <w:pPr>
              <w:numPr>
                <w:ilvl w:val="0"/>
                <w:numId w:val="16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Equal opportunities and human rights legislation</w:t>
            </w:r>
          </w:p>
          <w:p w14:paraId="137832A7" w14:textId="54CB4C93" w:rsidR="00E12775" w:rsidRPr="00263BA5" w:rsidRDefault="00E12775" w:rsidP="00E12775">
            <w:pPr>
              <w:numPr>
                <w:ilvl w:val="0"/>
                <w:numId w:val="16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Data protection legislation</w:t>
            </w:r>
          </w:p>
          <w:p w14:paraId="053BE559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5DA2F0B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E4B9D2C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35D99B91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12775" w:rsidRPr="00FE5701" w14:paraId="2178205A" w14:textId="77777777" w:rsidTr="00E12775">
        <w:trPr>
          <w:trHeight w:val="278"/>
        </w:trPr>
        <w:tc>
          <w:tcPr>
            <w:tcW w:w="781" w:type="dxa"/>
          </w:tcPr>
          <w:p w14:paraId="2DE385C3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424" w:type="dxa"/>
          </w:tcPr>
          <w:p w14:paraId="0C8F627C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Strong IT skills including Microsoft Office 365 suite</w:t>
            </w:r>
          </w:p>
          <w:p w14:paraId="73C1DDF3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F6CA83D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14:paraId="367F1AD5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5351BCB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12775" w:rsidRPr="00FE5701" w14:paraId="00C134A5" w14:textId="77777777" w:rsidTr="00E12775">
        <w:trPr>
          <w:trHeight w:val="278"/>
        </w:trPr>
        <w:tc>
          <w:tcPr>
            <w:tcW w:w="781" w:type="dxa"/>
          </w:tcPr>
          <w:p w14:paraId="187DDBDD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424" w:type="dxa"/>
          </w:tcPr>
          <w:p w14:paraId="2F68657C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Able to prepare board meeting minutes taking into account relevant governance rules, principles and standards</w:t>
            </w:r>
          </w:p>
          <w:p w14:paraId="530A025D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2098C17" w14:textId="10C00408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77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14:paraId="03503430" w14:textId="5BE0CB64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6EEC325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12775" w:rsidRPr="00FE5701" w14:paraId="2B55CED9" w14:textId="77777777" w:rsidTr="00E12775">
        <w:trPr>
          <w:trHeight w:val="278"/>
        </w:trPr>
        <w:tc>
          <w:tcPr>
            <w:tcW w:w="781" w:type="dxa"/>
          </w:tcPr>
          <w:p w14:paraId="0F0D4C07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424" w:type="dxa"/>
          </w:tcPr>
          <w:p w14:paraId="0C2A50DC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Able to self-manage work direction and prioritise tasks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6CBC42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C7F183D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14:paraId="72D1BFAA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3B2BEFC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12775" w:rsidRPr="00FE5701" w14:paraId="65C90967" w14:textId="77777777" w:rsidTr="00E12775">
        <w:trPr>
          <w:trHeight w:val="278"/>
        </w:trPr>
        <w:tc>
          <w:tcPr>
            <w:tcW w:w="781" w:type="dxa"/>
          </w:tcPr>
          <w:p w14:paraId="15ED13B5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424" w:type="dxa"/>
          </w:tcPr>
          <w:p w14:paraId="4319B50F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lead and manage other people when the organisation grows</w:t>
            </w:r>
          </w:p>
        </w:tc>
        <w:tc>
          <w:tcPr>
            <w:tcW w:w="1190" w:type="dxa"/>
          </w:tcPr>
          <w:p w14:paraId="4C43E407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38FC9BE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91" w:type="dxa"/>
          </w:tcPr>
          <w:p w14:paraId="1E3B58C4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75" w:rsidRPr="00FE5701" w14:paraId="76AF43FC" w14:textId="77777777" w:rsidTr="00E12775">
        <w:trPr>
          <w:trHeight w:val="278"/>
        </w:trPr>
        <w:tc>
          <w:tcPr>
            <w:tcW w:w="781" w:type="dxa"/>
          </w:tcPr>
          <w:p w14:paraId="6C7AA914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FE570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B55D5A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14:paraId="20CB0D8E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Flexible and responsive to organisational needs</w:t>
            </w:r>
          </w:p>
        </w:tc>
        <w:tc>
          <w:tcPr>
            <w:tcW w:w="1190" w:type="dxa"/>
          </w:tcPr>
          <w:p w14:paraId="28D3BB7B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14:paraId="5DCC2EAE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D27B09C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12775" w:rsidRPr="00FE5701" w14:paraId="5620CDB3" w14:textId="77777777" w:rsidTr="00E12775">
        <w:trPr>
          <w:trHeight w:val="278"/>
        </w:trPr>
        <w:tc>
          <w:tcPr>
            <w:tcW w:w="781" w:type="dxa"/>
            <w:shd w:val="clear" w:color="auto" w:fill="D9D9D9" w:themeFill="background1" w:themeFillShade="D9"/>
          </w:tcPr>
          <w:p w14:paraId="3CD0095E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D9D9D9" w:themeFill="background1" w:themeFillShade="D9"/>
          </w:tcPr>
          <w:p w14:paraId="14042781" w14:textId="77777777" w:rsidR="00E12775" w:rsidRPr="00FE5701" w:rsidRDefault="00E12775" w:rsidP="00E1277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5701">
              <w:rPr>
                <w:rFonts w:ascii="Arial" w:hAnsi="Arial" w:cs="Arial"/>
                <w:color w:val="0070C0"/>
                <w:sz w:val="24"/>
                <w:szCs w:val="24"/>
              </w:rPr>
              <w:t>Special Requirements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7E6C36DB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18817C34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3A86881F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</w:tr>
      <w:tr w:rsidR="00E12775" w:rsidRPr="00FE5701" w14:paraId="54F4D735" w14:textId="77777777" w:rsidTr="00E12775">
        <w:trPr>
          <w:trHeight w:val="278"/>
        </w:trPr>
        <w:tc>
          <w:tcPr>
            <w:tcW w:w="781" w:type="dxa"/>
          </w:tcPr>
          <w:p w14:paraId="43802DF5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E57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14:paraId="276FF95B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The successful candidate will meet the following requirements:</w:t>
            </w:r>
          </w:p>
          <w:p w14:paraId="0DBDDA60" w14:textId="6DE9A228" w:rsidR="00E12775" w:rsidRPr="00FE5701" w:rsidRDefault="00E12775" w:rsidP="00E12775">
            <w:pPr>
              <w:numPr>
                <w:ilvl w:val="0"/>
                <w:numId w:val="17"/>
              </w:numPr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The ability to work at times convenient to the governing board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E5701">
              <w:rPr>
                <w:rFonts w:ascii="Arial" w:hAnsi="Arial" w:cs="Arial"/>
                <w:sz w:val="24"/>
                <w:szCs w:val="24"/>
              </w:rPr>
              <w:t>, including evenings</w:t>
            </w:r>
          </w:p>
          <w:p w14:paraId="476F3ED6" w14:textId="77777777" w:rsidR="00E12775" w:rsidRPr="00FE5701" w:rsidRDefault="00E12775" w:rsidP="00E12775">
            <w:pPr>
              <w:numPr>
                <w:ilvl w:val="0"/>
                <w:numId w:val="17"/>
              </w:numPr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The ability to travel to meetings</w:t>
            </w:r>
          </w:p>
          <w:p w14:paraId="11CA66CB" w14:textId="77777777" w:rsidR="00E12775" w:rsidRPr="00FE5701" w:rsidRDefault="00E12775" w:rsidP="00E12775">
            <w:pPr>
              <w:numPr>
                <w:ilvl w:val="0"/>
                <w:numId w:val="17"/>
              </w:numPr>
              <w:ind w:left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Being available to be contacted at mutually agreed times</w:t>
            </w:r>
          </w:p>
        </w:tc>
        <w:tc>
          <w:tcPr>
            <w:tcW w:w="1190" w:type="dxa"/>
          </w:tcPr>
          <w:p w14:paraId="1CD6456D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14:paraId="63322B9B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6BFBE51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12775" w:rsidRPr="00FE5701" w14:paraId="39123F11" w14:textId="77777777" w:rsidTr="00E12775">
        <w:trPr>
          <w:trHeight w:val="278"/>
        </w:trPr>
        <w:tc>
          <w:tcPr>
            <w:tcW w:w="781" w:type="dxa"/>
            <w:shd w:val="clear" w:color="auto" w:fill="D9D9D9" w:themeFill="background1" w:themeFillShade="D9"/>
          </w:tcPr>
          <w:p w14:paraId="4FF0E56B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D9D9D9" w:themeFill="background1" w:themeFillShade="D9"/>
          </w:tcPr>
          <w:p w14:paraId="679E198D" w14:textId="77777777" w:rsidR="00E12775" w:rsidRPr="00FE5701" w:rsidRDefault="00E12775" w:rsidP="00E1277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E5701">
              <w:rPr>
                <w:rFonts w:ascii="Arial" w:hAnsi="Arial" w:cs="Arial"/>
                <w:color w:val="0070C0"/>
                <w:sz w:val="24"/>
                <w:szCs w:val="24"/>
              </w:rPr>
              <w:t>Personal Attributes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74734B4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41BDA83F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23EC3DF9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</w:tr>
      <w:tr w:rsidR="00E12775" w:rsidRPr="00FE5701" w14:paraId="05DF0122" w14:textId="77777777" w:rsidTr="00E12775">
        <w:trPr>
          <w:trHeight w:val="278"/>
        </w:trPr>
        <w:tc>
          <w:tcPr>
            <w:tcW w:w="781" w:type="dxa"/>
          </w:tcPr>
          <w:p w14:paraId="0C0A3F34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E57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14:paraId="00276112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The successful candidate will have the ability to demonstrate the following:</w:t>
            </w:r>
          </w:p>
          <w:p w14:paraId="01C3A557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ABE1E" w14:textId="77777777" w:rsidR="00E12775" w:rsidRPr="00FE5701" w:rsidRDefault="00E12775" w:rsidP="00E12775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Good listening, oral and literacy skills</w:t>
            </w:r>
          </w:p>
          <w:p w14:paraId="364C6000" w14:textId="77777777" w:rsidR="00E12775" w:rsidRPr="00FE5701" w:rsidRDefault="00E12775" w:rsidP="00E12775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c</w:t>
            </w:r>
            <w:r w:rsidRPr="00FE5701">
              <w:rPr>
                <w:rFonts w:ascii="Arial" w:hAnsi="Arial" w:cs="Arial"/>
                <w:sz w:val="24"/>
                <w:szCs w:val="24"/>
              </w:rPr>
              <w:t>ommunication at all levels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an ability to be sensitive, persuasive and direct at times. </w:t>
            </w:r>
          </w:p>
          <w:p w14:paraId="2B0BB51F" w14:textId="77777777" w:rsidR="00E12775" w:rsidRPr="00FE5701" w:rsidRDefault="00E12775" w:rsidP="00E12775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The ability to organise time</w:t>
            </w:r>
          </w:p>
          <w:p w14:paraId="7B3026EC" w14:textId="77777777" w:rsidR="00E12775" w:rsidRPr="00FE5701" w:rsidRDefault="00E12775" w:rsidP="00E12775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Working to deadlines</w:t>
            </w:r>
          </w:p>
          <w:p w14:paraId="01522293" w14:textId="77777777" w:rsidR="00E12775" w:rsidRPr="00FE5701" w:rsidRDefault="00E12775" w:rsidP="00E127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705182D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14:paraId="297D47B9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6354D30" w14:textId="77777777" w:rsidR="00E12775" w:rsidRPr="00FE5701" w:rsidRDefault="00E12775" w:rsidP="00E12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0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</w:tbl>
    <w:p w14:paraId="7EDFA078" w14:textId="13C8CFAB" w:rsidR="00376128" w:rsidRPr="00FE5701" w:rsidRDefault="00376128" w:rsidP="00263BA5">
      <w:pPr>
        <w:rPr>
          <w:rFonts w:ascii="Arial" w:hAnsi="Arial" w:cs="Arial"/>
          <w:sz w:val="24"/>
          <w:szCs w:val="24"/>
        </w:rPr>
      </w:pPr>
    </w:p>
    <w:sectPr w:rsidR="00376128" w:rsidRPr="00FE570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CEBA" w14:textId="77777777" w:rsidR="007F62C2" w:rsidRDefault="007F62C2" w:rsidP="000B295F">
      <w:pPr>
        <w:spacing w:after="0" w:line="240" w:lineRule="auto"/>
      </w:pPr>
      <w:r>
        <w:separator/>
      </w:r>
    </w:p>
  </w:endnote>
  <w:endnote w:type="continuationSeparator" w:id="0">
    <w:p w14:paraId="149D2272" w14:textId="77777777" w:rsidR="007F62C2" w:rsidRDefault="007F62C2" w:rsidP="000B295F">
      <w:pPr>
        <w:spacing w:after="0" w:line="240" w:lineRule="auto"/>
      </w:pPr>
      <w:r>
        <w:continuationSeparator/>
      </w:r>
    </w:p>
  </w:endnote>
  <w:endnote w:type="continuationNotice" w:id="1">
    <w:p w14:paraId="61D669AC" w14:textId="77777777" w:rsidR="00B00BB7" w:rsidRDefault="00B00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3170F" w14:textId="77777777" w:rsidR="007F62C2" w:rsidRDefault="007F62C2" w:rsidP="00743611">
    <w:pPr>
      <w:pStyle w:val="Footer"/>
      <w:contextualSpacing/>
      <w:jc w:val="right"/>
      <w:rPr>
        <w:rFonts w:ascii="Tw Cen MT" w:hAnsi="Tw Cen MT"/>
        <w:sz w:val="13"/>
      </w:rPr>
    </w:pPr>
    <w:r w:rsidRPr="0057032B">
      <w:rPr>
        <w:rFonts w:ascii="Tw Cen MT" w:hAnsi="Tw Cen MT"/>
        <w:b/>
        <w:color w:val="2D509C"/>
        <w:sz w:val="13"/>
      </w:rPr>
      <w:t>Registered Office:</w:t>
    </w:r>
    <w:r w:rsidRPr="0057032B">
      <w:rPr>
        <w:rFonts w:ascii="Tw Cen MT" w:hAnsi="Tw Cen MT"/>
        <w:sz w:val="13"/>
      </w:rPr>
      <w:t xml:space="preserve"> Smart Multi Academy Trust, Montagu Avenue, Newcastle upon Tyne, NE3 4SB</w:t>
    </w:r>
  </w:p>
  <w:p w14:paraId="50587962" w14:textId="77777777" w:rsidR="007F62C2" w:rsidRPr="0057032B" w:rsidRDefault="007F62C2" w:rsidP="00743611">
    <w:pPr>
      <w:pStyle w:val="Footer"/>
      <w:contextualSpacing/>
      <w:jc w:val="right"/>
      <w:rPr>
        <w:rFonts w:ascii="Tw Cen MT" w:eastAsia="Century Gothic" w:hAnsi="Tw Cen MT" w:cs="Century Gothic"/>
        <w:sz w:val="13"/>
      </w:rPr>
    </w:pPr>
    <w:r w:rsidRPr="0057032B">
      <w:rPr>
        <w:rFonts w:ascii="Tw Cen MT" w:hAnsi="Tw Cen MT"/>
        <w:b/>
        <w:color w:val="2D509C"/>
        <w:sz w:val="13"/>
      </w:rPr>
      <w:t>Company number:</w:t>
    </w:r>
    <w:r w:rsidRPr="0057032B">
      <w:rPr>
        <w:rFonts w:ascii="Tw Cen MT" w:hAnsi="Tw Cen MT"/>
        <w:sz w:val="13"/>
      </w:rPr>
      <w:t xml:space="preserve"> 10257723</w:t>
    </w:r>
  </w:p>
  <w:p w14:paraId="6D3583C2" w14:textId="77777777" w:rsidR="007F62C2" w:rsidRPr="0057032B" w:rsidRDefault="007F62C2" w:rsidP="00743611">
    <w:pPr>
      <w:pStyle w:val="Footer"/>
      <w:contextualSpacing/>
      <w:jc w:val="right"/>
      <w:rPr>
        <w:rFonts w:ascii="Tw Cen MT" w:hAnsi="Tw Cen MT"/>
        <w:sz w:val="13"/>
      </w:rPr>
    </w:pPr>
    <w:r>
      <w:rPr>
        <w:rFonts w:ascii="Tw Cen MT" w:hAnsi="Tw Cen MT"/>
        <w:sz w:val="13"/>
      </w:rPr>
      <w:t>SMART Multi-</w:t>
    </w:r>
    <w:r w:rsidRPr="0057032B">
      <w:rPr>
        <w:rFonts w:ascii="Tw Cen MT" w:hAnsi="Tw Cen MT"/>
        <w:sz w:val="13"/>
      </w:rPr>
      <w:t>Academy Trust is a company limited by guarantee registered in England and Wales.</w:t>
    </w:r>
  </w:p>
  <w:p w14:paraId="390C9D8B" w14:textId="77777777" w:rsidR="007F62C2" w:rsidRDefault="007F62C2" w:rsidP="00743611">
    <w:pPr>
      <w:pStyle w:val="Footer"/>
      <w:contextualSpacing/>
      <w:jc w:val="right"/>
    </w:pPr>
    <w:r w:rsidRPr="0057032B">
      <w:rPr>
        <w:rFonts w:ascii="Tw Cen MT" w:hAnsi="Tw Cen MT"/>
        <w:sz w:val="13"/>
      </w:rPr>
      <w:t>Smart is an exempt charity in accordance with Sche</w:t>
    </w:r>
    <w:r>
      <w:rPr>
        <w:rFonts w:ascii="Tw Cen MT" w:hAnsi="Tw Cen MT"/>
        <w:sz w:val="13"/>
      </w:rPr>
      <w:t>dule 3 of the Charities Act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0BBF3" w14:textId="77777777" w:rsidR="007F62C2" w:rsidRDefault="007F62C2" w:rsidP="000B295F">
      <w:pPr>
        <w:spacing w:after="0" w:line="240" w:lineRule="auto"/>
      </w:pPr>
      <w:r>
        <w:separator/>
      </w:r>
    </w:p>
  </w:footnote>
  <w:footnote w:type="continuationSeparator" w:id="0">
    <w:p w14:paraId="21F2128C" w14:textId="77777777" w:rsidR="007F62C2" w:rsidRDefault="007F62C2" w:rsidP="000B295F">
      <w:pPr>
        <w:spacing w:after="0" w:line="240" w:lineRule="auto"/>
      </w:pPr>
      <w:r>
        <w:continuationSeparator/>
      </w:r>
    </w:p>
  </w:footnote>
  <w:footnote w:type="continuationNotice" w:id="1">
    <w:p w14:paraId="0087DA78" w14:textId="77777777" w:rsidR="00B00BB7" w:rsidRDefault="00B00B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50BF" w14:textId="77777777" w:rsidR="007F62C2" w:rsidRDefault="007F62C2">
    <w:pPr>
      <w:pStyle w:val="Header"/>
    </w:pPr>
    <w:r>
      <w:rPr>
        <w:noProof/>
        <w:color w:val="548DD4" w:themeColor="text2" w:themeTint="99"/>
        <w:sz w:val="40"/>
        <w:szCs w:val="40"/>
        <w:lang w:eastAsia="en-GB"/>
      </w:rPr>
      <w:drawing>
        <wp:anchor distT="0" distB="0" distL="114300" distR="114300" simplePos="0" relativeHeight="251658241" behindDoc="0" locked="0" layoutInCell="1" allowOverlap="1" wp14:anchorId="3262250B" wp14:editId="7A33DE2D">
          <wp:simplePos x="0" y="0"/>
          <wp:positionH relativeFrom="column">
            <wp:posOffset>5762625</wp:posOffset>
          </wp:positionH>
          <wp:positionV relativeFrom="paragraph">
            <wp:posOffset>-267970</wp:posOffset>
          </wp:positionV>
          <wp:extent cx="638175" cy="734786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lear (croppe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34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DF539E" wp14:editId="3C97A43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2FD2A" w14:textId="6DA075CC" w:rsidR="007F62C2" w:rsidRDefault="007F62C2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6767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DF539E" id="Group 158" o:spid="_x0000_s1026" style="position:absolute;margin-left:0;margin-top:0;width:133.9pt;height:80.65pt;z-index:25165824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082FD2A" w14:textId="6DA075CC" w:rsidR="007F62C2" w:rsidRDefault="007F62C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6767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B8"/>
    <w:multiLevelType w:val="hybridMultilevel"/>
    <w:tmpl w:val="2A6239A6"/>
    <w:lvl w:ilvl="0" w:tplc="DD662F7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2D6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61E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52D6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261A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AEF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C85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8ED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D3D63"/>
    <w:multiLevelType w:val="hybridMultilevel"/>
    <w:tmpl w:val="6A6C2864"/>
    <w:lvl w:ilvl="0" w:tplc="E250D1B2">
      <w:start w:val="1"/>
      <w:numFmt w:val="bullet"/>
      <w:lvlText w:val=""/>
      <w:lvlJc w:val="left"/>
      <w:pPr>
        <w:ind w:left="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261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10A7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A67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2823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D482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CE1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421B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6452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E48A6"/>
    <w:multiLevelType w:val="hybridMultilevel"/>
    <w:tmpl w:val="377A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D0D"/>
    <w:multiLevelType w:val="hybridMultilevel"/>
    <w:tmpl w:val="6F987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14E8"/>
    <w:multiLevelType w:val="hybridMultilevel"/>
    <w:tmpl w:val="8E78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0EDA"/>
    <w:multiLevelType w:val="hybridMultilevel"/>
    <w:tmpl w:val="E9B2EC4A"/>
    <w:lvl w:ilvl="0" w:tplc="61D21072">
      <w:start w:val="1"/>
      <w:numFmt w:val="bullet"/>
      <w:lvlText w:val="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EF38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A7CD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3A02F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A232D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2A5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76AC6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9616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EC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319C2"/>
    <w:multiLevelType w:val="hybridMultilevel"/>
    <w:tmpl w:val="A3DA4ED8"/>
    <w:lvl w:ilvl="0" w:tplc="0848EBB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CC4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4A3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A98E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F4481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E5F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C012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707A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A0BC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4716CB"/>
    <w:multiLevelType w:val="hybridMultilevel"/>
    <w:tmpl w:val="27F6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6C7"/>
    <w:multiLevelType w:val="hybridMultilevel"/>
    <w:tmpl w:val="E918C516"/>
    <w:lvl w:ilvl="0" w:tplc="7F7C276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3A22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0D3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E8DA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4863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C7E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024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054C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7864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A31F4A"/>
    <w:multiLevelType w:val="hybridMultilevel"/>
    <w:tmpl w:val="5762C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49A1"/>
    <w:multiLevelType w:val="hybridMultilevel"/>
    <w:tmpl w:val="9838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344D2"/>
    <w:multiLevelType w:val="hybridMultilevel"/>
    <w:tmpl w:val="47E69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73EF"/>
    <w:multiLevelType w:val="hybridMultilevel"/>
    <w:tmpl w:val="1270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11060"/>
    <w:multiLevelType w:val="multilevel"/>
    <w:tmpl w:val="AF5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17F20"/>
    <w:multiLevelType w:val="hybridMultilevel"/>
    <w:tmpl w:val="7D6C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664C5"/>
    <w:multiLevelType w:val="hybridMultilevel"/>
    <w:tmpl w:val="3C94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12751"/>
    <w:multiLevelType w:val="hybridMultilevel"/>
    <w:tmpl w:val="11E6E3F0"/>
    <w:lvl w:ilvl="0" w:tplc="F594F8A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AA8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6ED9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6D8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CCD2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E39A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622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B8DB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ABC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F722E2"/>
    <w:multiLevelType w:val="hybridMultilevel"/>
    <w:tmpl w:val="E8C0C610"/>
    <w:lvl w:ilvl="0" w:tplc="F0FA2A0E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2E80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CD7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A43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AEB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6C0B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1AA0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8DF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90D1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F229FA"/>
    <w:multiLevelType w:val="hybridMultilevel"/>
    <w:tmpl w:val="1EB0AB22"/>
    <w:lvl w:ilvl="0" w:tplc="C8F4B23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E23B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AB01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83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B837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05F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4AF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765A7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C48C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3"/>
  </w:num>
  <w:num w:numId="5">
    <w:abstractNumId w:val="18"/>
  </w:num>
  <w:num w:numId="6">
    <w:abstractNumId w:val="17"/>
  </w:num>
  <w:num w:numId="7">
    <w:abstractNumId w:val="16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4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2"/>
    <w:rsid w:val="0001024E"/>
    <w:rsid w:val="000139D0"/>
    <w:rsid w:val="00043849"/>
    <w:rsid w:val="00057D62"/>
    <w:rsid w:val="000801F4"/>
    <w:rsid w:val="00086265"/>
    <w:rsid w:val="00096470"/>
    <w:rsid w:val="000A5942"/>
    <w:rsid w:val="000B06BF"/>
    <w:rsid w:val="000B295F"/>
    <w:rsid w:val="000E0B4F"/>
    <w:rsid w:val="000E23A1"/>
    <w:rsid w:val="00101ADC"/>
    <w:rsid w:val="00105FA6"/>
    <w:rsid w:val="00107DBE"/>
    <w:rsid w:val="001236D3"/>
    <w:rsid w:val="00127EF1"/>
    <w:rsid w:val="001704BA"/>
    <w:rsid w:val="00170769"/>
    <w:rsid w:val="00181494"/>
    <w:rsid w:val="0019151C"/>
    <w:rsid w:val="001C678B"/>
    <w:rsid w:val="00202F85"/>
    <w:rsid w:val="002307BA"/>
    <w:rsid w:val="00262EE1"/>
    <w:rsid w:val="00263BA5"/>
    <w:rsid w:val="002833B2"/>
    <w:rsid w:val="002A2274"/>
    <w:rsid w:val="002B3C4F"/>
    <w:rsid w:val="002B5527"/>
    <w:rsid w:val="002C2A56"/>
    <w:rsid w:val="002E72F9"/>
    <w:rsid w:val="002F50B3"/>
    <w:rsid w:val="00305448"/>
    <w:rsid w:val="003108D1"/>
    <w:rsid w:val="0031486F"/>
    <w:rsid w:val="003601C0"/>
    <w:rsid w:val="0037087C"/>
    <w:rsid w:val="003757C3"/>
    <w:rsid w:val="00376128"/>
    <w:rsid w:val="00376336"/>
    <w:rsid w:val="00392D2F"/>
    <w:rsid w:val="003B035B"/>
    <w:rsid w:val="003D57DA"/>
    <w:rsid w:val="00405028"/>
    <w:rsid w:val="00414644"/>
    <w:rsid w:val="00426822"/>
    <w:rsid w:val="00426C3E"/>
    <w:rsid w:val="00442C28"/>
    <w:rsid w:val="00445C21"/>
    <w:rsid w:val="00450022"/>
    <w:rsid w:val="00455E78"/>
    <w:rsid w:val="00484F0C"/>
    <w:rsid w:val="00487405"/>
    <w:rsid w:val="00496E1C"/>
    <w:rsid w:val="004C2948"/>
    <w:rsid w:val="004C4279"/>
    <w:rsid w:val="00542A4D"/>
    <w:rsid w:val="00572362"/>
    <w:rsid w:val="00592E9B"/>
    <w:rsid w:val="00596658"/>
    <w:rsid w:val="005B3C79"/>
    <w:rsid w:val="005B6F8E"/>
    <w:rsid w:val="005E3C8B"/>
    <w:rsid w:val="005F480B"/>
    <w:rsid w:val="0060184C"/>
    <w:rsid w:val="0061295F"/>
    <w:rsid w:val="00625753"/>
    <w:rsid w:val="00635016"/>
    <w:rsid w:val="00641CDE"/>
    <w:rsid w:val="00694D48"/>
    <w:rsid w:val="006A3B54"/>
    <w:rsid w:val="006B47BB"/>
    <w:rsid w:val="006B6D7A"/>
    <w:rsid w:val="006C2CC3"/>
    <w:rsid w:val="006F10C1"/>
    <w:rsid w:val="006F1D1A"/>
    <w:rsid w:val="00703A24"/>
    <w:rsid w:val="007052DD"/>
    <w:rsid w:val="00740552"/>
    <w:rsid w:val="00743611"/>
    <w:rsid w:val="007A1836"/>
    <w:rsid w:val="007F2D26"/>
    <w:rsid w:val="007F62C2"/>
    <w:rsid w:val="008000DE"/>
    <w:rsid w:val="0080701B"/>
    <w:rsid w:val="00821628"/>
    <w:rsid w:val="00844290"/>
    <w:rsid w:val="00867673"/>
    <w:rsid w:val="0087283B"/>
    <w:rsid w:val="00873BFB"/>
    <w:rsid w:val="008A2864"/>
    <w:rsid w:val="008C5E9F"/>
    <w:rsid w:val="009126B8"/>
    <w:rsid w:val="00942A1B"/>
    <w:rsid w:val="009474C6"/>
    <w:rsid w:val="00967C0E"/>
    <w:rsid w:val="00972F1F"/>
    <w:rsid w:val="009A4BFC"/>
    <w:rsid w:val="009F096C"/>
    <w:rsid w:val="009F4AE8"/>
    <w:rsid w:val="00A01C92"/>
    <w:rsid w:val="00A4265A"/>
    <w:rsid w:val="00A47B0D"/>
    <w:rsid w:val="00A47CB7"/>
    <w:rsid w:val="00A5018E"/>
    <w:rsid w:val="00A6766F"/>
    <w:rsid w:val="00A70E97"/>
    <w:rsid w:val="00A917AE"/>
    <w:rsid w:val="00A9596B"/>
    <w:rsid w:val="00AA1185"/>
    <w:rsid w:val="00AB5B05"/>
    <w:rsid w:val="00AF05AB"/>
    <w:rsid w:val="00B00BB7"/>
    <w:rsid w:val="00B11927"/>
    <w:rsid w:val="00B31F8F"/>
    <w:rsid w:val="00B54DF2"/>
    <w:rsid w:val="00B5601E"/>
    <w:rsid w:val="00B73E10"/>
    <w:rsid w:val="00BA65C8"/>
    <w:rsid w:val="00BC2F37"/>
    <w:rsid w:val="00BD2FF6"/>
    <w:rsid w:val="00BD68D4"/>
    <w:rsid w:val="00C11EFB"/>
    <w:rsid w:val="00C30585"/>
    <w:rsid w:val="00C569F4"/>
    <w:rsid w:val="00C62F00"/>
    <w:rsid w:val="00C63F49"/>
    <w:rsid w:val="00CC0C2D"/>
    <w:rsid w:val="00CF1E4A"/>
    <w:rsid w:val="00D112FD"/>
    <w:rsid w:val="00D2491A"/>
    <w:rsid w:val="00D32B68"/>
    <w:rsid w:val="00D41200"/>
    <w:rsid w:val="00D73C1A"/>
    <w:rsid w:val="00D84B90"/>
    <w:rsid w:val="00E12775"/>
    <w:rsid w:val="00E270FF"/>
    <w:rsid w:val="00E3484D"/>
    <w:rsid w:val="00E36220"/>
    <w:rsid w:val="00E40768"/>
    <w:rsid w:val="00E423D5"/>
    <w:rsid w:val="00E5042E"/>
    <w:rsid w:val="00E5724F"/>
    <w:rsid w:val="00E57BCA"/>
    <w:rsid w:val="00E771C7"/>
    <w:rsid w:val="00E83A94"/>
    <w:rsid w:val="00EB2EBF"/>
    <w:rsid w:val="00EC5E45"/>
    <w:rsid w:val="00ED1FF7"/>
    <w:rsid w:val="00ED68B4"/>
    <w:rsid w:val="00EF76C7"/>
    <w:rsid w:val="00F004D5"/>
    <w:rsid w:val="00F35EF9"/>
    <w:rsid w:val="00F42F7B"/>
    <w:rsid w:val="00F674DE"/>
    <w:rsid w:val="00FB60DB"/>
    <w:rsid w:val="00FC3368"/>
    <w:rsid w:val="00FD3BEE"/>
    <w:rsid w:val="00FE00D6"/>
    <w:rsid w:val="00FE570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AC0A03"/>
  <w15:docId w15:val="{11BD40CC-2660-4CF6-A897-BD146BD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5F"/>
  </w:style>
  <w:style w:type="paragraph" w:styleId="Footer">
    <w:name w:val="footer"/>
    <w:basedOn w:val="Normal"/>
    <w:link w:val="FooterChar"/>
    <w:uiPriority w:val="99"/>
    <w:unhideWhenUsed/>
    <w:rsid w:val="000B2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5F"/>
  </w:style>
  <w:style w:type="paragraph" w:styleId="NormalWeb">
    <w:name w:val="Normal (Web)"/>
    <w:basedOn w:val="Normal"/>
    <w:uiPriority w:val="99"/>
    <w:unhideWhenUsed/>
    <w:rsid w:val="003D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4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B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2A1B"/>
    <w:pPr>
      <w:spacing w:after="0" w:line="240" w:lineRule="auto"/>
      <w:contextualSpacing/>
    </w:pPr>
    <w:rPr>
      <w:rFonts w:ascii="Calibri Light" w:eastAsiaTheme="majorEastAsia" w:hAnsi="Calibri Light" w:cstheme="majorBidi"/>
      <w:b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A1B"/>
    <w:rPr>
      <w:rFonts w:ascii="Calibri Light" w:eastAsiaTheme="majorEastAsia" w:hAnsi="Calibri Light" w:cstheme="majorBidi"/>
      <w:b/>
      <w:color w:val="000000" w:themeColor="text1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884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52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0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4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4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1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92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4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0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38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12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67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68010a-b966-4316-bb2f-8ed2a8a861fa">
      <UserInfo>
        <DisplayName>Lofthouse, Colin</DisplayName>
        <AccountId>43</AccountId>
        <AccountType/>
      </UserInfo>
      <UserInfo>
        <DisplayName>Robinson, Alison</DisplayName>
        <AccountId>46</AccountId>
        <AccountType/>
      </UserInfo>
      <UserInfo>
        <DisplayName>Murdoch, Sharon</DisplayName>
        <AccountId>223</AccountId>
        <AccountType/>
      </UserInfo>
      <UserInfo>
        <DisplayName>Garrity, Sandra</DisplayName>
        <AccountId>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91C2931DA414FA8FF218ACC031EDF" ma:contentTypeVersion="12" ma:contentTypeDescription="Create a new document." ma:contentTypeScope="" ma:versionID="4786c9551c53ab50d6605f26850e1818">
  <xsd:schema xmlns:xsd="http://www.w3.org/2001/XMLSchema" xmlns:xs="http://www.w3.org/2001/XMLSchema" xmlns:p="http://schemas.microsoft.com/office/2006/metadata/properties" xmlns:ns2="c0b352ed-a406-418e-abcc-cdf555745bfa" xmlns:ns3="3268010a-b966-4316-bb2f-8ed2a8a861fa" targetNamespace="http://schemas.microsoft.com/office/2006/metadata/properties" ma:root="true" ma:fieldsID="b1b85ce71d86917a83b25b52f9111f26" ns2:_="" ns3:_="">
    <xsd:import namespace="c0b352ed-a406-418e-abcc-cdf555745bfa"/>
    <xsd:import namespace="3268010a-b966-4316-bb2f-8ed2a8a8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352ed-a406-418e-abcc-cdf555745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8010a-b966-4316-bb2f-8ed2a8a86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B0CD-6A18-49F8-903D-7FDD96D7E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ED10F-076A-43B6-9767-860F3ADAD7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b352ed-a406-418e-abcc-cdf555745bfa"/>
    <ds:schemaRef ds:uri="3268010a-b966-4316-bb2f-8ed2a8a861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672820-59E1-44F2-9C43-612C59ACB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352ed-a406-418e-abcc-cdf555745bfa"/>
    <ds:schemaRef ds:uri="3268010a-b966-4316-bb2f-8ed2a8a86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FF513-623C-4BFB-83AA-85B9E6CA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Murdoch, Sharon</cp:lastModifiedBy>
  <cp:revision>2</cp:revision>
  <cp:lastPrinted>2016-07-11T15:07:00Z</cp:lastPrinted>
  <dcterms:created xsi:type="dcterms:W3CDTF">2022-05-09T12:05:00Z</dcterms:created>
  <dcterms:modified xsi:type="dcterms:W3CDTF">2022-05-09T12:05:00Z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0x010100F6D91C2931DA414FA8FF218ACC031EDF</vt:lpwstr>
  </property>
</Properties>
</file>