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3DB1" w14:textId="15B8F0F3" w:rsidR="009C325F" w:rsidRPr="009F4DF3" w:rsidRDefault="009C325F" w:rsidP="00A870C5">
      <w:pPr>
        <w:rPr>
          <w:rFonts w:ascii="Arial" w:hAnsi="Arial"/>
          <w:sz w:val="22"/>
          <w:szCs w:val="22"/>
        </w:rPr>
      </w:pPr>
    </w:p>
    <w:p w14:paraId="26A29AF0" w14:textId="77777777" w:rsidR="000E122E" w:rsidRPr="009F4DF3" w:rsidRDefault="000E122E">
      <w:pPr>
        <w:jc w:val="center"/>
        <w:rPr>
          <w:rFonts w:ascii="Arial" w:hAnsi="Arial"/>
          <w:b/>
          <w:bCs/>
          <w:sz w:val="22"/>
          <w:szCs w:val="22"/>
        </w:rPr>
      </w:pPr>
    </w:p>
    <w:p w14:paraId="7EE27B1B" w14:textId="77777777" w:rsidR="008A0A53" w:rsidRPr="009F4DF3" w:rsidRDefault="008A0A53">
      <w:pPr>
        <w:jc w:val="center"/>
        <w:rPr>
          <w:rFonts w:ascii="Arial" w:hAnsi="Arial"/>
          <w:b/>
          <w:bCs/>
          <w:sz w:val="22"/>
          <w:szCs w:val="22"/>
        </w:rPr>
      </w:pPr>
    </w:p>
    <w:tbl>
      <w:tblPr>
        <w:tblStyle w:val="TableGrid1"/>
        <w:tblW w:w="10485" w:type="dxa"/>
        <w:tblLook w:val="04A0" w:firstRow="1" w:lastRow="0" w:firstColumn="1" w:lastColumn="0" w:noHBand="0" w:noVBand="1"/>
      </w:tblPr>
      <w:tblGrid>
        <w:gridCol w:w="2552"/>
        <w:gridCol w:w="7933"/>
      </w:tblGrid>
      <w:tr w:rsidR="00F546DE" w:rsidRPr="00F546DE" w14:paraId="540C1B2E" w14:textId="77777777" w:rsidTr="035900F7">
        <w:trPr>
          <w:trHeight w:val="433"/>
        </w:trPr>
        <w:tc>
          <w:tcPr>
            <w:tcW w:w="10485" w:type="dxa"/>
            <w:gridSpan w:val="2"/>
            <w:tcBorders>
              <w:top w:val="nil"/>
              <w:left w:val="nil"/>
              <w:right w:val="nil"/>
            </w:tcBorders>
            <w:shd w:val="clear" w:color="auto" w:fill="auto"/>
            <w:vAlign w:val="center"/>
          </w:tcPr>
          <w:p w14:paraId="3F37A044" w14:textId="77777777" w:rsidR="00F546DE" w:rsidRPr="00F546DE" w:rsidRDefault="00F546DE" w:rsidP="00F546DE">
            <w:pPr>
              <w:rPr>
                <w:rFonts w:ascii="Arial" w:hAnsi="Arial"/>
                <w:b/>
                <w:sz w:val="32"/>
                <w:szCs w:val="32"/>
                <w:lang w:bidi="en-US"/>
              </w:rPr>
            </w:pPr>
            <w:r w:rsidRPr="00F546DE">
              <w:rPr>
                <w:rFonts w:ascii="Arial" w:hAnsi="Arial"/>
                <w:b/>
                <w:noProof/>
                <w:sz w:val="32"/>
                <w:szCs w:val="32"/>
                <w:lang w:eastAsia="en-GB" w:bidi="en-US"/>
              </w:rPr>
              <w:t>Job Description</w:t>
            </w:r>
          </w:p>
        </w:tc>
      </w:tr>
      <w:tr w:rsidR="00F546DE" w:rsidRPr="00F546DE" w14:paraId="7374809B" w14:textId="77777777" w:rsidTr="035900F7">
        <w:trPr>
          <w:trHeight w:val="709"/>
        </w:trPr>
        <w:tc>
          <w:tcPr>
            <w:tcW w:w="2552" w:type="dxa"/>
            <w:shd w:val="clear" w:color="auto" w:fill="F2F2F2" w:themeFill="background1" w:themeFillShade="F2"/>
            <w:vAlign w:val="center"/>
          </w:tcPr>
          <w:p w14:paraId="6F7BA2AD" w14:textId="77777777" w:rsidR="00F546DE" w:rsidRPr="00F546DE" w:rsidRDefault="00F546DE" w:rsidP="00F546DE">
            <w:pPr>
              <w:rPr>
                <w:rFonts w:ascii="Arial" w:hAnsi="Arial"/>
                <w:b/>
                <w:lang w:bidi="en-US"/>
              </w:rPr>
            </w:pPr>
            <w:r w:rsidRPr="00F546DE">
              <w:rPr>
                <w:rFonts w:ascii="Arial" w:hAnsi="Arial"/>
                <w:b/>
                <w:lang w:bidi="en-US"/>
              </w:rPr>
              <w:t>Post title</w:t>
            </w:r>
          </w:p>
        </w:tc>
        <w:tc>
          <w:tcPr>
            <w:tcW w:w="7933" w:type="dxa"/>
            <w:vAlign w:val="center"/>
          </w:tcPr>
          <w:p w14:paraId="6C1B6EBF" w14:textId="0C8E2311" w:rsidR="00F546DE" w:rsidRPr="00F546DE" w:rsidRDefault="00F546DE" w:rsidP="00F546DE">
            <w:pPr>
              <w:spacing w:before="240"/>
              <w:rPr>
                <w:rFonts w:ascii="Arial" w:hAnsi="Arial"/>
                <w:lang w:bidi="en-US"/>
              </w:rPr>
            </w:pPr>
            <w:bookmarkStart w:id="0" w:name="OLE_LINK2"/>
            <w:r w:rsidRPr="00202ECF">
              <w:rPr>
                <w:rFonts w:ascii="Arial" w:hAnsi="Arial"/>
              </w:rPr>
              <w:t xml:space="preserve">Marketing </w:t>
            </w:r>
            <w:bookmarkEnd w:id="0"/>
            <w:r w:rsidRPr="00202ECF">
              <w:rPr>
                <w:rFonts w:ascii="Arial" w:hAnsi="Arial"/>
              </w:rPr>
              <w:t xml:space="preserve">Support </w:t>
            </w:r>
            <w:r w:rsidRPr="00991949">
              <w:rPr>
                <w:rFonts w:ascii="Arial" w:hAnsi="Arial"/>
              </w:rPr>
              <w:t>Officer</w:t>
            </w:r>
            <w:r w:rsidR="00674223" w:rsidRPr="00991949">
              <w:rPr>
                <w:rFonts w:ascii="Arial" w:hAnsi="Arial"/>
              </w:rPr>
              <w:t xml:space="preserve"> – </w:t>
            </w:r>
            <w:proofErr w:type="spellStart"/>
            <w:r w:rsidR="00674223" w:rsidRPr="00991949">
              <w:rPr>
                <w:rFonts w:ascii="Arial" w:hAnsi="Arial"/>
              </w:rPr>
              <w:t>DurhamLearn</w:t>
            </w:r>
            <w:proofErr w:type="spellEnd"/>
          </w:p>
        </w:tc>
      </w:tr>
      <w:tr w:rsidR="00F546DE" w:rsidRPr="00F546DE" w14:paraId="5E98B089" w14:textId="77777777" w:rsidTr="035900F7">
        <w:trPr>
          <w:trHeight w:val="709"/>
        </w:trPr>
        <w:tc>
          <w:tcPr>
            <w:tcW w:w="2552" w:type="dxa"/>
            <w:shd w:val="clear" w:color="auto" w:fill="F2F2F2" w:themeFill="background1" w:themeFillShade="F2"/>
            <w:vAlign w:val="center"/>
          </w:tcPr>
          <w:p w14:paraId="5776B7D0" w14:textId="77777777" w:rsidR="00F546DE" w:rsidRPr="00F546DE" w:rsidRDefault="00F546DE" w:rsidP="00F546DE">
            <w:pPr>
              <w:rPr>
                <w:rFonts w:ascii="Arial" w:hAnsi="Arial"/>
                <w:b/>
                <w:lang w:bidi="en-US"/>
              </w:rPr>
            </w:pPr>
            <w:r w:rsidRPr="00F546DE">
              <w:rPr>
                <w:rFonts w:ascii="Arial" w:hAnsi="Arial"/>
                <w:b/>
                <w:lang w:bidi="en-US"/>
              </w:rPr>
              <w:t>JE Reference No</w:t>
            </w:r>
          </w:p>
        </w:tc>
        <w:tc>
          <w:tcPr>
            <w:tcW w:w="7933" w:type="dxa"/>
            <w:vAlign w:val="center"/>
          </w:tcPr>
          <w:p w14:paraId="14FB495B" w14:textId="77777777" w:rsidR="00D91758" w:rsidRDefault="00D91758" w:rsidP="00D91758"/>
          <w:p w14:paraId="007689FF" w14:textId="4620D896" w:rsidR="00F546DE" w:rsidRPr="00F546DE" w:rsidRDefault="00991949" w:rsidP="00991949">
            <w:pPr>
              <w:rPr>
                <w:rFonts w:ascii="Arial" w:hAnsi="Arial"/>
                <w:iCs/>
                <w:lang w:bidi="en-US"/>
              </w:rPr>
            </w:pPr>
            <w:r>
              <w:t>N11225</w:t>
            </w:r>
          </w:p>
        </w:tc>
      </w:tr>
      <w:tr w:rsidR="00F546DE" w:rsidRPr="00F546DE" w14:paraId="69400F3B" w14:textId="77777777" w:rsidTr="035900F7">
        <w:trPr>
          <w:trHeight w:val="709"/>
        </w:trPr>
        <w:tc>
          <w:tcPr>
            <w:tcW w:w="2552" w:type="dxa"/>
            <w:shd w:val="clear" w:color="auto" w:fill="F2F2F2" w:themeFill="background1" w:themeFillShade="F2"/>
            <w:vAlign w:val="center"/>
          </w:tcPr>
          <w:p w14:paraId="22B95AC1" w14:textId="77777777" w:rsidR="00F546DE" w:rsidRPr="00F546DE" w:rsidRDefault="00F546DE" w:rsidP="00F546DE">
            <w:pPr>
              <w:rPr>
                <w:rFonts w:ascii="Arial" w:hAnsi="Arial"/>
                <w:b/>
                <w:lang w:bidi="en-US"/>
              </w:rPr>
            </w:pPr>
            <w:r w:rsidRPr="00F546DE">
              <w:rPr>
                <w:rFonts w:ascii="Arial" w:hAnsi="Arial"/>
                <w:b/>
                <w:lang w:bidi="en-US"/>
              </w:rPr>
              <w:t>Grade</w:t>
            </w:r>
          </w:p>
        </w:tc>
        <w:tc>
          <w:tcPr>
            <w:tcW w:w="7933" w:type="dxa"/>
            <w:vAlign w:val="center"/>
          </w:tcPr>
          <w:p w14:paraId="3BDB5B08" w14:textId="239A6554" w:rsidR="00F546DE" w:rsidRPr="00F546DE" w:rsidRDefault="00D91758" w:rsidP="00F546DE">
            <w:pPr>
              <w:rPr>
                <w:rFonts w:ascii="Arial" w:hAnsi="Arial"/>
                <w:lang w:bidi="en-US"/>
              </w:rPr>
            </w:pPr>
            <w:r>
              <w:rPr>
                <w:rFonts w:ascii="Arial" w:hAnsi="Arial"/>
                <w:lang w:bidi="en-US"/>
              </w:rPr>
              <w:t>5</w:t>
            </w:r>
          </w:p>
        </w:tc>
      </w:tr>
      <w:tr w:rsidR="00F546DE" w:rsidRPr="00F546DE" w14:paraId="25BFAC78" w14:textId="77777777" w:rsidTr="035900F7">
        <w:trPr>
          <w:trHeight w:val="709"/>
        </w:trPr>
        <w:tc>
          <w:tcPr>
            <w:tcW w:w="2552" w:type="dxa"/>
            <w:shd w:val="clear" w:color="auto" w:fill="F2F2F2" w:themeFill="background1" w:themeFillShade="F2"/>
            <w:vAlign w:val="center"/>
          </w:tcPr>
          <w:p w14:paraId="599535A8" w14:textId="77777777" w:rsidR="00F546DE" w:rsidRPr="00F546DE" w:rsidRDefault="00F546DE" w:rsidP="00F546DE">
            <w:pPr>
              <w:rPr>
                <w:rFonts w:ascii="Arial" w:hAnsi="Arial"/>
                <w:b/>
                <w:lang w:bidi="en-US"/>
              </w:rPr>
            </w:pPr>
            <w:r w:rsidRPr="00F546DE">
              <w:rPr>
                <w:rFonts w:ascii="Arial" w:hAnsi="Arial"/>
                <w:b/>
                <w:lang w:bidi="en-US"/>
              </w:rPr>
              <w:t>Service</w:t>
            </w:r>
          </w:p>
        </w:tc>
        <w:tc>
          <w:tcPr>
            <w:tcW w:w="7933" w:type="dxa"/>
            <w:vAlign w:val="center"/>
          </w:tcPr>
          <w:p w14:paraId="4C384519" w14:textId="77777777" w:rsidR="00F546DE" w:rsidRPr="00F546DE" w:rsidRDefault="00F546DE" w:rsidP="00F546DE">
            <w:pPr>
              <w:rPr>
                <w:rFonts w:ascii="Arial" w:hAnsi="Arial"/>
                <w:lang w:bidi="en-US"/>
              </w:rPr>
            </w:pPr>
            <w:r w:rsidRPr="00F546DE">
              <w:rPr>
                <w:rFonts w:ascii="Arial" w:hAnsi="Arial"/>
                <w:lang w:bidi="en-US"/>
              </w:rPr>
              <w:t>Children and Young People</w:t>
            </w:r>
          </w:p>
        </w:tc>
      </w:tr>
      <w:tr w:rsidR="00F546DE" w:rsidRPr="00F546DE" w14:paraId="5D52941A" w14:textId="77777777" w:rsidTr="035900F7">
        <w:trPr>
          <w:trHeight w:val="709"/>
        </w:trPr>
        <w:tc>
          <w:tcPr>
            <w:tcW w:w="2552" w:type="dxa"/>
            <w:shd w:val="clear" w:color="auto" w:fill="F2F2F2" w:themeFill="background1" w:themeFillShade="F2"/>
            <w:vAlign w:val="center"/>
          </w:tcPr>
          <w:p w14:paraId="45485002" w14:textId="77777777" w:rsidR="00F546DE" w:rsidRPr="00F546DE" w:rsidRDefault="00F546DE" w:rsidP="00F546DE">
            <w:pPr>
              <w:rPr>
                <w:rFonts w:ascii="Arial" w:hAnsi="Arial"/>
                <w:b/>
                <w:lang w:bidi="en-US"/>
              </w:rPr>
            </w:pPr>
            <w:r w:rsidRPr="00F546DE">
              <w:rPr>
                <w:rFonts w:ascii="Arial" w:hAnsi="Arial"/>
                <w:b/>
                <w:lang w:bidi="en-US"/>
              </w:rPr>
              <w:t>Service Area</w:t>
            </w:r>
          </w:p>
        </w:tc>
        <w:tc>
          <w:tcPr>
            <w:tcW w:w="7933" w:type="dxa"/>
            <w:vAlign w:val="center"/>
          </w:tcPr>
          <w:p w14:paraId="02324375" w14:textId="77777777" w:rsidR="00F546DE" w:rsidRPr="00F546DE" w:rsidRDefault="00F546DE" w:rsidP="00F546DE">
            <w:pPr>
              <w:rPr>
                <w:rFonts w:ascii="Arial" w:hAnsi="Arial"/>
                <w:lang w:bidi="en-US"/>
              </w:rPr>
            </w:pPr>
            <w:r w:rsidRPr="00F546DE">
              <w:rPr>
                <w:rFonts w:ascii="Arial" w:hAnsi="Arial"/>
                <w:lang w:bidi="en-US"/>
              </w:rPr>
              <w:t>Education &amp; Skills</w:t>
            </w:r>
          </w:p>
        </w:tc>
      </w:tr>
      <w:tr w:rsidR="00F546DE" w:rsidRPr="00F546DE" w14:paraId="496A5DD7" w14:textId="77777777" w:rsidTr="035900F7">
        <w:trPr>
          <w:trHeight w:val="709"/>
        </w:trPr>
        <w:tc>
          <w:tcPr>
            <w:tcW w:w="2552" w:type="dxa"/>
            <w:tcBorders>
              <w:bottom w:val="single" w:sz="4" w:space="0" w:color="000000" w:themeColor="text1"/>
            </w:tcBorders>
            <w:shd w:val="clear" w:color="auto" w:fill="F2F2F2" w:themeFill="background1" w:themeFillShade="F2"/>
            <w:vAlign w:val="center"/>
          </w:tcPr>
          <w:p w14:paraId="440896EB" w14:textId="77777777" w:rsidR="00F546DE" w:rsidRPr="00F546DE" w:rsidRDefault="00F546DE" w:rsidP="00F546DE">
            <w:pPr>
              <w:rPr>
                <w:rFonts w:ascii="Arial" w:hAnsi="Arial"/>
                <w:lang w:bidi="en-US"/>
              </w:rPr>
            </w:pPr>
            <w:r w:rsidRPr="00F546DE">
              <w:rPr>
                <w:rFonts w:ascii="Arial" w:hAnsi="Arial"/>
                <w:b/>
                <w:lang w:bidi="en-US"/>
              </w:rPr>
              <w:t>Reporting to</w:t>
            </w:r>
          </w:p>
        </w:tc>
        <w:tc>
          <w:tcPr>
            <w:tcW w:w="7933" w:type="dxa"/>
            <w:tcBorders>
              <w:bottom w:val="single" w:sz="4" w:space="0" w:color="000000" w:themeColor="text1"/>
            </w:tcBorders>
            <w:vAlign w:val="center"/>
          </w:tcPr>
          <w:p w14:paraId="18928E50" w14:textId="1D5C2EDB" w:rsidR="00F546DE" w:rsidRPr="00F546DE" w:rsidRDefault="284F6884" w:rsidP="00F546DE">
            <w:pPr>
              <w:rPr>
                <w:rFonts w:ascii="Arial" w:hAnsi="Arial"/>
                <w:lang w:bidi="en-US"/>
              </w:rPr>
            </w:pPr>
            <w:r w:rsidRPr="035900F7">
              <w:rPr>
                <w:rFonts w:ascii="Arial" w:hAnsi="Arial"/>
                <w:lang w:bidi="en-US"/>
              </w:rPr>
              <w:t>Marketing Officer</w:t>
            </w:r>
          </w:p>
        </w:tc>
      </w:tr>
      <w:tr w:rsidR="00F546DE" w:rsidRPr="00F546DE" w14:paraId="546B7BC2" w14:textId="77777777" w:rsidTr="035900F7">
        <w:trPr>
          <w:trHeight w:val="709"/>
        </w:trPr>
        <w:tc>
          <w:tcPr>
            <w:tcW w:w="2552" w:type="dxa"/>
            <w:tcBorders>
              <w:bottom w:val="single" w:sz="4" w:space="0" w:color="000000" w:themeColor="text1"/>
            </w:tcBorders>
            <w:shd w:val="clear" w:color="auto" w:fill="F2F2F2" w:themeFill="background1" w:themeFillShade="F2"/>
            <w:vAlign w:val="center"/>
          </w:tcPr>
          <w:p w14:paraId="109EE596" w14:textId="77777777" w:rsidR="00F546DE" w:rsidRPr="00F546DE" w:rsidRDefault="00F546DE" w:rsidP="00F546DE">
            <w:pPr>
              <w:rPr>
                <w:rFonts w:ascii="Arial" w:hAnsi="Arial"/>
                <w:b/>
                <w:lang w:bidi="en-US"/>
              </w:rPr>
            </w:pPr>
            <w:r w:rsidRPr="00F546DE">
              <w:rPr>
                <w:rFonts w:ascii="Arial" w:hAnsi="Arial"/>
                <w:b/>
                <w:lang w:bidi="en-US"/>
              </w:rPr>
              <w:t>Location</w:t>
            </w:r>
          </w:p>
        </w:tc>
        <w:tc>
          <w:tcPr>
            <w:tcW w:w="7933" w:type="dxa"/>
            <w:tcBorders>
              <w:bottom w:val="single" w:sz="4" w:space="0" w:color="000000" w:themeColor="text1"/>
            </w:tcBorders>
            <w:vAlign w:val="center"/>
          </w:tcPr>
          <w:p w14:paraId="5093E2AA" w14:textId="37DE25F8" w:rsidR="00F546DE" w:rsidRPr="00386065" w:rsidRDefault="00202ECF" w:rsidP="00F546DE">
            <w:pPr>
              <w:spacing w:line="276" w:lineRule="auto"/>
              <w:rPr>
                <w:rFonts w:ascii="Arial" w:hAnsi="Arial"/>
                <w:lang w:bidi="en-US"/>
              </w:rPr>
            </w:pPr>
            <w:r w:rsidRPr="00386065">
              <w:rPr>
                <w:rFonts w:ascii="Arial" w:hAnsi="Arial"/>
              </w:rPr>
              <w:t xml:space="preserve">Your normal place of work will </w:t>
            </w:r>
            <w:r w:rsidRPr="00B04720">
              <w:rPr>
                <w:rFonts w:ascii="Arial" w:hAnsi="Arial"/>
              </w:rPr>
              <w:t>be County Hall. However</w:t>
            </w:r>
            <w:r w:rsidRPr="00386065">
              <w:rPr>
                <w:rFonts w:ascii="Arial" w:hAnsi="Arial"/>
              </w:rPr>
              <w:t>, you may be required to work at any council workplace within County Durham.</w:t>
            </w:r>
          </w:p>
        </w:tc>
      </w:tr>
      <w:tr w:rsidR="00F546DE" w:rsidRPr="00F546DE" w14:paraId="1A3ABC57" w14:textId="77777777" w:rsidTr="035900F7">
        <w:trPr>
          <w:trHeight w:val="80"/>
        </w:trPr>
        <w:tc>
          <w:tcPr>
            <w:tcW w:w="10485" w:type="dxa"/>
            <w:gridSpan w:val="2"/>
            <w:tcBorders>
              <w:left w:val="nil"/>
              <w:right w:val="nil"/>
            </w:tcBorders>
            <w:shd w:val="clear" w:color="auto" w:fill="auto"/>
            <w:vAlign w:val="center"/>
          </w:tcPr>
          <w:p w14:paraId="3A779FD0" w14:textId="77777777" w:rsidR="00F546DE" w:rsidRPr="00F546DE" w:rsidRDefault="00F546DE" w:rsidP="00F546DE">
            <w:pPr>
              <w:jc w:val="right"/>
              <w:rPr>
                <w:rFonts w:ascii="Arial" w:hAnsi="Arial"/>
                <w:lang w:bidi="en-US"/>
              </w:rPr>
            </w:pPr>
          </w:p>
        </w:tc>
      </w:tr>
      <w:tr w:rsidR="00F546DE" w:rsidRPr="00F546DE" w14:paraId="33CA2CF8" w14:textId="77777777" w:rsidTr="035900F7">
        <w:trPr>
          <w:trHeight w:val="709"/>
        </w:trPr>
        <w:tc>
          <w:tcPr>
            <w:tcW w:w="2552" w:type="dxa"/>
            <w:shd w:val="clear" w:color="auto" w:fill="F2F2F2" w:themeFill="background1" w:themeFillShade="F2"/>
            <w:vAlign w:val="center"/>
          </w:tcPr>
          <w:p w14:paraId="5A581DE9" w14:textId="77777777" w:rsidR="00F546DE" w:rsidRPr="00F546DE" w:rsidRDefault="00F546DE" w:rsidP="00F546DE">
            <w:pPr>
              <w:rPr>
                <w:rFonts w:ascii="Arial" w:hAnsi="Arial"/>
                <w:b/>
                <w:lang w:bidi="en-US"/>
              </w:rPr>
            </w:pPr>
            <w:r w:rsidRPr="00F546DE">
              <w:rPr>
                <w:rFonts w:ascii="Arial" w:hAnsi="Arial"/>
                <w:b/>
                <w:lang w:bidi="en-US"/>
              </w:rPr>
              <w:t>DBS</w:t>
            </w:r>
          </w:p>
        </w:tc>
        <w:tc>
          <w:tcPr>
            <w:tcW w:w="7933" w:type="dxa"/>
            <w:vAlign w:val="center"/>
          </w:tcPr>
          <w:p w14:paraId="0180585A" w14:textId="709DAFD1" w:rsidR="00F546DE" w:rsidRPr="00F546DE" w:rsidRDefault="00F546DE" w:rsidP="00F546DE">
            <w:pPr>
              <w:rPr>
                <w:rFonts w:ascii="Arial" w:hAnsi="Arial"/>
                <w:lang w:bidi="en-US"/>
              </w:rPr>
            </w:pPr>
            <w:r w:rsidRPr="035900F7">
              <w:rPr>
                <w:rFonts w:ascii="Arial" w:hAnsi="Arial"/>
                <w:lang w:bidi="en-US"/>
              </w:rPr>
              <w:t xml:space="preserve">This post is </w:t>
            </w:r>
            <w:r w:rsidR="63B6192F" w:rsidRPr="035900F7">
              <w:rPr>
                <w:rFonts w:ascii="Arial" w:hAnsi="Arial"/>
                <w:lang w:bidi="en-US"/>
              </w:rPr>
              <w:t xml:space="preserve">not </w:t>
            </w:r>
            <w:r w:rsidRPr="035900F7">
              <w:rPr>
                <w:rFonts w:ascii="Arial" w:hAnsi="Arial"/>
                <w:lang w:bidi="en-US"/>
              </w:rPr>
              <w:t>subject to an enhanced disclosure.</w:t>
            </w:r>
          </w:p>
        </w:tc>
      </w:tr>
      <w:tr w:rsidR="00F546DE" w:rsidRPr="00F546DE" w14:paraId="4993ADB2" w14:textId="77777777" w:rsidTr="035900F7">
        <w:trPr>
          <w:trHeight w:val="709"/>
        </w:trPr>
        <w:tc>
          <w:tcPr>
            <w:tcW w:w="2552" w:type="dxa"/>
            <w:shd w:val="clear" w:color="auto" w:fill="F2F2F2" w:themeFill="background1" w:themeFillShade="F2"/>
            <w:vAlign w:val="center"/>
          </w:tcPr>
          <w:p w14:paraId="6E2BE961" w14:textId="77777777" w:rsidR="00F546DE" w:rsidRPr="00F546DE" w:rsidRDefault="00F546DE" w:rsidP="00F546DE">
            <w:pPr>
              <w:rPr>
                <w:rFonts w:ascii="Arial" w:hAnsi="Arial"/>
                <w:b/>
                <w:lang w:bidi="en-US"/>
              </w:rPr>
            </w:pPr>
            <w:r w:rsidRPr="00F546DE">
              <w:rPr>
                <w:rFonts w:ascii="Arial" w:hAnsi="Arial"/>
                <w:b/>
                <w:lang w:bidi="en-US"/>
              </w:rPr>
              <w:t>Flexitime</w:t>
            </w:r>
          </w:p>
        </w:tc>
        <w:tc>
          <w:tcPr>
            <w:tcW w:w="7933" w:type="dxa"/>
            <w:vAlign w:val="center"/>
          </w:tcPr>
          <w:p w14:paraId="25A517ED" w14:textId="77777777" w:rsidR="00F546DE" w:rsidRPr="00F546DE" w:rsidRDefault="00F546DE" w:rsidP="00F546DE">
            <w:pPr>
              <w:rPr>
                <w:rFonts w:ascii="Arial" w:hAnsi="Arial"/>
                <w:lang w:bidi="en-US"/>
              </w:rPr>
            </w:pPr>
            <w:r w:rsidRPr="00F546DE">
              <w:rPr>
                <w:rFonts w:ascii="Arial" w:hAnsi="Arial"/>
                <w:lang w:bidi="en-US"/>
              </w:rPr>
              <w:t xml:space="preserve">This post </w:t>
            </w:r>
            <w:r w:rsidRPr="00F546DE">
              <w:rPr>
                <w:rFonts w:ascii="Arial" w:hAnsi="Arial"/>
                <w:bCs/>
                <w:lang w:bidi="en-US"/>
              </w:rPr>
              <w:t>is</w:t>
            </w:r>
            <w:r w:rsidRPr="00F546DE">
              <w:rPr>
                <w:rFonts w:ascii="Arial" w:hAnsi="Arial"/>
                <w:lang w:bidi="en-US"/>
              </w:rPr>
              <w:t xml:space="preserve"> eligible for flexitime.</w:t>
            </w:r>
          </w:p>
        </w:tc>
      </w:tr>
      <w:tr w:rsidR="00F546DE" w:rsidRPr="00F546DE" w14:paraId="6DA459DF" w14:textId="77777777" w:rsidTr="035900F7">
        <w:trPr>
          <w:trHeight w:val="1320"/>
        </w:trPr>
        <w:tc>
          <w:tcPr>
            <w:tcW w:w="2552" w:type="dxa"/>
            <w:tcBorders>
              <w:bottom w:val="single" w:sz="4" w:space="0" w:color="000000" w:themeColor="text1"/>
            </w:tcBorders>
            <w:shd w:val="clear" w:color="auto" w:fill="F2F2F2" w:themeFill="background1" w:themeFillShade="F2"/>
            <w:vAlign w:val="center"/>
          </w:tcPr>
          <w:p w14:paraId="417B7442" w14:textId="77777777" w:rsidR="00F546DE" w:rsidRPr="00F546DE" w:rsidRDefault="00F546DE" w:rsidP="00F546DE">
            <w:pPr>
              <w:rPr>
                <w:rFonts w:ascii="Arial" w:hAnsi="Arial"/>
                <w:b/>
                <w:lang w:bidi="en-US"/>
              </w:rPr>
            </w:pPr>
            <w:r w:rsidRPr="00F546DE">
              <w:rPr>
                <w:rFonts w:ascii="Arial" w:hAnsi="Arial"/>
                <w:b/>
                <w:lang w:bidi="en-US"/>
              </w:rPr>
              <w:t>Politically restricted</w:t>
            </w:r>
          </w:p>
        </w:tc>
        <w:tc>
          <w:tcPr>
            <w:tcW w:w="7933" w:type="dxa"/>
            <w:tcBorders>
              <w:bottom w:val="single" w:sz="4" w:space="0" w:color="000000" w:themeColor="text1"/>
            </w:tcBorders>
            <w:vAlign w:val="center"/>
          </w:tcPr>
          <w:p w14:paraId="09235D14" w14:textId="77777777" w:rsidR="00386065" w:rsidRDefault="00F546DE" w:rsidP="00F546DE">
            <w:pPr>
              <w:spacing w:line="276" w:lineRule="auto"/>
              <w:rPr>
                <w:rFonts w:ascii="Arial" w:hAnsi="Arial"/>
                <w:lang w:bidi="en-US"/>
              </w:rPr>
            </w:pPr>
            <w:r w:rsidRPr="00F546DE">
              <w:rPr>
                <w:rFonts w:ascii="Arial" w:hAnsi="Arial"/>
                <w:lang w:bidi="en-US"/>
              </w:rPr>
              <w:t xml:space="preserve">This post </w:t>
            </w:r>
            <w:r w:rsidRPr="00F546DE">
              <w:rPr>
                <w:rFonts w:ascii="Arial" w:hAnsi="Arial"/>
                <w:bCs/>
                <w:lang w:bidi="en-US"/>
              </w:rPr>
              <w:t>is not</w:t>
            </w:r>
            <w:r w:rsidRPr="00F546DE">
              <w:rPr>
                <w:rFonts w:ascii="Arial" w:hAnsi="Arial"/>
                <w:lang w:bidi="en-US"/>
              </w:rPr>
              <w:t xml:space="preserve"> designated as a politically restricted post in accordance with the requirements of Section 1(5) of the Local Government and Housing Act 1989 and by regulations made from time to time by the Secretary of State.</w:t>
            </w:r>
          </w:p>
          <w:p w14:paraId="3827E5B6" w14:textId="6F40199C" w:rsidR="00386065" w:rsidRPr="00F546DE" w:rsidRDefault="00386065" w:rsidP="00F546DE">
            <w:pPr>
              <w:spacing w:line="276" w:lineRule="auto"/>
              <w:rPr>
                <w:rFonts w:ascii="Arial" w:hAnsi="Arial"/>
                <w:lang w:bidi="en-US"/>
              </w:rPr>
            </w:pPr>
          </w:p>
        </w:tc>
      </w:tr>
      <w:tr w:rsidR="00F546DE" w:rsidRPr="00F546DE" w14:paraId="180D6063" w14:textId="77777777" w:rsidTr="035900F7">
        <w:trPr>
          <w:trHeight w:val="564"/>
        </w:trPr>
        <w:tc>
          <w:tcPr>
            <w:tcW w:w="2552" w:type="dxa"/>
            <w:tcBorders>
              <w:bottom w:val="single" w:sz="4" w:space="0" w:color="auto"/>
            </w:tcBorders>
            <w:shd w:val="clear" w:color="auto" w:fill="F2F2F2" w:themeFill="background1" w:themeFillShade="F2"/>
            <w:vAlign w:val="center"/>
          </w:tcPr>
          <w:p w14:paraId="5518A949" w14:textId="66C4CD18" w:rsidR="00F546DE" w:rsidRPr="00F546DE" w:rsidRDefault="00024D74" w:rsidP="00F546DE">
            <w:pPr>
              <w:rPr>
                <w:rFonts w:ascii="Arial" w:hAnsi="Arial"/>
                <w:b/>
                <w:lang w:bidi="en-US"/>
              </w:rPr>
            </w:pPr>
            <w:r>
              <w:rPr>
                <w:rFonts w:ascii="Arial" w:hAnsi="Arial"/>
                <w:b/>
                <w:lang w:bidi="en-US"/>
              </w:rPr>
              <w:t>Relevant to this Post</w:t>
            </w:r>
          </w:p>
        </w:tc>
        <w:tc>
          <w:tcPr>
            <w:tcW w:w="7933" w:type="dxa"/>
            <w:tcBorders>
              <w:bottom w:val="single" w:sz="4" w:space="0" w:color="auto"/>
            </w:tcBorders>
            <w:vAlign w:val="center"/>
          </w:tcPr>
          <w:p w14:paraId="011FD85D" w14:textId="1E9ADF2C" w:rsidR="035900F7" w:rsidRPr="00BF0A84" w:rsidRDefault="035900F7" w:rsidP="035900F7">
            <w:pPr>
              <w:spacing w:line="276" w:lineRule="auto"/>
            </w:pPr>
          </w:p>
          <w:p w14:paraId="4CF418BF" w14:textId="2F882C74" w:rsidR="0568A744" w:rsidRDefault="0568A744" w:rsidP="035900F7">
            <w:pPr>
              <w:spacing w:line="276" w:lineRule="auto"/>
            </w:pPr>
            <w:r w:rsidRPr="00BF0A84">
              <w:rPr>
                <w:rFonts w:ascii="Arial" w:eastAsia="Calibri" w:hAnsi="Arial"/>
              </w:rPr>
              <w:t>The contract is permanent.</w:t>
            </w:r>
          </w:p>
          <w:p w14:paraId="2E23374D" w14:textId="77777777" w:rsidR="00F546DE" w:rsidRPr="00F546DE" w:rsidRDefault="00F546DE" w:rsidP="00024D74">
            <w:pPr>
              <w:spacing w:line="276" w:lineRule="auto"/>
              <w:rPr>
                <w:rFonts w:ascii="Arial" w:hAnsi="Arial"/>
                <w:lang w:bidi="en-US"/>
              </w:rPr>
            </w:pPr>
          </w:p>
        </w:tc>
      </w:tr>
    </w:tbl>
    <w:p w14:paraId="0E91B754" w14:textId="77777777" w:rsidR="000E122E" w:rsidRPr="009F4DF3" w:rsidRDefault="000E122E">
      <w:pPr>
        <w:jc w:val="center"/>
        <w:rPr>
          <w:rFonts w:ascii="Arial" w:hAnsi="Arial"/>
          <w:b/>
          <w:bCs/>
          <w:sz w:val="22"/>
          <w:szCs w:val="22"/>
        </w:rPr>
      </w:pPr>
    </w:p>
    <w:p w14:paraId="717CB729" w14:textId="7F929DA4" w:rsidR="00750FF9" w:rsidRDefault="00750FF9" w:rsidP="00750FF9">
      <w:pPr>
        <w:rPr>
          <w:rFonts w:ascii="Arial" w:hAnsi="Arial"/>
          <w:sz w:val="22"/>
          <w:szCs w:val="22"/>
        </w:rPr>
      </w:pPr>
    </w:p>
    <w:tbl>
      <w:tblPr>
        <w:tblStyle w:val="TableGrid"/>
        <w:tblW w:w="0" w:type="auto"/>
        <w:tblLook w:val="04A0" w:firstRow="1" w:lastRow="0" w:firstColumn="1" w:lastColumn="0" w:noHBand="0" w:noVBand="1"/>
      </w:tblPr>
      <w:tblGrid>
        <w:gridCol w:w="10195"/>
      </w:tblGrid>
      <w:tr w:rsidR="00AC5FC5" w:rsidRPr="00C01AB0" w14:paraId="543BDD93" w14:textId="77777777" w:rsidTr="00010265">
        <w:trPr>
          <w:trHeight w:val="624"/>
        </w:trPr>
        <w:tc>
          <w:tcPr>
            <w:tcW w:w="10456" w:type="dxa"/>
            <w:shd w:val="clear" w:color="auto" w:fill="F2F2F2" w:themeFill="background1" w:themeFillShade="F2"/>
            <w:vAlign w:val="center"/>
          </w:tcPr>
          <w:p w14:paraId="63AF3973" w14:textId="77777777" w:rsidR="00AC5FC5" w:rsidRPr="00C01AB0" w:rsidRDefault="00AC5FC5" w:rsidP="00010265">
            <w:pPr>
              <w:rPr>
                <w:b/>
              </w:rPr>
            </w:pPr>
            <w:r w:rsidRPr="00C01AB0">
              <w:rPr>
                <w:b/>
              </w:rPr>
              <w:t>Description of role</w:t>
            </w:r>
          </w:p>
        </w:tc>
      </w:tr>
    </w:tbl>
    <w:p w14:paraId="7E6FFD80" w14:textId="3A8640AE" w:rsidR="00F662F5" w:rsidRPr="009F4DF3" w:rsidRDefault="00F662F5" w:rsidP="00750FF9">
      <w:pPr>
        <w:rPr>
          <w:rFonts w:ascii="Arial" w:hAnsi="Arial"/>
          <w:sz w:val="22"/>
          <w:szCs w:val="22"/>
        </w:rPr>
      </w:pPr>
      <w:r w:rsidRPr="035900F7">
        <w:rPr>
          <w:rFonts w:ascii="Arial" w:hAnsi="Arial"/>
          <w:sz w:val="22"/>
          <w:szCs w:val="22"/>
        </w:rPr>
        <w:fldChar w:fldCharType="begin"/>
      </w:r>
      <w:r w:rsidRPr="035900F7">
        <w:rPr>
          <w:rFonts w:ascii="Arial" w:hAnsi="Arial"/>
          <w:sz w:val="22"/>
          <w:szCs w:val="22"/>
        </w:rPr>
        <w:instrText xml:space="preserve">  </w:instrText>
      </w:r>
      <w:r w:rsidRPr="035900F7">
        <w:rPr>
          <w:rFonts w:ascii="Arial" w:hAnsi="Arial"/>
          <w:sz w:val="22"/>
          <w:szCs w:val="22"/>
        </w:rPr>
        <w:fldChar w:fldCharType="end"/>
      </w:r>
    </w:p>
    <w:p w14:paraId="07016E47" w14:textId="7CABD3F0" w:rsidR="004B7643" w:rsidRPr="00AC5FC5" w:rsidRDefault="001A02BE" w:rsidP="035900F7">
      <w:pPr>
        <w:pStyle w:val="Default"/>
        <w:spacing w:line="276" w:lineRule="auto"/>
      </w:pPr>
      <w:r>
        <w:t>Th</w:t>
      </w:r>
      <w:r w:rsidR="00407941">
        <w:t xml:space="preserve">e post holder will </w:t>
      </w:r>
      <w:r w:rsidR="00A443CE">
        <w:t xml:space="preserve">assist </w:t>
      </w:r>
      <w:r w:rsidR="004B7643">
        <w:t>with all aspects of marketing and communications related to the</w:t>
      </w:r>
      <w:r w:rsidR="00A870C5">
        <w:t xml:space="preserve"> projects</w:t>
      </w:r>
      <w:r w:rsidR="00D90879">
        <w:t>.</w:t>
      </w:r>
    </w:p>
    <w:p w14:paraId="32886617" w14:textId="65E8D5E0" w:rsidR="005C0479" w:rsidRDefault="005C0479" w:rsidP="035900F7">
      <w:pPr>
        <w:pStyle w:val="Default"/>
        <w:rPr>
          <w:color w:val="000000" w:themeColor="text1"/>
        </w:rPr>
      </w:pPr>
    </w:p>
    <w:p w14:paraId="3061EEFB" w14:textId="3819EFA5" w:rsidR="00B04720" w:rsidRDefault="00B04720" w:rsidP="035900F7">
      <w:pPr>
        <w:pStyle w:val="Default"/>
        <w:rPr>
          <w:color w:val="000000" w:themeColor="text1"/>
        </w:rPr>
      </w:pPr>
    </w:p>
    <w:p w14:paraId="560B6C53" w14:textId="0F478EC3" w:rsidR="00B04720" w:rsidRDefault="00B04720" w:rsidP="035900F7">
      <w:pPr>
        <w:pStyle w:val="Default"/>
        <w:rPr>
          <w:color w:val="000000" w:themeColor="text1"/>
        </w:rPr>
      </w:pPr>
    </w:p>
    <w:p w14:paraId="473C83D0" w14:textId="7799AC82" w:rsidR="00B04720" w:rsidRDefault="00B04720" w:rsidP="035900F7">
      <w:pPr>
        <w:pStyle w:val="Default"/>
        <w:rPr>
          <w:color w:val="000000" w:themeColor="text1"/>
        </w:rPr>
      </w:pPr>
    </w:p>
    <w:p w14:paraId="5D7BF149" w14:textId="76E4534F" w:rsidR="00B04720" w:rsidRDefault="00B04720" w:rsidP="035900F7">
      <w:pPr>
        <w:pStyle w:val="Default"/>
        <w:rPr>
          <w:color w:val="000000" w:themeColor="text1"/>
        </w:rPr>
      </w:pPr>
    </w:p>
    <w:p w14:paraId="2B9DE573" w14:textId="63783708" w:rsidR="00B04720" w:rsidRDefault="00B04720" w:rsidP="035900F7">
      <w:pPr>
        <w:pStyle w:val="Default"/>
        <w:rPr>
          <w:color w:val="000000" w:themeColor="text1"/>
        </w:rPr>
      </w:pPr>
    </w:p>
    <w:p w14:paraId="15E407F9" w14:textId="77777777" w:rsidR="00B04720" w:rsidRDefault="00B04720" w:rsidP="035900F7">
      <w:pPr>
        <w:pStyle w:val="Default"/>
        <w:rPr>
          <w:color w:val="000000" w:themeColor="text1"/>
        </w:rPr>
      </w:pPr>
    </w:p>
    <w:tbl>
      <w:tblPr>
        <w:tblStyle w:val="TableGrid"/>
        <w:tblW w:w="0" w:type="auto"/>
        <w:tblLook w:val="04A0" w:firstRow="1" w:lastRow="0" w:firstColumn="1" w:lastColumn="0" w:noHBand="0" w:noVBand="1"/>
      </w:tblPr>
      <w:tblGrid>
        <w:gridCol w:w="10195"/>
      </w:tblGrid>
      <w:tr w:rsidR="00AE0D6D" w:rsidRPr="00C01AB0" w14:paraId="543FF1B8" w14:textId="77777777" w:rsidTr="00010265">
        <w:trPr>
          <w:trHeight w:val="624"/>
        </w:trPr>
        <w:tc>
          <w:tcPr>
            <w:tcW w:w="10456" w:type="dxa"/>
            <w:shd w:val="clear" w:color="auto" w:fill="F2F2F2" w:themeFill="background1" w:themeFillShade="F2"/>
            <w:vAlign w:val="center"/>
          </w:tcPr>
          <w:p w14:paraId="1362E6E1" w14:textId="77777777" w:rsidR="00AE0D6D" w:rsidRPr="00C01AB0" w:rsidRDefault="00AE0D6D" w:rsidP="00010265">
            <w:pPr>
              <w:rPr>
                <w:b/>
              </w:rPr>
            </w:pPr>
            <w:r w:rsidRPr="00C01AB0">
              <w:rPr>
                <w:b/>
              </w:rPr>
              <w:lastRenderedPageBreak/>
              <w:br w:type="page"/>
              <w:t>Duties and responsibilities</w:t>
            </w:r>
          </w:p>
        </w:tc>
      </w:tr>
    </w:tbl>
    <w:p w14:paraId="54778FCD" w14:textId="09D49BF2" w:rsidR="005C0479" w:rsidRDefault="005C0479" w:rsidP="00545FAB">
      <w:pPr>
        <w:pStyle w:val="Default"/>
        <w:rPr>
          <w:sz w:val="22"/>
          <w:szCs w:val="22"/>
        </w:rPr>
      </w:pPr>
    </w:p>
    <w:p w14:paraId="44F3F708" w14:textId="77777777" w:rsidR="00CC77E5" w:rsidRPr="00AE0D6D" w:rsidRDefault="00CC77E5" w:rsidP="00CC77E5">
      <w:pPr>
        <w:ind w:left="720"/>
        <w:rPr>
          <w:rFonts w:ascii="Arial" w:hAnsi="Arial"/>
        </w:rPr>
      </w:pPr>
      <w:r w:rsidRPr="00AE0D6D">
        <w:rPr>
          <w:rFonts w:ascii="Arial" w:hAnsi="Arial"/>
        </w:rPr>
        <w:t>Listed below are the responsibilities this role will be primarily responsible for:</w:t>
      </w:r>
    </w:p>
    <w:p w14:paraId="5E58C725" w14:textId="77777777" w:rsidR="00E50583" w:rsidRPr="00AE0D6D" w:rsidRDefault="00E50583" w:rsidP="000C126B">
      <w:pPr>
        <w:rPr>
          <w:rFonts w:ascii="Arial" w:hAnsi="Arial"/>
          <w:b/>
          <w:bCs/>
        </w:rPr>
      </w:pPr>
    </w:p>
    <w:p w14:paraId="0EDCBD19" w14:textId="4CDEF27D" w:rsidR="00C86E3C" w:rsidRPr="00AE0D6D" w:rsidRDefault="00C86E3C" w:rsidP="00C86E3C">
      <w:pPr>
        <w:numPr>
          <w:ilvl w:val="0"/>
          <w:numId w:val="4"/>
        </w:numPr>
        <w:autoSpaceDE w:val="0"/>
        <w:autoSpaceDN w:val="0"/>
        <w:adjustRightInd w:val="0"/>
        <w:rPr>
          <w:rFonts w:ascii="Arial" w:hAnsi="Arial"/>
        </w:rPr>
      </w:pPr>
      <w:r w:rsidRPr="00AE0D6D">
        <w:rPr>
          <w:rFonts w:ascii="Arial" w:hAnsi="Arial"/>
          <w:lang w:eastAsia="en-GB"/>
        </w:rPr>
        <w:t>Assisting in t</w:t>
      </w:r>
      <w:r w:rsidR="00D440D5" w:rsidRPr="00AE0D6D">
        <w:rPr>
          <w:rFonts w:ascii="Arial" w:hAnsi="Arial"/>
          <w:lang w:eastAsia="en-GB"/>
        </w:rPr>
        <w:t xml:space="preserve">he </w:t>
      </w:r>
      <w:r w:rsidR="00917C82" w:rsidRPr="00AE0D6D">
        <w:rPr>
          <w:rFonts w:ascii="Arial" w:hAnsi="Arial"/>
        </w:rPr>
        <w:t>delivery of integrated marketing campaigns which promote the ran</w:t>
      </w:r>
      <w:r w:rsidR="00407941" w:rsidRPr="00AE0D6D">
        <w:rPr>
          <w:rFonts w:ascii="Arial" w:hAnsi="Arial"/>
        </w:rPr>
        <w:t xml:space="preserve">ge of activities </w:t>
      </w:r>
      <w:r w:rsidR="006F6AAC" w:rsidRPr="00AE0D6D">
        <w:rPr>
          <w:rFonts w:ascii="Arial" w:hAnsi="Arial"/>
        </w:rPr>
        <w:t xml:space="preserve">available </w:t>
      </w:r>
      <w:r w:rsidRPr="00AE0D6D">
        <w:rPr>
          <w:rFonts w:ascii="Arial" w:hAnsi="Arial"/>
        </w:rPr>
        <w:t xml:space="preserve">from </w:t>
      </w:r>
      <w:r w:rsidR="00A870C5" w:rsidRPr="00AE0D6D">
        <w:rPr>
          <w:rFonts w:ascii="Arial" w:hAnsi="Arial"/>
        </w:rPr>
        <w:t xml:space="preserve">the projects </w:t>
      </w:r>
      <w:r w:rsidR="00917C82" w:rsidRPr="00AE0D6D">
        <w:rPr>
          <w:rFonts w:ascii="Arial" w:hAnsi="Arial"/>
        </w:rPr>
        <w:t>to young people and employers</w:t>
      </w:r>
      <w:r w:rsidRPr="00AE0D6D">
        <w:rPr>
          <w:rFonts w:ascii="Arial" w:hAnsi="Arial"/>
        </w:rPr>
        <w:t>.</w:t>
      </w:r>
    </w:p>
    <w:p w14:paraId="454F15B7" w14:textId="574BA91C" w:rsidR="00C86E3C" w:rsidRPr="00AE0D6D" w:rsidRDefault="00C86E3C" w:rsidP="00C86E3C">
      <w:pPr>
        <w:autoSpaceDE w:val="0"/>
        <w:autoSpaceDN w:val="0"/>
        <w:adjustRightInd w:val="0"/>
        <w:ind w:left="1440"/>
        <w:rPr>
          <w:rFonts w:ascii="Arial" w:hAnsi="Arial"/>
        </w:rPr>
      </w:pPr>
    </w:p>
    <w:p w14:paraId="77F951D1" w14:textId="4F63EE1C" w:rsidR="00A870C5" w:rsidRPr="00AE0D6D" w:rsidRDefault="00A870C5" w:rsidP="00A870C5">
      <w:pPr>
        <w:numPr>
          <w:ilvl w:val="0"/>
          <w:numId w:val="4"/>
        </w:numPr>
        <w:autoSpaceDE w:val="0"/>
        <w:autoSpaceDN w:val="0"/>
        <w:adjustRightInd w:val="0"/>
        <w:rPr>
          <w:rFonts w:ascii="Arial" w:hAnsi="Arial"/>
        </w:rPr>
      </w:pPr>
      <w:r w:rsidRPr="00AE0D6D">
        <w:rPr>
          <w:rFonts w:ascii="Arial" w:hAnsi="Arial"/>
        </w:rPr>
        <w:t>Supporting the use of all digital platforms including the website, Facebook and Instagram as the key tools for recruitment and promotion of the projects.</w:t>
      </w:r>
    </w:p>
    <w:p w14:paraId="245B13F9" w14:textId="77777777" w:rsidR="00A870C5" w:rsidRPr="00AE0D6D" w:rsidRDefault="00A870C5" w:rsidP="00A870C5">
      <w:pPr>
        <w:pStyle w:val="ListParagraph"/>
        <w:rPr>
          <w:rFonts w:ascii="Arial" w:hAnsi="Arial"/>
          <w:sz w:val="24"/>
          <w:szCs w:val="24"/>
        </w:rPr>
      </w:pPr>
    </w:p>
    <w:p w14:paraId="47B275B9" w14:textId="1C8D6747" w:rsidR="00A870C5" w:rsidRPr="00AE0D6D" w:rsidRDefault="00A870C5" w:rsidP="00A870C5">
      <w:pPr>
        <w:numPr>
          <w:ilvl w:val="0"/>
          <w:numId w:val="4"/>
        </w:numPr>
        <w:autoSpaceDE w:val="0"/>
        <w:autoSpaceDN w:val="0"/>
        <w:adjustRightInd w:val="0"/>
        <w:rPr>
          <w:rFonts w:ascii="Arial" w:hAnsi="Arial"/>
        </w:rPr>
      </w:pPr>
      <w:r w:rsidRPr="00AE0D6D">
        <w:rPr>
          <w:rFonts w:ascii="Arial" w:hAnsi="Arial"/>
        </w:rPr>
        <w:t>Assisting with the support of Delivery Partners and Subcontractors to market their delivery, including the creation of case studies, good news stories and promotional materials.</w:t>
      </w:r>
    </w:p>
    <w:p w14:paraId="0CA38386" w14:textId="2B189A69" w:rsidR="00A870C5" w:rsidRPr="00AE0D6D" w:rsidRDefault="00A870C5" w:rsidP="00C86E3C">
      <w:pPr>
        <w:autoSpaceDE w:val="0"/>
        <w:autoSpaceDN w:val="0"/>
        <w:adjustRightInd w:val="0"/>
        <w:ind w:left="1440"/>
        <w:rPr>
          <w:rFonts w:ascii="Arial" w:hAnsi="Arial"/>
        </w:rPr>
      </w:pPr>
    </w:p>
    <w:p w14:paraId="19147BF4" w14:textId="77777777" w:rsidR="00A870C5" w:rsidRPr="00AE0D6D" w:rsidRDefault="00A870C5" w:rsidP="00A870C5">
      <w:pPr>
        <w:pStyle w:val="Default"/>
        <w:numPr>
          <w:ilvl w:val="0"/>
          <w:numId w:val="4"/>
        </w:numPr>
      </w:pPr>
      <w:r w:rsidRPr="00AE0D6D">
        <w:t>Assisting in the production of the project’s internal and external publications and other communications.</w:t>
      </w:r>
    </w:p>
    <w:p w14:paraId="41E40420" w14:textId="77777777" w:rsidR="00A870C5" w:rsidRPr="00AE0D6D" w:rsidRDefault="00A870C5" w:rsidP="00A870C5">
      <w:pPr>
        <w:pStyle w:val="Default"/>
        <w:ind w:left="1440"/>
      </w:pPr>
    </w:p>
    <w:p w14:paraId="637F1A36" w14:textId="77777777" w:rsidR="00A870C5" w:rsidRPr="00AE0D6D" w:rsidRDefault="00A870C5" w:rsidP="00A870C5">
      <w:pPr>
        <w:pStyle w:val="Default"/>
        <w:numPr>
          <w:ilvl w:val="0"/>
          <w:numId w:val="4"/>
        </w:numPr>
      </w:pPr>
      <w:r w:rsidRPr="00AE0D6D">
        <w:t>Representing and promoting the projects at events and other campaign activities.</w:t>
      </w:r>
    </w:p>
    <w:p w14:paraId="69E88A74" w14:textId="77777777" w:rsidR="00A870C5" w:rsidRPr="00AE0D6D" w:rsidRDefault="00A870C5" w:rsidP="00C86E3C">
      <w:pPr>
        <w:autoSpaceDE w:val="0"/>
        <w:autoSpaceDN w:val="0"/>
        <w:adjustRightInd w:val="0"/>
        <w:ind w:left="1440"/>
        <w:rPr>
          <w:rFonts w:ascii="Arial" w:hAnsi="Arial"/>
        </w:rPr>
      </w:pPr>
    </w:p>
    <w:p w14:paraId="0600D8B6" w14:textId="77777777" w:rsidR="00917C82" w:rsidRPr="00AE0D6D" w:rsidRDefault="00C86E3C" w:rsidP="00C86E3C">
      <w:pPr>
        <w:numPr>
          <w:ilvl w:val="0"/>
          <w:numId w:val="4"/>
        </w:numPr>
        <w:autoSpaceDE w:val="0"/>
        <w:autoSpaceDN w:val="0"/>
        <w:adjustRightInd w:val="0"/>
        <w:rPr>
          <w:rFonts w:ascii="Arial" w:hAnsi="Arial"/>
        </w:rPr>
      </w:pPr>
      <w:r w:rsidRPr="00AE0D6D">
        <w:rPr>
          <w:rFonts w:ascii="Arial" w:hAnsi="Arial"/>
        </w:rPr>
        <w:t>Monitoring the outcomes from communications, marketing activity and other relevant information and support the development and production of evaluation reports and analysis.</w:t>
      </w:r>
    </w:p>
    <w:p w14:paraId="7BE95D29" w14:textId="77777777" w:rsidR="000E122E" w:rsidRPr="00AE0D6D" w:rsidRDefault="000E122E" w:rsidP="00A870C5">
      <w:pPr>
        <w:rPr>
          <w:rFonts w:ascii="Arial" w:hAnsi="Arial"/>
        </w:rPr>
      </w:pPr>
    </w:p>
    <w:p w14:paraId="42A7E122" w14:textId="6FA46F5F" w:rsidR="000E122E" w:rsidRPr="00AE0D6D" w:rsidRDefault="00BD1D08" w:rsidP="000E122E">
      <w:pPr>
        <w:numPr>
          <w:ilvl w:val="0"/>
          <w:numId w:val="4"/>
        </w:numPr>
        <w:rPr>
          <w:rFonts w:ascii="Arial" w:hAnsi="Arial"/>
        </w:rPr>
      </w:pPr>
      <w:r w:rsidRPr="00AE0D6D">
        <w:rPr>
          <w:rFonts w:ascii="Arial" w:hAnsi="Arial"/>
        </w:rPr>
        <w:t>E</w:t>
      </w:r>
      <w:r w:rsidR="000E122E" w:rsidRPr="00AE0D6D">
        <w:rPr>
          <w:rFonts w:ascii="Arial" w:hAnsi="Arial"/>
        </w:rPr>
        <w:t>nsur</w:t>
      </w:r>
      <w:r w:rsidR="002D340F" w:rsidRPr="00AE0D6D">
        <w:rPr>
          <w:rFonts w:ascii="Arial" w:hAnsi="Arial"/>
        </w:rPr>
        <w:t>ing</w:t>
      </w:r>
      <w:r w:rsidR="000E122E" w:rsidRPr="00AE0D6D">
        <w:rPr>
          <w:rFonts w:ascii="Arial" w:hAnsi="Arial"/>
        </w:rPr>
        <w:t xml:space="preserve"> close working relationships</w:t>
      </w:r>
      <w:r w:rsidR="00C433B5" w:rsidRPr="00AE0D6D">
        <w:rPr>
          <w:rFonts w:ascii="Arial" w:hAnsi="Arial"/>
        </w:rPr>
        <w:t xml:space="preserve"> with</w:t>
      </w:r>
      <w:r w:rsidR="00086EE9" w:rsidRPr="00AE0D6D">
        <w:rPr>
          <w:rFonts w:ascii="Arial" w:hAnsi="Arial"/>
        </w:rPr>
        <w:t>,</w:t>
      </w:r>
      <w:r w:rsidR="000E122E" w:rsidRPr="00AE0D6D">
        <w:rPr>
          <w:rFonts w:ascii="Arial" w:hAnsi="Arial"/>
        </w:rPr>
        <w:t xml:space="preserve"> </w:t>
      </w:r>
      <w:r w:rsidR="00C433B5" w:rsidRPr="00AE0D6D">
        <w:rPr>
          <w:rFonts w:ascii="Arial" w:hAnsi="Arial"/>
        </w:rPr>
        <w:t xml:space="preserve">and </w:t>
      </w:r>
      <w:r w:rsidR="004570AA" w:rsidRPr="00AE0D6D">
        <w:rPr>
          <w:rFonts w:ascii="Arial" w:hAnsi="Arial"/>
        </w:rPr>
        <w:t>assisting,</w:t>
      </w:r>
      <w:r w:rsidR="00C433B5" w:rsidRPr="00AE0D6D">
        <w:rPr>
          <w:rFonts w:ascii="Arial" w:hAnsi="Arial"/>
        </w:rPr>
        <w:t xml:space="preserve"> </w:t>
      </w:r>
      <w:r w:rsidR="00A870C5" w:rsidRPr="00AE0D6D">
        <w:rPr>
          <w:rFonts w:ascii="Arial" w:hAnsi="Arial"/>
        </w:rPr>
        <w:t>staff on both projects</w:t>
      </w:r>
      <w:r w:rsidRPr="00AE0D6D">
        <w:rPr>
          <w:rFonts w:ascii="Arial" w:hAnsi="Arial"/>
        </w:rPr>
        <w:t>.</w:t>
      </w:r>
    </w:p>
    <w:p w14:paraId="33D23613" w14:textId="77777777" w:rsidR="002D340F" w:rsidRPr="00AE0D6D" w:rsidRDefault="002D340F" w:rsidP="002D340F">
      <w:pPr>
        <w:autoSpaceDE w:val="0"/>
        <w:autoSpaceDN w:val="0"/>
        <w:adjustRightInd w:val="0"/>
        <w:rPr>
          <w:rFonts w:ascii="Arial" w:hAnsi="Arial"/>
        </w:rPr>
      </w:pPr>
    </w:p>
    <w:p w14:paraId="227143C8" w14:textId="7543C97E" w:rsidR="00714792" w:rsidRPr="00AE0D6D" w:rsidRDefault="00714792" w:rsidP="000952E1">
      <w:pPr>
        <w:numPr>
          <w:ilvl w:val="0"/>
          <w:numId w:val="4"/>
        </w:numPr>
        <w:autoSpaceDE w:val="0"/>
        <w:autoSpaceDN w:val="0"/>
        <w:adjustRightInd w:val="0"/>
        <w:rPr>
          <w:rFonts w:ascii="Arial" w:hAnsi="Arial"/>
          <w:color w:val="000000"/>
          <w:lang w:eastAsia="en-GB"/>
        </w:rPr>
      </w:pPr>
      <w:r w:rsidRPr="00AE0D6D">
        <w:rPr>
          <w:rFonts w:ascii="Arial" w:hAnsi="Arial"/>
        </w:rPr>
        <w:t xml:space="preserve">Commitment to continuous professional development. </w:t>
      </w:r>
    </w:p>
    <w:p w14:paraId="45F034D0" w14:textId="77777777" w:rsidR="00AE0D6D" w:rsidRDefault="00AE0D6D" w:rsidP="00AE0D6D">
      <w:pPr>
        <w:pStyle w:val="ListParagraph"/>
        <w:rPr>
          <w:rFonts w:ascii="Arial" w:hAnsi="Arial"/>
          <w:color w:val="000000"/>
        </w:rPr>
      </w:pPr>
    </w:p>
    <w:p w14:paraId="7795A8F7" w14:textId="2EDA270E" w:rsidR="006865CA" w:rsidRPr="00AE0D6D" w:rsidRDefault="006865CA" w:rsidP="00AE0D6D">
      <w:pPr>
        <w:numPr>
          <w:ilvl w:val="0"/>
          <w:numId w:val="4"/>
        </w:numPr>
        <w:autoSpaceDE w:val="0"/>
        <w:autoSpaceDN w:val="0"/>
        <w:adjustRightInd w:val="0"/>
        <w:rPr>
          <w:rFonts w:ascii="Arial" w:hAnsi="Arial"/>
          <w:color w:val="000000"/>
          <w:lang w:eastAsia="en-GB"/>
        </w:rPr>
      </w:pPr>
      <w:r w:rsidRPr="00AE0D6D">
        <w:rPr>
          <w:rFonts w:ascii="Arial" w:hAnsi="Arial"/>
          <w:color w:val="000000"/>
          <w:lang w:eastAsia="en-GB"/>
        </w:rPr>
        <w:t>Understand</w:t>
      </w:r>
      <w:r w:rsidR="002D340F" w:rsidRPr="00AE0D6D">
        <w:rPr>
          <w:rFonts w:ascii="Arial" w:hAnsi="Arial"/>
          <w:color w:val="000000"/>
          <w:lang w:eastAsia="en-GB"/>
        </w:rPr>
        <w:t>ing</w:t>
      </w:r>
      <w:r w:rsidRPr="00AE0D6D">
        <w:rPr>
          <w:rFonts w:ascii="Arial" w:hAnsi="Arial"/>
          <w:color w:val="000000"/>
          <w:lang w:eastAsia="en-GB"/>
        </w:rPr>
        <w:t xml:space="preserve"> and keep</w:t>
      </w:r>
      <w:r w:rsidR="002D340F" w:rsidRPr="00AE0D6D">
        <w:rPr>
          <w:rFonts w:ascii="Arial" w:hAnsi="Arial"/>
          <w:color w:val="000000"/>
          <w:lang w:eastAsia="en-GB"/>
        </w:rPr>
        <w:t>ing</w:t>
      </w:r>
      <w:r w:rsidRPr="00AE0D6D">
        <w:rPr>
          <w:rFonts w:ascii="Arial" w:hAnsi="Arial"/>
          <w:color w:val="000000"/>
          <w:lang w:eastAsia="en-GB"/>
        </w:rPr>
        <w:t xml:space="preserve"> up to date with all protocols and strategies within the c</w:t>
      </w:r>
      <w:r w:rsidR="00407941" w:rsidRPr="00AE0D6D">
        <w:rPr>
          <w:rFonts w:ascii="Arial" w:hAnsi="Arial"/>
          <w:color w:val="000000"/>
          <w:lang w:eastAsia="en-GB"/>
        </w:rPr>
        <w:t>ommunications and marketing team</w:t>
      </w:r>
      <w:r w:rsidRPr="00AE0D6D">
        <w:rPr>
          <w:rFonts w:ascii="Arial" w:hAnsi="Arial"/>
          <w:color w:val="000000"/>
          <w:lang w:eastAsia="en-GB"/>
        </w:rPr>
        <w:t xml:space="preserve"> offering ideas to improve these where appropriate</w:t>
      </w:r>
      <w:r w:rsidR="00A870C5" w:rsidRPr="00AE0D6D">
        <w:rPr>
          <w:rFonts w:ascii="Arial" w:hAnsi="Arial"/>
          <w:color w:val="000000"/>
          <w:lang w:eastAsia="en-GB"/>
        </w:rPr>
        <w:t>.</w:t>
      </w:r>
    </w:p>
    <w:p w14:paraId="43800C3C" w14:textId="279573B4" w:rsidR="006865CA" w:rsidRDefault="006865CA" w:rsidP="006865CA">
      <w:pPr>
        <w:autoSpaceDE w:val="0"/>
        <w:autoSpaceDN w:val="0"/>
        <w:adjustRightInd w:val="0"/>
        <w:rPr>
          <w:rFonts w:ascii="Arial" w:hAnsi="Arial"/>
          <w:color w:val="000000"/>
          <w:lang w:eastAsia="en-GB"/>
        </w:rPr>
      </w:pPr>
    </w:p>
    <w:p w14:paraId="2B848B19" w14:textId="10AC0DCC" w:rsidR="006038EC" w:rsidRPr="00AE0D6D" w:rsidRDefault="006038EC" w:rsidP="006865CA">
      <w:pPr>
        <w:autoSpaceDE w:val="0"/>
        <w:autoSpaceDN w:val="0"/>
        <w:adjustRightInd w:val="0"/>
        <w:rPr>
          <w:rFonts w:ascii="Arial" w:hAnsi="Arial"/>
          <w:color w:val="000000"/>
          <w:lang w:eastAsia="en-GB"/>
        </w:rPr>
      </w:pPr>
      <w:r w:rsidRPr="00922CD2">
        <w:rPr>
          <w:rFonts w:ascii="Arial" w:hAnsi="Arial"/>
          <w:i/>
          <w:lang w:bidi="en-US"/>
        </w:rPr>
        <w:t>The above is not exhaustive and the post holder will be expected to undertake any duties which may reasonably fall within the level of responsibility and the competence of the post as directed by your manager.</w:t>
      </w:r>
    </w:p>
    <w:p w14:paraId="299AE5F6" w14:textId="77777777" w:rsidR="000D642E" w:rsidRPr="009F4DF3" w:rsidRDefault="000D642E" w:rsidP="000C126B">
      <w:pPr>
        <w:rPr>
          <w:rFonts w:ascii="Arial" w:hAnsi="Arial"/>
          <w:b/>
          <w:bCs/>
          <w:sz w:val="22"/>
          <w:szCs w:val="22"/>
        </w:rPr>
      </w:pPr>
    </w:p>
    <w:tbl>
      <w:tblPr>
        <w:tblStyle w:val="TableGrid"/>
        <w:tblW w:w="0" w:type="auto"/>
        <w:tblLook w:val="04A0" w:firstRow="1" w:lastRow="0" w:firstColumn="1" w:lastColumn="0" w:noHBand="0" w:noVBand="1"/>
      </w:tblPr>
      <w:tblGrid>
        <w:gridCol w:w="10195"/>
      </w:tblGrid>
      <w:tr w:rsidR="006363AC" w:rsidRPr="00C01AB0" w14:paraId="43864E42" w14:textId="77777777" w:rsidTr="00010265">
        <w:trPr>
          <w:trHeight w:val="624"/>
        </w:trPr>
        <w:tc>
          <w:tcPr>
            <w:tcW w:w="10456" w:type="dxa"/>
            <w:shd w:val="clear" w:color="auto" w:fill="F2F2F2" w:themeFill="background1" w:themeFillShade="F2"/>
            <w:vAlign w:val="center"/>
          </w:tcPr>
          <w:p w14:paraId="486AC7F8" w14:textId="77777777" w:rsidR="006363AC" w:rsidRPr="00C01AB0" w:rsidRDefault="006363AC" w:rsidP="00010265">
            <w:pPr>
              <w:rPr>
                <w:b/>
              </w:rPr>
            </w:pPr>
            <w:r w:rsidRPr="00C01AB0">
              <w:rPr>
                <w:b/>
              </w:rPr>
              <w:t>Organisational responsibilities</w:t>
            </w:r>
          </w:p>
        </w:tc>
      </w:tr>
    </w:tbl>
    <w:p w14:paraId="3AE43F93" w14:textId="77777777" w:rsidR="00922CD2" w:rsidRDefault="00922CD2" w:rsidP="00B507BB">
      <w:pPr>
        <w:rPr>
          <w:rFonts w:ascii="Arial" w:hAnsi="Arial"/>
          <w:b/>
          <w:bCs/>
          <w:sz w:val="22"/>
          <w:szCs w:val="22"/>
        </w:rPr>
      </w:pPr>
    </w:p>
    <w:p w14:paraId="62E0A737" w14:textId="77777777" w:rsidR="00922CD2" w:rsidRDefault="00922CD2" w:rsidP="00B507BB">
      <w:pPr>
        <w:rPr>
          <w:rFonts w:ascii="Arial" w:hAnsi="Arial"/>
          <w:b/>
          <w:bCs/>
          <w:sz w:val="22"/>
          <w:szCs w:val="22"/>
        </w:rPr>
      </w:pPr>
    </w:p>
    <w:p w14:paraId="4608F0DB"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Values and behaviours</w:t>
      </w:r>
    </w:p>
    <w:p w14:paraId="600CDF24" w14:textId="77777777" w:rsidR="00922CD2" w:rsidRPr="00922CD2" w:rsidRDefault="00922CD2" w:rsidP="00922CD2">
      <w:pPr>
        <w:ind w:left="567"/>
        <w:contextualSpacing/>
        <w:rPr>
          <w:rFonts w:ascii="Arial" w:hAnsi="Arial"/>
          <w:lang w:bidi="en-US"/>
        </w:rPr>
      </w:pPr>
      <w:r w:rsidRPr="00922CD2">
        <w:rPr>
          <w:rFonts w:ascii="Arial" w:hAnsi="Arial"/>
          <w:lang w:bidi="en-US"/>
        </w:rPr>
        <w:t>To demonstrate and be a role model for the council’s values and behaviours to promote and encourage positive behaviours, enhancing the quality and integrity of the services we provide.</w:t>
      </w:r>
    </w:p>
    <w:p w14:paraId="68D96342" w14:textId="77777777" w:rsidR="00922CD2" w:rsidRPr="00922CD2" w:rsidRDefault="00922CD2" w:rsidP="00922CD2">
      <w:pPr>
        <w:ind w:left="567" w:hanging="425"/>
        <w:contextualSpacing/>
        <w:rPr>
          <w:rFonts w:ascii="Arial" w:hAnsi="Arial"/>
          <w:lang w:bidi="en-US"/>
        </w:rPr>
      </w:pPr>
    </w:p>
    <w:p w14:paraId="76C1CC7D"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Smarter working, transformation and design principles</w:t>
      </w:r>
    </w:p>
    <w:p w14:paraId="63B4CB7F" w14:textId="1561D787" w:rsidR="00922CD2" w:rsidRPr="00922CD2" w:rsidRDefault="00922CD2" w:rsidP="00922CD2">
      <w:pPr>
        <w:ind w:left="567"/>
        <w:contextualSpacing/>
        <w:rPr>
          <w:rFonts w:ascii="Arial" w:hAnsi="Arial"/>
          <w:lang w:bidi="en-US"/>
        </w:rPr>
      </w:pPr>
      <w:r w:rsidRPr="00922CD2">
        <w:rPr>
          <w:rFonts w:ascii="Arial" w:hAnsi="Arial"/>
          <w:lang w:bidi="en-US"/>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9EFB0B6" w14:textId="77777777" w:rsidR="00922CD2" w:rsidRPr="00922CD2" w:rsidRDefault="00922CD2" w:rsidP="00922CD2">
      <w:pPr>
        <w:ind w:left="720"/>
        <w:contextualSpacing/>
        <w:rPr>
          <w:rFonts w:ascii="Arial" w:hAnsi="Arial"/>
          <w:lang w:bidi="en-US"/>
        </w:rPr>
      </w:pPr>
    </w:p>
    <w:p w14:paraId="6B5B0D5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lastRenderedPageBreak/>
        <w:t>Communication</w:t>
      </w:r>
    </w:p>
    <w:p w14:paraId="1F1B6034" w14:textId="77777777" w:rsidR="00922CD2" w:rsidRPr="00922CD2" w:rsidRDefault="00922CD2" w:rsidP="00922CD2">
      <w:pPr>
        <w:ind w:left="567"/>
        <w:contextualSpacing/>
        <w:rPr>
          <w:rFonts w:ascii="Arial" w:hAnsi="Arial"/>
          <w:lang w:bidi="en-US"/>
        </w:rPr>
      </w:pPr>
      <w:r w:rsidRPr="00922CD2">
        <w:rPr>
          <w:rFonts w:ascii="Arial" w:hAnsi="Arial"/>
          <w:lang w:bidi="en-US"/>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8467B23" w14:textId="77777777" w:rsidR="00922CD2" w:rsidRPr="00922CD2" w:rsidRDefault="00922CD2" w:rsidP="00922CD2">
      <w:pPr>
        <w:ind w:left="567" w:hanging="425"/>
        <w:contextualSpacing/>
        <w:rPr>
          <w:rFonts w:ascii="Arial" w:hAnsi="Arial"/>
          <w:lang w:bidi="en-US"/>
        </w:rPr>
      </w:pPr>
    </w:p>
    <w:p w14:paraId="42EEDC29" w14:textId="77777777" w:rsidR="00922CD2" w:rsidRPr="00922CD2" w:rsidRDefault="00922CD2" w:rsidP="00922CD2">
      <w:pPr>
        <w:numPr>
          <w:ilvl w:val="0"/>
          <w:numId w:val="20"/>
        </w:numPr>
        <w:ind w:left="567" w:hanging="425"/>
        <w:contextualSpacing/>
        <w:rPr>
          <w:rFonts w:ascii="Arial" w:hAnsi="Arial"/>
          <w:b/>
          <w:lang w:bidi="en-US"/>
        </w:rPr>
      </w:pPr>
      <w:bookmarkStart w:id="1" w:name="_Hlk26438203"/>
      <w:r w:rsidRPr="00922CD2">
        <w:rPr>
          <w:rFonts w:ascii="Arial" w:hAnsi="Arial"/>
          <w:b/>
          <w:lang w:bidi="en-US"/>
        </w:rPr>
        <w:t xml:space="preserve">Health, Safety and Wellbeing </w:t>
      </w:r>
    </w:p>
    <w:p w14:paraId="6080E0D7" w14:textId="77777777" w:rsidR="00922CD2" w:rsidRPr="00922CD2" w:rsidRDefault="00922CD2" w:rsidP="00922CD2">
      <w:pPr>
        <w:ind w:left="567"/>
        <w:contextualSpacing/>
        <w:rPr>
          <w:rFonts w:ascii="Arial" w:hAnsi="Arial"/>
          <w:lang w:bidi="en-US"/>
        </w:rPr>
      </w:pPr>
      <w:r w:rsidRPr="00922CD2">
        <w:rPr>
          <w:rFonts w:ascii="Arial" w:hAnsi="Arial"/>
          <w:lang w:bidi="en-US"/>
        </w:rPr>
        <w:t xml:space="preserve">To take responsibility for health, safety and wellbeing in accordance with the council’s Health and Safety policy and procedures. </w:t>
      </w:r>
    </w:p>
    <w:p w14:paraId="4B3E910A" w14:textId="77777777" w:rsidR="00922CD2" w:rsidRPr="00922CD2" w:rsidRDefault="00922CD2" w:rsidP="00922CD2">
      <w:pPr>
        <w:ind w:left="567" w:hanging="425"/>
        <w:contextualSpacing/>
        <w:rPr>
          <w:rFonts w:ascii="Arial" w:hAnsi="Arial"/>
          <w:lang w:bidi="en-US"/>
        </w:rPr>
      </w:pPr>
    </w:p>
    <w:p w14:paraId="3A4F0CEB"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Equality and diversity</w:t>
      </w:r>
    </w:p>
    <w:p w14:paraId="05AF5683" w14:textId="77777777" w:rsidR="00922CD2" w:rsidRPr="00922CD2" w:rsidRDefault="00922CD2" w:rsidP="00922CD2">
      <w:pPr>
        <w:ind w:left="567"/>
        <w:contextualSpacing/>
        <w:rPr>
          <w:rFonts w:ascii="Arial" w:hAnsi="Arial"/>
          <w:lang w:bidi="en-US"/>
        </w:rPr>
      </w:pPr>
      <w:r w:rsidRPr="00922CD2">
        <w:rPr>
          <w:rFonts w:ascii="Arial" w:hAnsi="Arial"/>
          <w:lang w:bidi="en-US"/>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296897A" w14:textId="77777777" w:rsidR="00922CD2" w:rsidRPr="00922CD2" w:rsidRDefault="00922CD2" w:rsidP="00922CD2">
      <w:pPr>
        <w:ind w:left="567" w:hanging="425"/>
        <w:contextualSpacing/>
        <w:rPr>
          <w:rFonts w:ascii="Arial" w:hAnsi="Arial"/>
          <w:lang w:bidi="en-US"/>
        </w:rPr>
      </w:pPr>
      <w:r w:rsidRPr="00922CD2">
        <w:rPr>
          <w:rFonts w:ascii="Arial" w:hAnsi="Arial"/>
          <w:lang w:bidi="en-US"/>
        </w:rPr>
        <w:t xml:space="preserve"> </w:t>
      </w:r>
    </w:p>
    <w:p w14:paraId="5424D567"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Confidentiality</w:t>
      </w:r>
    </w:p>
    <w:p w14:paraId="241BA038" w14:textId="77777777" w:rsidR="00922CD2" w:rsidRPr="00922CD2" w:rsidRDefault="00922CD2" w:rsidP="00922CD2">
      <w:pPr>
        <w:ind w:left="567"/>
        <w:contextualSpacing/>
        <w:rPr>
          <w:rFonts w:ascii="Arial" w:hAnsi="Arial"/>
          <w:lang w:bidi="en-US"/>
        </w:rPr>
      </w:pPr>
      <w:r w:rsidRPr="00922CD2">
        <w:rPr>
          <w:rFonts w:ascii="Arial" w:hAnsi="Arial"/>
          <w:lang w:bidi="en-US"/>
        </w:rPr>
        <w:t>To work in a way that does not divulge personal and/or confidential information and follow the council’s policies and procedures in relation to data protection and security of information.</w:t>
      </w:r>
    </w:p>
    <w:bookmarkEnd w:id="1"/>
    <w:p w14:paraId="52DE48FA" w14:textId="77777777" w:rsidR="00922CD2" w:rsidRPr="00922CD2" w:rsidRDefault="00922CD2" w:rsidP="00922CD2">
      <w:pPr>
        <w:ind w:left="567"/>
        <w:contextualSpacing/>
        <w:rPr>
          <w:rFonts w:ascii="Arial" w:hAnsi="Arial"/>
          <w:lang w:bidi="en-US"/>
        </w:rPr>
      </w:pPr>
    </w:p>
    <w:p w14:paraId="34A28759" w14:textId="77777777" w:rsidR="00922CD2" w:rsidRPr="00922CD2" w:rsidRDefault="00922CD2" w:rsidP="00922CD2">
      <w:pPr>
        <w:numPr>
          <w:ilvl w:val="0"/>
          <w:numId w:val="20"/>
        </w:numPr>
        <w:ind w:left="360" w:hanging="218"/>
        <w:contextualSpacing/>
        <w:rPr>
          <w:rFonts w:ascii="Arial" w:hAnsi="Arial"/>
          <w:b/>
          <w:bCs/>
        </w:rPr>
      </w:pPr>
      <w:r w:rsidRPr="00922CD2">
        <w:rPr>
          <w:rFonts w:ascii="Arial" w:hAnsi="Arial"/>
          <w:lang w:bidi="en-US"/>
        </w:rPr>
        <w:t xml:space="preserve">   </w:t>
      </w:r>
      <w:r w:rsidRPr="00922CD2">
        <w:rPr>
          <w:rFonts w:ascii="Arial" w:hAnsi="Arial"/>
          <w:b/>
          <w:bCs/>
          <w:lang w:bidi="en-US"/>
        </w:rPr>
        <w:t>Climate Change</w:t>
      </w:r>
    </w:p>
    <w:p w14:paraId="5A2F23B8" w14:textId="77777777" w:rsidR="00922CD2" w:rsidRPr="00922CD2" w:rsidRDefault="00922CD2" w:rsidP="00922CD2">
      <w:pPr>
        <w:ind w:left="567"/>
        <w:rPr>
          <w:rFonts w:ascii="Arial" w:hAnsi="Arial"/>
          <w:lang w:bidi="en-US"/>
        </w:rPr>
      </w:pPr>
      <w:r w:rsidRPr="00922CD2">
        <w:rPr>
          <w:rFonts w:ascii="Arial" w:hAnsi="Arial"/>
          <w:lang w:bidi="en-US"/>
        </w:rPr>
        <w:t xml:space="preserve">To contribute to our corporate responsibility in relation to climate change by considering and limiting the carbon impact of activities </w:t>
      </w:r>
      <w:proofErr w:type="gramStart"/>
      <w:r w:rsidRPr="00922CD2">
        <w:rPr>
          <w:rFonts w:ascii="Arial" w:hAnsi="Arial"/>
          <w:lang w:bidi="en-US"/>
        </w:rPr>
        <w:t>during the course of</w:t>
      </w:r>
      <w:proofErr w:type="gramEnd"/>
      <w:r w:rsidRPr="00922CD2">
        <w:rPr>
          <w:rFonts w:ascii="Arial" w:hAnsi="Arial"/>
          <w:lang w:bidi="en-US"/>
        </w:rPr>
        <w:t xml:space="preserve"> your work, wherever possible.</w:t>
      </w:r>
    </w:p>
    <w:p w14:paraId="5D7A2122" w14:textId="77777777" w:rsidR="00922CD2" w:rsidRPr="00922CD2" w:rsidRDefault="00922CD2" w:rsidP="00922CD2">
      <w:pPr>
        <w:rPr>
          <w:rFonts w:ascii="Arial" w:hAnsi="Arial"/>
          <w:lang w:bidi="en-US"/>
        </w:rPr>
      </w:pPr>
    </w:p>
    <w:p w14:paraId="315606A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Performance management</w:t>
      </w:r>
    </w:p>
    <w:p w14:paraId="4C49B3FE" w14:textId="77777777" w:rsidR="00922CD2" w:rsidRPr="00922CD2" w:rsidRDefault="00922CD2" w:rsidP="00922CD2">
      <w:pPr>
        <w:ind w:left="567"/>
        <w:contextualSpacing/>
        <w:rPr>
          <w:rFonts w:ascii="Arial" w:hAnsi="Arial"/>
          <w:lang w:bidi="en-US"/>
        </w:rPr>
      </w:pPr>
      <w:r w:rsidRPr="00922CD2">
        <w:rPr>
          <w:rFonts w:ascii="Arial" w:hAnsi="Arial"/>
          <w:lang w:bidi="en-US"/>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28AFF20" w14:textId="77777777" w:rsidR="00922CD2" w:rsidRPr="00922CD2" w:rsidRDefault="00922CD2" w:rsidP="00922CD2">
      <w:pPr>
        <w:ind w:left="567" w:hanging="425"/>
        <w:contextualSpacing/>
        <w:rPr>
          <w:rFonts w:ascii="Arial" w:hAnsi="Arial"/>
          <w:lang w:bidi="en-US"/>
        </w:rPr>
      </w:pPr>
    </w:p>
    <w:p w14:paraId="696A3F0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Quality assurance (for applicable posts)</w:t>
      </w:r>
    </w:p>
    <w:p w14:paraId="2C009F33" w14:textId="77777777" w:rsidR="00922CD2" w:rsidRPr="00922CD2" w:rsidRDefault="00922CD2" w:rsidP="00922CD2">
      <w:pPr>
        <w:ind w:left="567"/>
        <w:contextualSpacing/>
        <w:rPr>
          <w:rFonts w:ascii="Arial" w:hAnsi="Arial"/>
          <w:lang w:bidi="en-US"/>
        </w:rPr>
      </w:pPr>
      <w:r w:rsidRPr="00922CD2">
        <w:rPr>
          <w:rFonts w:ascii="Arial" w:hAnsi="Arial"/>
          <w:lang w:bidi="en-US"/>
        </w:rPr>
        <w:t xml:space="preserve">To set, monitor and evaluate standards at individual, team and service level so that the highest standards of service are delivered and maintained. Use data, where appropriate, to enhance the </w:t>
      </w:r>
      <w:proofErr w:type="gramStart"/>
      <w:r w:rsidRPr="00922CD2">
        <w:rPr>
          <w:rFonts w:ascii="Arial" w:hAnsi="Arial"/>
          <w:lang w:bidi="en-US"/>
        </w:rPr>
        <w:t>quality of service</w:t>
      </w:r>
      <w:proofErr w:type="gramEnd"/>
      <w:r w:rsidRPr="00922CD2">
        <w:rPr>
          <w:rFonts w:ascii="Arial" w:hAnsi="Arial"/>
          <w:lang w:bidi="en-US"/>
        </w:rPr>
        <w:t xml:space="preserve"> provision and support decision making processes.</w:t>
      </w:r>
    </w:p>
    <w:p w14:paraId="2EE82F16" w14:textId="77777777" w:rsidR="00922CD2" w:rsidRPr="00922CD2" w:rsidRDefault="00922CD2" w:rsidP="00922CD2">
      <w:pPr>
        <w:ind w:left="567" w:hanging="425"/>
        <w:contextualSpacing/>
        <w:rPr>
          <w:rFonts w:ascii="Arial" w:hAnsi="Arial"/>
          <w:lang w:bidi="en-US"/>
        </w:rPr>
      </w:pPr>
    </w:p>
    <w:p w14:paraId="1C632461"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Management and leadership (for applicable posts)</w:t>
      </w:r>
    </w:p>
    <w:p w14:paraId="2277585C" w14:textId="77777777" w:rsidR="00922CD2" w:rsidRPr="00922CD2" w:rsidRDefault="00922CD2" w:rsidP="00922CD2">
      <w:pPr>
        <w:ind w:left="567"/>
        <w:contextualSpacing/>
        <w:rPr>
          <w:rFonts w:ascii="Arial" w:hAnsi="Arial"/>
          <w:lang w:bidi="en-US"/>
        </w:rPr>
      </w:pPr>
      <w:r w:rsidRPr="00922CD2">
        <w:rPr>
          <w:rFonts w:ascii="Arial" w:hAnsi="Arial"/>
          <w:lang w:bidi="en-US"/>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8580F6" w14:textId="77777777" w:rsidR="00922CD2" w:rsidRPr="00922CD2" w:rsidRDefault="00922CD2" w:rsidP="00922CD2">
      <w:pPr>
        <w:ind w:left="567" w:hanging="425"/>
        <w:contextualSpacing/>
        <w:rPr>
          <w:rFonts w:ascii="Arial" w:hAnsi="Arial"/>
          <w:lang w:bidi="en-US"/>
        </w:rPr>
      </w:pPr>
    </w:p>
    <w:p w14:paraId="37B13868"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Financial management (for applicable posts)</w:t>
      </w:r>
    </w:p>
    <w:p w14:paraId="24CDBBDC" w14:textId="77777777" w:rsidR="00922CD2" w:rsidRPr="00922CD2" w:rsidRDefault="00922CD2" w:rsidP="00922CD2">
      <w:pPr>
        <w:ind w:left="567"/>
        <w:contextualSpacing/>
        <w:rPr>
          <w:rFonts w:ascii="Arial" w:hAnsi="Arial"/>
          <w:lang w:bidi="en-US"/>
        </w:rPr>
      </w:pPr>
      <w:r w:rsidRPr="00922CD2">
        <w:rPr>
          <w:rFonts w:ascii="Arial" w:hAnsi="Arial"/>
          <w:lang w:bidi="en-US"/>
        </w:rPr>
        <w:t>To manage a designated budget, ensuring that the service achieves value for money in all circumstances through the monitoring of expenditure and the early identification of any financial irregularity.</w:t>
      </w:r>
    </w:p>
    <w:p w14:paraId="03ACA4BE" w14:textId="77777777" w:rsidR="00922CD2" w:rsidRPr="00922CD2" w:rsidRDefault="00922CD2" w:rsidP="00922CD2">
      <w:pPr>
        <w:rPr>
          <w:rFonts w:ascii="Arial" w:hAnsi="Arial"/>
          <w:lang w:bidi="en-US"/>
        </w:rPr>
      </w:pPr>
    </w:p>
    <w:p w14:paraId="1138BAE2" w14:textId="77777777" w:rsidR="00922CD2" w:rsidRPr="00922CD2" w:rsidRDefault="00922CD2" w:rsidP="00922CD2">
      <w:pPr>
        <w:rPr>
          <w:rFonts w:ascii="Arial" w:hAnsi="Arial"/>
          <w:b/>
          <w:lang w:bidi="en-US"/>
        </w:rPr>
      </w:pPr>
      <w:bookmarkStart w:id="2" w:name="_Hlk89079888"/>
      <w:r w:rsidRPr="00922CD2">
        <w:rPr>
          <w:rFonts w:ascii="Arial" w:hAnsi="Arial"/>
          <w:i/>
          <w:lang w:bidi="en-US"/>
        </w:rPr>
        <w:t>The above is not exhaustive and the post holder will be expected to undertake any duties which may reasonably fall within the level of responsibility and the competence of the post as directed by your manager.</w:t>
      </w:r>
      <w:bookmarkEnd w:id="2"/>
      <w:r w:rsidRPr="00922CD2">
        <w:rPr>
          <w:rFonts w:ascii="Arial" w:hAnsi="Arial"/>
          <w:b/>
          <w:lang w:bidi="en-US"/>
        </w:rPr>
        <w:br w:type="page"/>
      </w:r>
    </w:p>
    <w:p w14:paraId="6F43B0EB" w14:textId="6584A06B" w:rsidR="005B17C3" w:rsidRPr="009F4DF3" w:rsidRDefault="005B17C3" w:rsidP="00A532F8">
      <w:pPr>
        <w:rPr>
          <w:rFonts w:ascii="Arial" w:hAnsi="Arial"/>
          <w:sz w:val="22"/>
          <w:szCs w:val="22"/>
        </w:rPr>
        <w:sectPr w:rsidR="005B17C3" w:rsidRPr="009F4DF3" w:rsidSect="00FF2B7A">
          <w:headerReference w:type="default" r:id="rId11"/>
          <w:footerReference w:type="default" r:id="rId12"/>
          <w:headerReference w:type="first" r:id="rId13"/>
          <w:pgSz w:w="11907" w:h="16840"/>
          <w:pgMar w:top="77" w:right="851" w:bottom="561" w:left="851" w:header="239" w:footer="236" w:gutter="0"/>
          <w:cols w:space="720"/>
        </w:sectPr>
      </w:pPr>
    </w:p>
    <w:p w14:paraId="12E7130C" w14:textId="2C0B113F" w:rsidR="00750FF9" w:rsidRPr="00A532F8" w:rsidRDefault="00750FF9" w:rsidP="00A532F8">
      <w:pPr>
        <w:pStyle w:val="aHeaderLevel3"/>
        <w:numPr>
          <w:ilvl w:val="0"/>
          <w:numId w:val="0"/>
        </w:numPr>
        <w:rPr>
          <w:rFonts w:ascii="Arial" w:hAnsi="Arial" w:cs="Arial"/>
          <w:sz w:val="28"/>
        </w:rPr>
      </w:pPr>
      <w:r w:rsidRPr="00A532F8">
        <w:rPr>
          <w:rFonts w:ascii="Arial" w:hAnsi="Arial" w:cs="Arial"/>
          <w:sz w:val="28"/>
        </w:rPr>
        <w:lastRenderedPageBreak/>
        <w:t>Person Specification</w:t>
      </w:r>
    </w:p>
    <w:p w14:paraId="45D26796" w14:textId="77777777" w:rsidR="00750FF9" w:rsidRPr="009F4DF3"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50FF9" w:rsidRPr="009F4DF3" w14:paraId="141CEE44" w14:textId="77777777" w:rsidTr="00A532F8">
        <w:trPr>
          <w:trHeight w:val="697"/>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CB01F" w14:textId="77777777" w:rsidR="00750FF9" w:rsidRPr="009F4DF3" w:rsidRDefault="00750FF9" w:rsidP="0059215A">
            <w:pPr>
              <w:rPr>
                <w:rFonts w:ascii="Arial" w:hAnsi="Arial"/>
                <w:b/>
                <w:bCs/>
                <w:sz w:val="22"/>
                <w:szCs w:val="22"/>
              </w:rPr>
            </w:pPr>
          </w:p>
        </w:tc>
        <w:tc>
          <w:tcPr>
            <w:tcW w:w="5199" w:type="dxa"/>
            <w:tcBorders>
              <w:left w:val="single" w:sz="4" w:space="0" w:color="auto"/>
            </w:tcBorders>
            <w:shd w:val="clear" w:color="auto" w:fill="F2F2F2" w:themeFill="background1" w:themeFillShade="F2"/>
          </w:tcPr>
          <w:p w14:paraId="345D6BCE" w14:textId="77777777" w:rsidR="00750FF9" w:rsidRPr="009F4DF3" w:rsidRDefault="00750FF9" w:rsidP="0059215A">
            <w:pPr>
              <w:rPr>
                <w:rFonts w:ascii="Arial" w:hAnsi="Arial"/>
                <w:b/>
                <w:bCs/>
                <w:sz w:val="22"/>
                <w:szCs w:val="22"/>
              </w:rPr>
            </w:pPr>
            <w:r w:rsidRPr="009F4DF3">
              <w:rPr>
                <w:rFonts w:ascii="Arial" w:hAnsi="Arial"/>
                <w:b/>
                <w:bCs/>
                <w:sz w:val="22"/>
                <w:szCs w:val="22"/>
              </w:rPr>
              <w:t>Essential</w:t>
            </w:r>
          </w:p>
        </w:tc>
        <w:tc>
          <w:tcPr>
            <w:tcW w:w="5400" w:type="dxa"/>
            <w:shd w:val="clear" w:color="auto" w:fill="F2F2F2" w:themeFill="background1" w:themeFillShade="F2"/>
          </w:tcPr>
          <w:p w14:paraId="7EFD8FCE" w14:textId="77777777" w:rsidR="00750FF9" w:rsidRPr="009F4DF3" w:rsidRDefault="00750FF9" w:rsidP="0059215A">
            <w:pPr>
              <w:rPr>
                <w:rFonts w:ascii="Arial" w:hAnsi="Arial"/>
                <w:b/>
                <w:bCs/>
                <w:sz w:val="22"/>
                <w:szCs w:val="22"/>
              </w:rPr>
            </w:pPr>
            <w:r w:rsidRPr="009F4DF3">
              <w:rPr>
                <w:rFonts w:ascii="Arial" w:hAnsi="Arial"/>
                <w:b/>
                <w:bCs/>
                <w:sz w:val="22"/>
                <w:szCs w:val="22"/>
              </w:rPr>
              <w:t>Desirable</w:t>
            </w:r>
          </w:p>
        </w:tc>
        <w:tc>
          <w:tcPr>
            <w:tcW w:w="2340" w:type="dxa"/>
            <w:shd w:val="clear" w:color="auto" w:fill="F2F2F2" w:themeFill="background1" w:themeFillShade="F2"/>
          </w:tcPr>
          <w:p w14:paraId="6082C719" w14:textId="77777777" w:rsidR="00750FF9" w:rsidRPr="009F4DF3" w:rsidRDefault="00750FF9" w:rsidP="0059215A">
            <w:pPr>
              <w:rPr>
                <w:rFonts w:ascii="Arial" w:hAnsi="Arial"/>
                <w:b/>
                <w:bCs/>
                <w:sz w:val="22"/>
                <w:szCs w:val="22"/>
              </w:rPr>
            </w:pPr>
            <w:r w:rsidRPr="009F4DF3">
              <w:rPr>
                <w:rFonts w:ascii="Arial" w:hAnsi="Arial"/>
                <w:b/>
                <w:bCs/>
                <w:sz w:val="22"/>
                <w:szCs w:val="22"/>
              </w:rPr>
              <w:t>Method of Assessment</w:t>
            </w:r>
          </w:p>
        </w:tc>
      </w:tr>
      <w:tr w:rsidR="00AC2AB3" w:rsidRPr="009F4DF3" w14:paraId="4E42AE57" w14:textId="77777777" w:rsidTr="00A532F8">
        <w:trPr>
          <w:trHeight w:val="1170"/>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D548F" w14:textId="77777777" w:rsidR="00AC2AB3" w:rsidRPr="009F4DF3" w:rsidRDefault="00AC2AB3">
            <w:pPr>
              <w:pStyle w:val="Default"/>
              <w:rPr>
                <w:sz w:val="22"/>
                <w:szCs w:val="22"/>
              </w:rPr>
            </w:pPr>
            <w:r w:rsidRPr="009F4DF3">
              <w:rPr>
                <w:b/>
                <w:bCs/>
                <w:sz w:val="22"/>
                <w:szCs w:val="22"/>
              </w:rPr>
              <w:t xml:space="preserve">Qualification </w:t>
            </w:r>
          </w:p>
        </w:tc>
        <w:tc>
          <w:tcPr>
            <w:tcW w:w="5199" w:type="dxa"/>
            <w:tcBorders>
              <w:left w:val="single" w:sz="4" w:space="0" w:color="auto"/>
            </w:tcBorders>
          </w:tcPr>
          <w:p w14:paraId="110457A8" w14:textId="5318E688" w:rsidR="003B42A9" w:rsidRPr="00890298" w:rsidRDefault="00890298" w:rsidP="00890298">
            <w:pPr>
              <w:numPr>
                <w:ilvl w:val="0"/>
                <w:numId w:val="10"/>
              </w:numPr>
              <w:rPr>
                <w:rFonts w:ascii="Arial" w:hAnsi="Arial"/>
                <w:sz w:val="22"/>
                <w:szCs w:val="22"/>
              </w:rPr>
            </w:pPr>
            <w:r w:rsidRPr="00890298">
              <w:rPr>
                <w:rFonts w:ascii="Arial" w:hAnsi="Arial"/>
              </w:rPr>
              <w:t>NVQ Level 3 or equivalent  </w:t>
            </w:r>
          </w:p>
        </w:tc>
        <w:tc>
          <w:tcPr>
            <w:tcW w:w="5400" w:type="dxa"/>
          </w:tcPr>
          <w:p w14:paraId="6EA37F7A" w14:textId="77777777" w:rsidR="00AC2AB3" w:rsidRPr="009F4DF3" w:rsidRDefault="001957A9" w:rsidP="00D64B35">
            <w:pPr>
              <w:pStyle w:val="Default"/>
              <w:numPr>
                <w:ilvl w:val="0"/>
                <w:numId w:val="10"/>
              </w:numPr>
              <w:rPr>
                <w:sz w:val="22"/>
                <w:szCs w:val="22"/>
              </w:rPr>
            </w:pPr>
            <w:r>
              <w:rPr>
                <w:sz w:val="22"/>
                <w:szCs w:val="22"/>
              </w:rPr>
              <w:t>Educated to degree level of equivalent</w:t>
            </w:r>
            <w:r w:rsidR="00AC2AB3" w:rsidRPr="009F4DF3">
              <w:rPr>
                <w:sz w:val="22"/>
                <w:szCs w:val="22"/>
              </w:rPr>
              <w:t xml:space="preserve"> </w:t>
            </w:r>
          </w:p>
          <w:p w14:paraId="115E550C" w14:textId="77777777" w:rsidR="00AC2AB3" w:rsidRPr="009F4DF3" w:rsidRDefault="00AC2AB3">
            <w:pPr>
              <w:pStyle w:val="Default"/>
              <w:rPr>
                <w:sz w:val="22"/>
                <w:szCs w:val="22"/>
              </w:rPr>
            </w:pPr>
          </w:p>
        </w:tc>
        <w:tc>
          <w:tcPr>
            <w:tcW w:w="2340" w:type="dxa"/>
          </w:tcPr>
          <w:p w14:paraId="6AF16C39" w14:textId="77777777" w:rsidR="00AC2AB3" w:rsidRPr="009F4DF3" w:rsidRDefault="00AC2AB3" w:rsidP="00A532F8">
            <w:pPr>
              <w:pStyle w:val="Default"/>
              <w:numPr>
                <w:ilvl w:val="0"/>
                <w:numId w:val="10"/>
              </w:numPr>
              <w:rPr>
                <w:sz w:val="22"/>
                <w:szCs w:val="22"/>
              </w:rPr>
            </w:pPr>
            <w:r w:rsidRPr="009F4DF3">
              <w:rPr>
                <w:sz w:val="22"/>
                <w:szCs w:val="22"/>
              </w:rPr>
              <w:t xml:space="preserve">Application form </w:t>
            </w:r>
          </w:p>
          <w:p w14:paraId="4AD1AFC2" w14:textId="77777777" w:rsidR="00AC2AB3" w:rsidRDefault="00AC2AB3" w:rsidP="00A532F8">
            <w:pPr>
              <w:pStyle w:val="Default"/>
              <w:numPr>
                <w:ilvl w:val="0"/>
                <w:numId w:val="10"/>
              </w:numPr>
              <w:rPr>
                <w:sz w:val="22"/>
                <w:szCs w:val="22"/>
              </w:rPr>
            </w:pPr>
            <w:r w:rsidRPr="009F4DF3">
              <w:rPr>
                <w:sz w:val="22"/>
                <w:szCs w:val="22"/>
              </w:rPr>
              <w:t xml:space="preserve">Pre-employment checks </w:t>
            </w:r>
          </w:p>
          <w:p w14:paraId="6950726D" w14:textId="77777777" w:rsidR="00D8175C" w:rsidRPr="009F4DF3" w:rsidRDefault="00D8175C" w:rsidP="00A532F8">
            <w:pPr>
              <w:pStyle w:val="Default"/>
              <w:numPr>
                <w:ilvl w:val="0"/>
                <w:numId w:val="10"/>
              </w:numPr>
              <w:rPr>
                <w:sz w:val="22"/>
                <w:szCs w:val="22"/>
              </w:rPr>
            </w:pPr>
            <w:r>
              <w:rPr>
                <w:sz w:val="22"/>
                <w:szCs w:val="22"/>
              </w:rPr>
              <w:t>Interview</w:t>
            </w:r>
          </w:p>
        </w:tc>
      </w:tr>
      <w:tr w:rsidR="00AC2AB3" w:rsidRPr="009F4DF3" w14:paraId="64A6F2F6" w14:textId="77777777" w:rsidTr="00A532F8">
        <w:trPr>
          <w:trHeight w:val="1506"/>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72B46" w14:textId="77777777" w:rsidR="00AC2AB3" w:rsidRPr="009F4DF3" w:rsidRDefault="00AC2AB3">
            <w:pPr>
              <w:pStyle w:val="Default"/>
              <w:rPr>
                <w:sz w:val="22"/>
                <w:szCs w:val="22"/>
              </w:rPr>
            </w:pPr>
            <w:r w:rsidRPr="009F4DF3">
              <w:rPr>
                <w:b/>
                <w:bCs/>
                <w:sz w:val="22"/>
                <w:szCs w:val="22"/>
              </w:rPr>
              <w:t xml:space="preserve">Experience </w:t>
            </w:r>
          </w:p>
        </w:tc>
        <w:tc>
          <w:tcPr>
            <w:tcW w:w="5199" w:type="dxa"/>
            <w:tcBorders>
              <w:left w:val="single" w:sz="4" w:space="0" w:color="auto"/>
            </w:tcBorders>
          </w:tcPr>
          <w:p w14:paraId="4CB41D4E" w14:textId="77777777" w:rsidR="006865CA" w:rsidRPr="009F4DF3" w:rsidRDefault="006865CA" w:rsidP="006865CA">
            <w:pPr>
              <w:numPr>
                <w:ilvl w:val="0"/>
                <w:numId w:val="7"/>
              </w:numPr>
              <w:rPr>
                <w:rFonts w:ascii="Arial" w:hAnsi="Arial"/>
                <w:sz w:val="22"/>
                <w:szCs w:val="22"/>
              </w:rPr>
            </w:pPr>
            <w:r w:rsidRPr="009F4DF3">
              <w:rPr>
                <w:rFonts w:ascii="Arial" w:hAnsi="Arial"/>
                <w:sz w:val="22"/>
                <w:szCs w:val="22"/>
              </w:rPr>
              <w:t xml:space="preserve">Experience </w:t>
            </w:r>
            <w:r w:rsidR="001957A9">
              <w:rPr>
                <w:rFonts w:ascii="Arial" w:hAnsi="Arial"/>
                <w:sz w:val="22"/>
                <w:szCs w:val="22"/>
              </w:rPr>
              <w:t>of working in a marketing and/or communications function</w:t>
            </w:r>
          </w:p>
          <w:p w14:paraId="34D5235C" w14:textId="77777777" w:rsidR="00F27195" w:rsidRPr="007C04FF" w:rsidRDefault="006865CA" w:rsidP="007C04FF">
            <w:pPr>
              <w:numPr>
                <w:ilvl w:val="0"/>
                <w:numId w:val="7"/>
              </w:numPr>
              <w:rPr>
                <w:rFonts w:ascii="Arial" w:hAnsi="Arial"/>
                <w:sz w:val="22"/>
                <w:szCs w:val="22"/>
              </w:rPr>
            </w:pPr>
            <w:r w:rsidRPr="009F4DF3">
              <w:rPr>
                <w:rFonts w:ascii="Arial" w:hAnsi="Arial"/>
                <w:sz w:val="22"/>
                <w:szCs w:val="22"/>
              </w:rPr>
              <w:t>Experience of</w:t>
            </w:r>
            <w:r w:rsidR="001957A9">
              <w:rPr>
                <w:rFonts w:ascii="Arial" w:hAnsi="Arial"/>
                <w:sz w:val="22"/>
                <w:szCs w:val="22"/>
              </w:rPr>
              <w:t xml:space="preserve"> assisting in </w:t>
            </w:r>
            <w:r w:rsidR="007C04FF">
              <w:rPr>
                <w:rFonts w:ascii="Arial" w:hAnsi="Arial"/>
                <w:sz w:val="22"/>
                <w:szCs w:val="22"/>
              </w:rPr>
              <w:t xml:space="preserve">the </w:t>
            </w:r>
            <w:r w:rsidR="001957A9">
              <w:rPr>
                <w:rFonts w:ascii="Arial" w:hAnsi="Arial"/>
                <w:sz w:val="22"/>
                <w:szCs w:val="22"/>
              </w:rPr>
              <w:t>deliver</w:t>
            </w:r>
            <w:r w:rsidR="007C04FF">
              <w:rPr>
                <w:rFonts w:ascii="Arial" w:hAnsi="Arial"/>
                <w:sz w:val="22"/>
                <w:szCs w:val="22"/>
              </w:rPr>
              <w:t>y</w:t>
            </w:r>
            <w:r w:rsidR="001957A9">
              <w:rPr>
                <w:rFonts w:ascii="Arial" w:hAnsi="Arial"/>
                <w:sz w:val="22"/>
                <w:szCs w:val="22"/>
              </w:rPr>
              <w:t xml:space="preserve"> o</w:t>
            </w:r>
            <w:r w:rsidR="007C04FF">
              <w:rPr>
                <w:rFonts w:ascii="Arial" w:hAnsi="Arial"/>
                <w:sz w:val="22"/>
                <w:szCs w:val="22"/>
              </w:rPr>
              <w:t>f</w:t>
            </w:r>
            <w:r w:rsidR="001957A9">
              <w:rPr>
                <w:rFonts w:ascii="Arial" w:hAnsi="Arial"/>
                <w:sz w:val="22"/>
                <w:szCs w:val="22"/>
              </w:rPr>
              <w:t xml:space="preserve"> communications and/or marketing campa</w:t>
            </w:r>
            <w:r w:rsidR="007C04FF">
              <w:rPr>
                <w:rFonts w:ascii="Arial" w:hAnsi="Arial"/>
                <w:sz w:val="22"/>
                <w:szCs w:val="22"/>
              </w:rPr>
              <w:t>igns and evaluation.</w:t>
            </w:r>
          </w:p>
        </w:tc>
        <w:tc>
          <w:tcPr>
            <w:tcW w:w="5400" w:type="dxa"/>
          </w:tcPr>
          <w:p w14:paraId="6FBA5B15" w14:textId="77777777" w:rsidR="007C04FF" w:rsidRPr="007C04FF" w:rsidRDefault="007C04FF" w:rsidP="007C04FF">
            <w:pPr>
              <w:pStyle w:val="Default"/>
              <w:numPr>
                <w:ilvl w:val="0"/>
                <w:numId w:val="7"/>
              </w:numPr>
              <w:rPr>
                <w:color w:val="auto"/>
                <w:sz w:val="22"/>
                <w:szCs w:val="22"/>
              </w:rPr>
            </w:pPr>
            <w:r w:rsidRPr="009F4DF3">
              <w:rPr>
                <w:color w:val="auto"/>
                <w:sz w:val="22"/>
                <w:szCs w:val="22"/>
              </w:rPr>
              <w:t>Experience of creating digital content for social media and web.</w:t>
            </w:r>
          </w:p>
          <w:p w14:paraId="5B452C96" w14:textId="77777777" w:rsidR="0070547C" w:rsidRPr="009F4DF3" w:rsidRDefault="0070547C" w:rsidP="007C04FF">
            <w:pPr>
              <w:ind w:left="360"/>
              <w:rPr>
                <w:rFonts w:ascii="Arial" w:hAnsi="Arial"/>
                <w:sz w:val="22"/>
                <w:szCs w:val="22"/>
              </w:rPr>
            </w:pPr>
          </w:p>
          <w:p w14:paraId="07CC6F5B" w14:textId="77777777" w:rsidR="00AC2AB3" w:rsidRPr="009F4DF3" w:rsidRDefault="00AC2AB3" w:rsidP="00A01872">
            <w:pPr>
              <w:pStyle w:val="Default"/>
              <w:ind w:left="720"/>
              <w:rPr>
                <w:sz w:val="22"/>
                <w:szCs w:val="22"/>
              </w:rPr>
            </w:pPr>
          </w:p>
        </w:tc>
        <w:tc>
          <w:tcPr>
            <w:tcW w:w="2340" w:type="dxa"/>
          </w:tcPr>
          <w:p w14:paraId="48D8A902" w14:textId="77777777" w:rsidR="00D8175C" w:rsidRDefault="00D8175C" w:rsidP="00A532F8">
            <w:pPr>
              <w:pStyle w:val="Default"/>
              <w:numPr>
                <w:ilvl w:val="0"/>
                <w:numId w:val="7"/>
              </w:numPr>
              <w:rPr>
                <w:sz w:val="22"/>
                <w:szCs w:val="22"/>
              </w:rPr>
            </w:pPr>
            <w:r w:rsidRPr="009F4DF3">
              <w:rPr>
                <w:sz w:val="22"/>
                <w:szCs w:val="22"/>
              </w:rPr>
              <w:t xml:space="preserve">Application form </w:t>
            </w:r>
          </w:p>
          <w:p w14:paraId="3AD89F59" w14:textId="77777777" w:rsidR="00D8175C" w:rsidRDefault="00D8175C" w:rsidP="00A532F8">
            <w:pPr>
              <w:pStyle w:val="Default"/>
              <w:numPr>
                <w:ilvl w:val="0"/>
                <w:numId w:val="7"/>
              </w:numPr>
              <w:rPr>
                <w:sz w:val="22"/>
                <w:szCs w:val="22"/>
              </w:rPr>
            </w:pPr>
            <w:r>
              <w:rPr>
                <w:sz w:val="22"/>
                <w:szCs w:val="22"/>
              </w:rPr>
              <w:t>Interview</w:t>
            </w:r>
          </w:p>
          <w:p w14:paraId="2365E935" w14:textId="77777777" w:rsidR="00AC2AB3" w:rsidRPr="009F4DF3" w:rsidRDefault="00D8175C" w:rsidP="00A532F8">
            <w:pPr>
              <w:pStyle w:val="Default"/>
              <w:numPr>
                <w:ilvl w:val="0"/>
                <w:numId w:val="7"/>
              </w:numPr>
              <w:rPr>
                <w:sz w:val="22"/>
                <w:szCs w:val="22"/>
              </w:rPr>
            </w:pPr>
            <w:r>
              <w:rPr>
                <w:sz w:val="22"/>
                <w:szCs w:val="22"/>
              </w:rPr>
              <w:t>References</w:t>
            </w:r>
          </w:p>
          <w:p w14:paraId="17B061DC" w14:textId="77777777" w:rsidR="00AC2AB3" w:rsidRPr="009F4DF3" w:rsidRDefault="00AC2AB3">
            <w:pPr>
              <w:pStyle w:val="Default"/>
              <w:rPr>
                <w:sz w:val="22"/>
                <w:szCs w:val="22"/>
              </w:rPr>
            </w:pPr>
            <w:r w:rsidRPr="009F4DF3">
              <w:rPr>
                <w:sz w:val="22"/>
                <w:szCs w:val="22"/>
              </w:rPr>
              <w:t xml:space="preserve"> </w:t>
            </w:r>
          </w:p>
        </w:tc>
      </w:tr>
      <w:tr w:rsidR="00AC2AB3" w:rsidRPr="009F4DF3" w14:paraId="4EE07243" w14:textId="77777777" w:rsidTr="00A532F8">
        <w:trPr>
          <w:trHeight w:val="584"/>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3B07D" w14:textId="77777777" w:rsidR="00AC2AB3" w:rsidRPr="009F4DF3" w:rsidRDefault="00AC2AB3">
            <w:pPr>
              <w:pStyle w:val="Default"/>
              <w:rPr>
                <w:sz w:val="22"/>
                <w:szCs w:val="22"/>
              </w:rPr>
            </w:pPr>
            <w:r w:rsidRPr="009F4DF3">
              <w:rPr>
                <w:b/>
                <w:bCs/>
                <w:sz w:val="22"/>
                <w:szCs w:val="22"/>
              </w:rPr>
              <w:t xml:space="preserve">Skills / Knowledge </w:t>
            </w:r>
          </w:p>
        </w:tc>
        <w:tc>
          <w:tcPr>
            <w:tcW w:w="5199" w:type="dxa"/>
            <w:tcBorders>
              <w:left w:val="single" w:sz="4" w:space="0" w:color="auto"/>
            </w:tcBorders>
          </w:tcPr>
          <w:p w14:paraId="3556A58B" w14:textId="77777777" w:rsidR="00F27195" w:rsidRPr="009F4DF3" w:rsidRDefault="00F27195" w:rsidP="00F27195">
            <w:pPr>
              <w:numPr>
                <w:ilvl w:val="0"/>
                <w:numId w:val="8"/>
              </w:numPr>
              <w:rPr>
                <w:rFonts w:ascii="Arial" w:hAnsi="Arial"/>
                <w:sz w:val="22"/>
                <w:szCs w:val="22"/>
              </w:rPr>
            </w:pPr>
            <w:r w:rsidRPr="009F4DF3">
              <w:rPr>
                <w:rFonts w:ascii="Arial" w:hAnsi="Arial"/>
                <w:sz w:val="22"/>
                <w:szCs w:val="22"/>
              </w:rPr>
              <w:t xml:space="preserve">Strong computer skills including web and social media </w:t>
            </w:r>
          </w:p>
          <w:p w14:paraId="5819A255" w14:textId="77777777" w:rsidR="00F27195" w:rsidRPr="009F4DF3" w:rsidRDefault="00F27195" w:rsidP="00F27195">
            <w:pPr>
              <w:numPr>
                <w:ilvl w:val="0"/>
                <w:numId w:val="8"/>
              </w:numPr>
              <w:rPr>
                <w:rFonts w:ascii="Arial" w:hAnsi="Arial"/>
                <w:sz w:val="22"/>
                <w:szCs w:val="22"/>
              </w:rPr>
            </w:pPr>
            <w:r w:rsidRPr="009F4DF3">
              <w:rPr>
                <w:rFonts w:ascii="Arial" w:hAnsi="Arial"/>
                <w:sz w:val="22"/>
                <w:szCs w:val="22"/>
              </w:rPr>
              <w:t>Understanding marketing and communications evaluation tools and techniques</w:t>
            </w:r>
          </w:p>
          <w:p w14:paraId="6A7572BD" w14:textId="77777777" w:rsidR="00AC2AB3" w:rsidRPr="0068508C" w:rsidRDefault="00F27195" w:rsidP="00D8175C">
            <w:pPr>
              <w:numPr>
                <w:ilvl w:val="0"/>
                <w:numId w:val="8"/>
              </w:numPr>
              <w:rPr>
                <w:rFonts w:ascii="Arial" w:hAnsi="Arial"/>
                <w:sz w:val="22"/>
                <w:szCs w:val="22"/>
              </w:rPr>
            </w:pPr>
            <w:r w:rsidRPr="009F4DF3">
              <w:rPr>
                <w:rFonts w:ascii="Arial" w:hAnsi="Arial"/>
                <w:sz w:val="22"/>
                <w:szCs w:val="22"/>
              </w:rPr>
              <w:t>Excellent ability to communicate clearly and effectively verbal</w:t>
            </w:r>
            <w:r w:rsidR="007C04FF">
              <w:rPr>
                <w:rFonts w:ascii="Arial" w:hAnsi="Arial"/>
                <w:sz w:val="22"/>
                <w:szCs w:val="22"/>
              </w:rPr>
              <w:t xml:space="preserve">ly and in writing </w:t>
            </w:r>
            <w:r w:rsidRPr="009F4DF3">
              <w:rPr>
                <w:rFonts w:ascii="Arial" w:hAnsi="Arial"/>
                <w:sz w:val="22"/>
                <w:szCs w:val="22"/>
              </w:rPr>
              <w:t>to a wide range of audiences through a range of media</w:t>
            </w:r>
          </w:p>
          <w:p w14:paraId="36BFB106" w14:textId="77777777" w:rsidR="00AC2AB3" w:rsidRPr="009F4DF3" w:rsidRDefault="00407941" w:rsidP="00F27195">
            <w:pPr>
              <w:pStyle w:val="Default"/>
              <w:numPr>
                <w:ilvl w:val="0"/>
                <w:numId w:val="8"/>
              </w:numPr>
              <w:rPr>
                <w:sz w:val="22"/>
                <w:szCs w:val="22"/>
              </w:rPr>
            </w:pPr>
            <w:r w:rsidRPr="009F4DF3">
              <w:rPr>
                <w:sz w:val="22"/>
                <w:szCs w:val="22"/>
              </w:rPr>
              <w:t>Good inter-personal skills</w:t>
            </w:r>
            <w:r w:rsidR="0068508C">
              <w:rPr>
                <w:sz w:val="22"/>
                <w:szCs w:val="22"/>
              </w:rPr>
              <w:t>.</w:t>
            </w:r>
          </w:p>
          <w:p w14:paraId="72F71063" w14:textId="77777777" w:rsidR="00AC2AB3" w:rsidRPr="009F4DF3" w:rsidRDefault="00AC2AB3" w:rsidP="0068508C">
            <w:pPr>
              <w:pStyle w:val="Default"/>
              <w:ind w:left="360"/>
              <w:rPr>
                <w:sz w:val="22"/>
                <w:szCs w:val="22"/>
              </w:rPr>
            </w:pPr>
          </w:p>
        </w:tc>
        <w:tc>
          <w:tcPr>
            <w:tcW w:w="5400" w:type="dxa"/>
          </w:tcPr>
          <w:p w14:paraId="0B3CA4AC" w14:textId="77777777" w:rsidR="001F5B0A" w:rsidRPr="007C04FF" w:rsidRDefault="001F5B0A" w:rsidP="007C04FF">
            <w:pPr>
              <w:pStyle w:val="Default"/>
              <w:rPr>
                <w:color w:val="auto"/>
                <w:sz w:val="22"/>
                <w:szCs w:val="22"/>
              </w:rPr>
            </w:pPr>
          </w:p>
          <w:p w14:paraId="308613F5" w14:textId="77777777" w:rsidR="00AC2AB3" w:rsidRPr="009F4DF3" w:rsidRDefault="00AC2AB3">
            <w:pPr>
              <w:pStyle w:val="Default"/>
              <w:rPr>
                <w:sz w:val="22"/>
                <w:szCs w:val="22"/>
              </w:rPr>
            </w:pPr>
          </w:p>
        </w:tc>
        <w:tc>
          <w:tcPr>
            <w:tcW w:w="2340" w:type="dxa"/>
          </w:tcPr>
          <w:p w14:paraId="22B85DB2" w14:textId="77777777" w:rsidR="00D8175C" w:rsidRDefault="00D8175C" w:rsidP="00A532F8">
            <w:pPr>
              <w:pStyle w:val="Default"/>
              <w:numPr>
                <w:ilvl w:val="0"/>
                <w:numId w:val="8"/>
              </w:numPr>
              <w:rPr>
                <w:sz w:val="22"/>
                <w:szCs w:val="22"/>
              </w:rPr>
            </w:pPr>
            <w:r w:rsidRPr="009F4DF3">
              <w:rPr>
                <w:sz w:val="22"/>
                <w:szCs w:val="22"/>
              </w:rPr>
              <w:t xml:space="preserve">Application form </w:t>
            </w:r>
          </w:p>
          <w:p w14:paraId="15EF3847" w14:textId="77777777" w:rsidR="00D8175C" w:rsidRDefault="00D8175C" w:rsidP="00A532F8">
            <w:pPr>
              <w:pStyle w:val="Default"/>
              <w:numPr>
                <w:ilvl w:val="0"/>
                <w:numId w:val="8"/>
              </w:numPr>
              <w:rPr>
                <w:sz w:val="22"/>
                <w:szCs w:val="22"/>
              </w:rPr>
            </w:pPr>
            <w:r>
              <w:rPr>
                <w:sz w:val="22"/>
                <w:szCs w:val="22"/>
              </w:rPr>
              <w:t>Interview</w:t>
            </w:r>
          </w:p>
          <w:p w14:paraId="154EC1A1" w14:textId="77777777" w:rsidR="00AC2AB3" w:rsidRPr="009F4DF3" w:rsidRDefault="00D8175C" w:rsidP="00A532F8">
            <w:pPr>
              <w:pStyle w:val="Default"/>
              <w:numPr>
                <w:ilvl w:val="0"/>
                <w:numId w:val="8"/>
              </w:numPr>
              <w:rPr>
                <w:sz w:val="22"/>
                <w:szCs w:val="22"/>
              </w:rPr>
            </w:pPr>
            <w:r>
              <w:rPr>
                <w:sz w:val="22"/>
                <w:szCs w:val="22"/>
              </w:rPr>
              <w:t>References</w:t>
            </w:r>
          </w:p>
          <w:p w14:paraId="0966FC0F" w14:textId="77777777" w:rsidR="00AC2AB3" w:rsidRPr="009F4DF3" w:rsidRDefault="00AC2AB3">
            <w:pPr>
              <w:pStyle w:val="Default"/>
              <w:rPr>
                <w:sz w:val="22"/>
                <w:szCs w:val="22"/>
              </w:rPr>
            </w:pPr>
            <w:r w:rsidRPr="009F4DF3">
              <w:rPr>
                <w:sz w:val="22"/>
                <w:szCs w:val="22"/>
              </w:rPr>
              <w:t xml:space="preserve"> </w:t>
            </w:r>
          </w:p>
        </w:tc>
      </w:tr>
      <w:tr w:rsidR="007A62DF" w:rsidRPr="009F4DF3" w14:paraId="011F310A" w14:textId="77777777" w:rsidTr="00A532F8">
        <w:trPr>
          <w:trHeight w:val="1958"/>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C51A1" w14:textId="77777777" w:rsidR="007A62DF" w:rsidRPr="009F4DF3" w:rsidRDefault="007A62DF">
            <w:pPr>
              <w:pStyle w:val="Default"/>
              <w:rPr>
                <w:sz w:val="22"/>
                <w:szCs w:val="22"/>
              </w:rPr>
            </w:pPr>
            <w:r w:rsidRPr="009F4DF3">
              <w:rPr>
                <w:b/>
                <w:bCs/>
                <w:sz w:val="22"/>
                <w:szCs w:val="22"/>
              </w:rPr>
              <w:t xml:space="preserve">Personal Qualities </w:t>
            </w:r>
          </w:p>
        </w:tc>
        <w:tc>
          <w:tcPr>
            <w:tcW w:w="5199" w:type="dxa"/>
            <w:tcBorders>
              <w:left w:val="single" w:sz="4" w:space="0" w:color="auto"/>
            </w:tcBorders>
          </w:tcPr>
          <w:p w14:paraId="09244670" w14:textId="77777777" w:rsidR="00DF45CB" w:rsidRPr="00D8175C" w:rsidRDefault="00DF45CB" w:rsidP="00D8175C">
            <w:pPr>
              <w:numPr>
                <w:ilvl w:val="0"/>
                <w:numId w:val="16"/>
              </w:numPr>
              <w:rPr>
                <w:rFonts w:ascii="Arial" w:hAnsi="Arial"/>
                <w:sz w:val="22"/>
                <w:szCs w:val="22"/>
              </w:rPr>
            </w:pPr>
            <w:r w:rsidRPr="00D8175C">
              <w:rPr>
                <w:rFonts w:ascii="Arial" w:hAnsi="Arial"/>
                <w:sz w:val="22"/>
                <w:szCs w:val="22"/>
              </w:rPr>
              <w:t>Energetic, enthusiastic, confident and self-motivat</w:t>
            </w:r>
            <w:r w:rsidR="00D8175C" w:rsidRPr="00D8175C">
              <w:rPr>
                <w:rFonts w:ascii="Arial" w:hAnsi="Arial"/>
                <w:sz w:val="22"/>
                <w:szCs w:val="22"/>
              </w:rPr>
              <w:t>ed</w:t>
            </w:r>
          </w:p>
          <w:p w14:paraId="4FAEEBF6"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 xml:space="preserve">Ability to </w:t>
            </w:r>
            <w:r w:rsidR="00D8175C" w:rsidRPr="00D8175C">
              <w:rPr>
                <w:rFonts w:ascii="Arial" w:hAnsi="Arial"/>
                <w:sz w:val="22"/>
                <w:szCs w:val="22"/>
              </w:rPr>
              <w:t>work to tight deadlines</w:t>
            </w:r>
          </w:p>
          <w:p w14:paraId="049F1BD4" w14:textId="77777777" w:rsidR="00DF45CB" w:rsidRPr="0068508C" w:rsidRDefault="0068508C" w:rsidP="0068508C">
            <w:pPr>
              <w:pStyle w:val="Default"/>
              <w:numPr>
                <w:ilvl w:val="0"/>
                <w:numId w:val="8"/>
              </w:numPr>
              <w:rPr>
                <w:sz w:val="22"/>
                <w:szCs w:val="22"/>
              </w:rPr>
            </w:pPr>
            <w:r w:rsidRPr="009F4DF3">
              <w:rPr>
                <w:sz w:val="22"/>
                <w:szCs w:val="22"/>
              </w:rPr>
              <w:t>Ability to use initiative and plan work effectively</w:t>
            </w:r>
          </w:p>
          <w:p w14:paraId="66FB5739"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 xml:space="preserve">Customer focused </w:t>
            </w:r>
          </w:p>
          <w:p w14:paraId="534E2349"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Ab</w:t>
            </w:r>
            <w:r w:rsidR="00D8175C" w:rsidRPr="00D8175C">
              <w:rPr>
                <w:rFonts w:ascii="Arial" w:hAnsi="Arial"/>
                <w:sz w:val="22"/>
                <w:szCs w:val="22"/>
              </w:rPr>
              <w:t>ility</w:t>
            </w:r>
            <w:r w:rsidRPr="00D8175C">
              <w:rPr>
                <w:rFonts w:ascii="Arial" w:hAnsi="Arial"/>
                <w:sz w:val="22"/>
                <w:szCs w:val="22"/>
              </w:rPr>
              <w:t xml:space="preserve"> to contribute towards effective team working </w:t>
            </w:r>
          </w:p>
          <w:p w14:paraId="77AC91D7" w14:textId="77777777" w:rsidR="00DF45CB" w:rsidRPr="00D8175C" w:rsidRDefault="00DF45CB" w:rsidP="00D8175C">
            <w:pPr>
              <w:numPr>
                <w:ilvl w:val="0"/>
                <w:numId w:val="16"/>
              </w:numPr>
              <w:rPr>
                <w:rFonts w:ascii="Arial" w:hAnsi="Arial"/>
                <w:sz w:val="22"/>
                <w:szCs w:val="22"/>
              </w:rPr>
            </w:pPr>
            <w:r w:rsidRPr="00D8175C">
              <w:rPr>
                <w:rFonts w:ascii="Arial" w:hAnsi="Arial"/>
                <w:sz w:val="22"/>
                <w:szCs w:val="22"/>
              </w:rPr>
              <w:t>Innovative approach to problem solving and multi-tasking to a mix of deadlines</w:t>
            </w:r>
          </w:p>
          <w:p w14:paraId="3263DBA5" w14:textId="77777777" w:rsidR="00D8175C" w:rsidRPr="00D8175C" w:rsidRDefault="00D8175C" w:rsidP="00D8175C">
            <w:pPr>
              <w:numPr>
                <w:ilvl w:val="0"/>
                <w:numId w:val="16"/>
              </w:numPr>
              <w:rPr>
                <w:rFonts w:ascii="Arial" w:hAnsi="Arial"/>
                <w:sz w:val="22"/>
                <w:szCs w:val="22"/>
              </w:rPr>
            </w:pPr>
            <w:r w:rsidRPr="00D8175C">
              <w:rPr>
                <w:rFonts w:ascii="Arial" w:hAnsi="Arial"/>
                <w:sz w:val="22"/>
                <w:szCs w:val="22"/>
              </w:rPr>
              <w:lastRenderedPageBreak/>
              <w:t>Ability to work unsupervised</w:t>
            </w:r>
          </w:p>
          <w:p w14:paraId="3BEE0A34"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Committed to the principles of equality and diversity</w:t>
            </w:r>
          </w:p>
          <w:p w14:paraId="360A4EBF" w14:textId="77777777" w:rsidR="007A62DF" w:rsidRPr="009F4DF3" w:rsidRDefault="00DF45CB" w:rsidP="00DF45CB">
            <w:pPr>
              <w:numPr>
                <w:ilvl w:val="0"/>
                <w:numId w:val="16"/>
              </w:numPr>
              <w:rPr>
                <w:rFonts w:ascii="Arial" w:hAnsi="Arial"/>
                <w:sz w:val="22"/>
                <w:szCs w:val="22"/>
              </w:rPr>
            </w:pPr>
            <w:r w:rsidRPr="00D8175C">
              <w:rPr>
                <w:rFonts w:ascii="Arial" w:hAnsi="Arial"/>
                <w:sz w:val="22"/>
                <w:szCs w:val="22"/>
              </w:rPr>
              <w:t>Access to a car or means</w:t>
            </w:r>
            <w:r w:rsidRPr="009F4DF3">
              <w:rPr>
                <w:rFonts w:ascii="Arial" w:hAnsi="Arial"/>
                <w:sz w:val="22"/>
                <w:szCs w:val="22"/>
              </w:rPr>
              <w:t xml:space="preserve"> of mobility support (if driving then must have a current valid driving licence and appropriate insurance)</w:t>
            </w:r>
            <w:r w:rsidR="00221521" w:rsidRPr="009F4DF3">
              <w:rPr>
                <w:rFonts w:ascii="Arial" w:hAnsi="Arial"/>
                <w:sz w:val="22"/>
                <w:szCs w:val="22"/>
              </w:rPr>
              <w:t>.</w:t>
            </w:r>
          </w:p>
          <w:p w14:paraId="447BD7C5" w14:textId="77777777" w:rsidR="007A62DF" w:rsidRPr="009F4DF3" w:rsidRDefault="007A62DF" w:rsidP="00DF45CB">
            <w:pPr>
              <w:pStyle w:val="Default"/>
              <w:ind w:left="360"/>
              <w:rPr>
                <w:sz w:val="22"/>
                <w:szCs w:val="22"/>
              </w:rPr>
            </w:pPr>
          </w:p>
        </w:tc>
        <w:tc>
          <w:tcPr>
            <w:tcW w:w="5400" w:type="dxa"/>
          </w:tcPr>
          <w:p w14:paraId="5E1166FF" w14:textId="77777777" w:rsidR="007A62DF" w:rsidRPr="009F4DF3" w:rsidRDefault="007A62DF">
            <w:pPr>
              <w:pStyle w:val="Default"/>
              <w:rPr>
                <w:sz w:val="22"/>
                <w:szCs w:val="22"/>
              </w:rPr>
            </w:pPr>
            <w:r w:rsidRPr="009F4DF3">
              <w:rPr>
                <w:sz w:val="22"/>
                <w:szCs w:val="22"/>
              </w:rPr>
              <w:lastRenderedPageBreak/>
              <w:t xml:space="preserve"> </w:t>
            </w:r>
          </w:p>
        </w:tc>
        <w:tc>
          <w:tcPr>
            <w:tcW w:w="2340" w:type="dxa"/>
          </w:tcPr>
          <w:p w14:paraId="5CA93AF2" w14:textId="77777777" w:rsidR="00D8175C" w:rsidRDefault="00D8175C" w:rsidP="00A532F8">
            <w:pPr>
              <w:pStyle w:val="Default"/>
              <w:numPr>
                <w:ilvl w:val="0"/>
                <w:numId w:val="16"/>
              </w:numPr>
              <w:rPr>
                <w:sz w:val="22"/>
                <w:szCs w:val="22"/>
              </w:rPr>
            </w:pPr>
            <w:r w:rsidRPr="009F4DF3">
              <w:rPr>
                <w:sz w:val="22"/>
                <w:szCs w:val="22"/>
              </w:rPr>
              <w:t xml:space="preserve">Application form </w:t>
            </w:r>
          </w:p>
          <w:p w14:paraId="63474ED9" w14:textId="77777777" w:rsidR="00D8175C" w:rsidRDefault="00D8175C" w:rsidP="00A532F8">
            <w:pPr>
              <w:pStyle w:val="Default"/>
              <w:numPr>
                <w:ilvl w:val="0"/>
                <w:numId w:val="16"/>
              </w:numPr>
              <w:rPr>
                <w:sz w:val="22"/>
                <w:szCs w:val="22"/>
              </w:rPr>
            </w:pPr>
            <w:r>
              <w:rPr>
                <w:sz w:val="22"/>
                <w:szCs w:val="22"/>
              </w:rPr>
              <w:t>Interview</w:t>
            </w:r>
          </w:p>
          <w:p w14:paraId="41A8BB1D" w14:textId="77777777" w:rsidR="007A62DF" w:rsidRPr="00A532F8" w:rsidRDefault="00D8175C" w:rsidP="00A532F8">
            <w:pPr>
              <w:pStyle w:val="ListParagraph"/>
              <w:numPr>
                <w:ilvl w:val="0"/>
                <w:numId w:val="16"/>
              </w:numPr>
              <w:rPr>
                <w:rFonts w:ascii="Arial" w:hAnsi="Arial" w:cs="Arial"/>
              </w:rPr>
            </w:pPr>
            <w:r w:rsidRPr="00A532F8">
              <w:rPr>
                <w:rFonts w:ascii="Arial" w:hAnsi="Arial" w:cs="Arial"/>
              </w:rPr>
              <w:t>References</w:t>
            </w:r>
          </w:p>
        </w:tc>
      </w:tr>
    </w:tbl>
    <w:p w14:paraId="24A8F685" w14:textId="77777777" w:rsidR="00F662F5" w:rsidRPr="009F4DF3" w:rsidRDefault="00F662F5" w:rsidP="00225659">
      <w:pPr>
        <w:pStyle w:val="aHeaderLevel3"/>
        <w:numPr>
          <w:ilvl w:val="0"/>
          <w:numId w:val="0"/>
        </w:numPr>
        <w:rPr>
          <w:rFonts w:ascii="Arial" w:hAnsi="Arial" w:cs="Arial"/>
          <w:sz w:val="22"/>
          <w:szCs w:val="22"/>
        </w:rPr>
      </w:pPr>
    </w:p>
    <w:sectPr w:rsidR="00F662F5" w:rsidRPr="009F4DF3"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2A88" w14:textId="77777777" w:rsidR="003403AE" w:rsidRDefault="003403AE">
      <w:r>
        <w:separator/>
      </w:r>
    </w:p>
  </w:endnote>
  <w:endnote w:type="continuationSeparator" w:id="0">
    <w:p w14:paraId="736FA76B" w14:textId="77777777" w:rsidR="003403AE" w:rsidRDefault="0034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195" w14:textId="77777777" w:rsidR="00EB2B0D" w:rsidRDefault="00EB2B0D"/>
  <w:tbl>
    <w:tblPr>
      <w:tblW w:w="0" w:type="auto"/>
      <w:tblInd w:w="108" w:type="dxa"/>
      <w:shd w:val="clear" w:color="auto" w:fill="FFFFFF"/>
      <w:tblLayout w:type="fixed"/>
      <w:tblLook w:val="0000" w:firstRow="0" w:lastRow="0" w:firstColumn="0" w:lastColumn="0" w:noHBand="0" w:noVBand="0"/>
    </w:tblPr>
    <w:tblGrid>
      <w:gridCol w:w="1593"/>
      <w:gridCol w:w="236"/>
      <w:gridCol w:w="2548"/>
      <w:gridCol w:w="236"/>
    </w:tblGrid>
    <w:tr w:rsidR="000D642E" w:rsidRPr="00FB321C" w14:paraId="1EA16544" w14:textId="77777777" w:rsidTr="002F578B">
      <w:trPr>
        <w:cantSplit/>
        <w:trHeight w:val="170"/>
      </w:trPr>
      <w:tc>
        <w:tcPr>
          <w:tcW w:w="1593" w:type="dxa"/>
          <w:shd w:val="clear" w:color="auto" w:fill="FFFFFF"/>
        </w:tcPr>
        <w:p w14:paraId="3ED9ADC6" w14:textId="77777777" w:rsidR="000D642E" w:rsidRPr="005A7965" w:rsidRDefault="000D642E" w:rsidP="00B12A4D">
          <w:pPr>
            <w:pStyle w:val="Footer"/>
            <w:ind w:right="-111"/>
            <w:rPr>
              <w:sz w:val="18"/>
              <w:szCs w:val="18"/>
            </w:rPr>
          </w:pPr>
          <w:r w:rsidRPr="005A7965">
            <w:rPr>
              <w:sz w:val="18"/>
              <w:szCs w:val="18"/>
            </w:rPr>
            <w:t>Version No:</w:t>
          </w:r>
          <w:r>
            <w:rPr>
              <w:sz w:val="18"/>
              <w:szCs w:val="18"/>
            </w:rPr>
            <w:t xml:space="preserve"> </w:t>
          </w:r>
          <w:r w:rsidR="00DC09FE">
            <w:rPr>
              <w:sz w:val="18"/>
              <w:szCs w:val="18"/>
            </w:rPr>
            <w:t>Draft</w:t>
          </w:r>
        </w:p>
      </w:tc>
      <w:tc>
        <w:tcPr>
          <w:tcW w:w="236" w:type="dxa"/>
          <w:shd w:val="clear" w:color="auto" w:fill="FFFFFF"/>
        </w:tcPr>
        <w:p w14:paraId="3FEC6D74" w14:textId="77777777" w:rsidR="000D642E" w:rsidRPr="00FB321C" w:rsidRDefault="000D642E" w:rsidP="000D642E">
          <w:pPr>
            <w:pStyle w:val="Footer"/>
            <w:rPr>
              <w:sz w:val="18"/>
              <w:szCs w:val="18"/>
            </w:rPr>
          </w:pPr>
        </w:p>
      </w:tc>
      <w:tc>
        <w:tcPr>
          <w:tcW w:w="2548" w:type="dxa"/>
          <w:shd w:val="clear" w:color="auto" w:fill="FFFFFF"/>
        </w:tcPr>
        <w:p w14:paraId="6C2FE3E3" w14:textId="77777777" w:rsidR="000D642E" w:rsidRPr="00FB321C" w:rsidRDefault="000D642E" w:rsidP="000D642E">
          <w:pPr>
            <w:pStyle w:val="Footer"/>
            <w:rPr>
              <w:sz w:val="18"/>
              <w:szCs w:val="18"/>
            </w:rPr>
          </w:pPr>
          <w:r w:rsidRPr="00FB321C">
            <w:rPr>
              <w:sz w:val="18"/>
              <w:szCs w:val="18"/>
            </w:rPr>
            <w:t xml:space="preserve">Prepared by: </w:t>
          </w:r>
          <w:r w:rsidR="00DC09FE">
            <w:rPr>
              <w:sz w:val="18"/>
              <w:szCs w:val="18"/>
            </w:rPr>
            <w:t>Helen Radcliffe</w:t>
          </w:r>
        </w:p>
      </w:tc>
      <w:tc>
        <w:tcPr>
          <w:tcW w:w="236" w:type="dxa"/>
          <w:shd w:val="clear" w:color="auto" w:fill="FFFFFF"/>
        </w:tcPr>
        <w:p w14:paraId="04467920" w14:textId="77777777" w:rsidR="000D642E" w:rsidRPr="00FB321C" w:rsidRDefault="000D642E" w:rsidP="000D642E">
          <w:pPr>
            <w:pStyle w:val="Footer"/>
            <w:rPr>
              <w:sz w:val="18"/>
              <w:szCs w:val="18"/>
            </w:rPr>
          </w:pPr>
        </w:p>
      </w:tc>
    </w:tr>
    <w:tr w:rsidR="000D642E" w:rsidRPr="00FB321C" w14:paraId="158F65A4" w14:textId="77777777" w:rsidTr="002F578B">
      <w:trPr>
        <w:cantSplit/>
        <w:trHeight w:val="170"/>
      </w:trPr>
      <w:tc>
        <w:tcPr>
          <w:tcW w:w="1593" w:type="dxa"/>
          <w:shd w:val="clear" w:color="auto" w:fill="FFFFFF"/>
        </w:tcPr>
        <w:p w14:paraId="30B6B4BA" w14:textId="35FCE056" w:rsidR="000D642E" w:rsidRPr="005A7965" w:rsidRDefault="000D642E" w:rsidP="000D642E">
          <w:pPr>
            <w:pStyle w:val="Footer"/>
            <w:rPr>
              <w:sz w:val="18"/>
              <w:szCs w:val="18"/>
            </w:rPr>
          </w:pPr>
          <w:r w:rsidRPr="005A7965">
            <w:rPr>
              <w:sz w:val="18"/>
              <w:szCs w:val="18"/>
            </w:rPr>
            <w:t>Date:</w:t>
          </w:r>
          <w:r w:rsidR="00A870C5">
            <w:rPr>
              <w:sz w:val="18"/>
              <w:szCs w:val="18"/>
            </w:rPr>
            <w:t>26/11/21</w:t>
          </w:r>
        </w:p>
        <w:p w14:paraId="6C4000EF" w14:textId="77777777" w:rsidR="000D642E" w:rsidRPr="005A7965" w:rsidRDefault="000D642E" w:rsidP="000D642E">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8A57B8">
            <w:rPr>
              <w:noProof/>
              <w:sz w:val="18"/>
              <w:szCs w:val="18"/>
            </w:rPr>
            <w:t>5</w:t>
          </w:r>
          <w:r w:rsidRPr="005A7965">
            <w:rPr>
              <w:noProof/>
              <w:sz w:val="18"/>
              <w:szCs w:val="18"/>
            </w:rPr>
            <w:fldChar w:fldCharType="end"/>
          </w:r>
        </w:p>
      </w:tc>
      <w:tc>
        <w:tcPr>
          <w:tcW w:w="236" w:type="dxa"/>
          <w:shd w:val="clear" w:color="auto" w:fill="FFFFFF"/>
        </w:tcPr>
        <w:p w14:paraId="6E70C7F5" w14:textId="77777777" w:rsidR="000D642E" w:rsidRPr="00FB321C" w:rsidRDefault="000D642E" w:rsidP="000D642E">
          <w:pPr>
            <w:pStyle w:val="Footer"/>
            <w:rPr>
              <w:sz w:val="18"/>
              <w:szCs w:val="18"/>
            </w:rPr>
          </w:pPr>
        </w:p>
      </w:tc>
      <w:tc>
        <w:tcPr>
          <w:tcW w:w="2548" w:type="dxa"/>
          <w:shd w:val="clear" w:color="auto" w:fill="FFFFFF"/>
        </w:tcPr>
        <w:p w14:paraId="77B3FB03" w14:textId="77777777" w:rsidR="000D642E" w:rsidRDefault="000D642E" w:rsidP="000D642E">
          <w:pPr>
            <w:pStyle w:val="Footer"/>
            <w:rPr>
              <w:sz w:val="18"/>
              <w:szCs w:val="18"/>
            </w:rPr>
          </w:pPr>
          <w:r w:rsidRPr="00FB321C">
            <w:rPr>
              <w:sz w:val="18"/>
              <w:szCs w:val="18"/>
            </w:rPr>
            <w:t>Approved by:</w:t>
          </w:r>
          <w:r>
            <w:rPr>
              <w:sz w:val="18"/>
              <w:szCs w:val="18"/>
            </w:rPr>
            <w:t xml:space="preserve"> </w:t>
          </w:r>
        </w:p>
        <w:p w14:paraId="4EB1896A" w14:textId="77777777" w:rsidR="000D642E" w:rsidRDefault="000D642E" w:rsidP="000D642E">
          <w:pPr>
            <w:pStyle w:val="Footer"/>
            <w:rPr>
              <w:sz w:val="18"/>
              <w:szCs w:val="18"/>
            </w:rPr>
          </w:pPr>
        </w:p>
        <w:p w14:paraId="0BF193EF" w14:textId="77777777" w:rsidR="000D642E" w:rsidRPr="00FB321C" w:rsidRDefault="000D642E" w:rsidP="000D642E">
          <w:pPr>
            <w:pStyle w:val="Footer"/>
            <w:rPr>
              <w:sz w:val="18"/>
              <w:szCs w:val="18"/>
            </w:rPr>
          </w:pPr>
        </w:p>
      </w:tc>
      <w:tc>
        <w:tcPr>
          <w:tcW w:w="236" w:type="dxa"/>
          <w:shd w:val="clear" w:color="auto" w:fill="FFFFFF"/>
        </w:tcPr>
        <w:p w14:paraId="4DC4E4EE" w14:textId="77777777" w:rsidR="000D642E" w:rsidRPr="00FB321C" w:rsidRDefault="000D642E" w:rsidP="000D642E">
          <w:pPr>
            <w:pStyle w:val="Footer"/>
            <w:rPr>
              <w:sz w:val="18"/>
              <w:szCs w:val="18"/>
            </w:rPr>
          </w:pPr>
        </w:p>
      </w:tc>
    </w:tr>
  </w:tbl>
  <w:p w14:paraId="393AFCA0" w14:textId="77777777" w:rsidR="00935733" w:rsidRPr="00F277B5" w:rsidRDefault="00935733" w:rsidP="00BD1D08">
    <w:pPr>
      <w:pStyle w:val="Footer"/>
      <w:tabs>
        <w:tab w:val="clear" w:pos="4153"/>
        <w:tab w:val="clear" w:pos="8306"/>
        <w:tab w:val="center" w:pos="7958"/>
        <w:tab w:val="right" w:pos="1591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60AE" w14:textId="77777777" w:rsidR="003403AE" w:rsidRDefault="003403AE">
      <w:r>
        <w:separator/>
      </w:r>
    </w:p>
  </w:footnote>
  <w:footnote w:type="continuationSeparator" w:id="0">
    <w:p w14:paraId="3FE2B9C6" w14:textId="77777777" w:rsidR="003403AE" w:rsidRDefault="0034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DBD" w14:textId="77777777" w:rsidR="0002344C" w:rsidRPr="00BE7751" w:rsidRDefault="0002344C">
    <w:pPr>
      <w:pStyle w:val="Header"/>
      <w:rPr>
        <w:rFonts w:ascii="Arial" w:hAnsi="Arial"/>
        <w:sz w:val="16"/>
        <w:szCs w:val="16"/>
      </w:rPr>
    </w:pPr>
    <w:r w:rsidRPr="00BE7751">
      <w:rPr>
        <w:rFonts w:ascii="Arial" w:hAnsi="Arial"/>
        <w:sz w:val="16"/>
        <w:szCs w:val="16"/>
      </w:rPr>
      <w:t>SERVICE:</w:t>
    </w:r>
    <w:r w:rsidR="00545FAB">
      <w:rPr>
        <w:rFonts w:ascii="Arial" w:hAnsi="Arial"/>
        <w:sz w:val="16"/>
        <w:szCs w:val="16"/>
      </w:rPr>
      <w:t xml:space="preserve"> Children and Young People’s Service</w:t>
    </w:r>
    <w:r w:rsidR="00BE7751" w:rsidRPr="00BE7751">
      <w:rPr>
        <w:rFonts w:ascii="Arial" w:hAnsi="Arial"/>
        <w:sz w:val="16"/>
        <w:szCs w:val="16"/>
      </w:rPr>
      <w:t>s</w:t>
    </w:r>
  </w:p>
  <w:p w14:paraId="5A22A696" w14:textId="77777777" w:rsidR="0002344C" w:rsidRDefault="0002344C">
    <w:pPr>
      <w:pStyle w:val="Header"/>
      <w:rPr>
        <w:rFonts w:ascii="Arial" w:hAnsi="Arial"/>
        <w:sz w:val="16"/>
        <w:szCs w:val="16"/>
      </w:rPr>
    </w:pPr>
    <w:r w:rsidRPr="00BE7751">
      <w:rPr>
        <w:rFonts w:ascii="Arial" w:hAnsi="Arial"/>
        <w:sz w:val="16"/>
        <w:szCs w:val="16"/>
      </w:rPr>
      <w:t>SERVICE GROUPING:</w:t>
    </w:r>
    <w:r w:rsidR="00BE7751" w:rsidRPr="00BE7751">
      <w:rPr>
        <w:rFonts w:ascii="Arial" w:hAnsi="Arial"/>
        <w:sz w:val="16"/>
        <w:szCs w:val="16"/>
      </w:rPr>
      <w:t xml:space="preserve"> </w:t>
    </w:r>
    <w:r w:rsidR="00545FAB">
      <w:rPr>
        <w:rFonts w:ascii="Arial" w:hAnsi="Arial"/>
        <w:sz w:val="16"/>
        <w:szCs w:val="16"/>
      </w:rPr>
      <w:t>Progression and Learning</w:t>
    </w:r>
  </w:p>
  <w:p w14:paraId="7E5DBAE7" w14:textId="77777777" w:rsidR="00545FAB" w:rsidRDefault="00545FAB">
    <w:pPr>
      <w:pStyle w:val="Header"/>
      <w:rPr>
        <w:rFonts w:ascii="Arial" w:hAnsi="Arial"/>
        <w:color w:val="FF0000"/>
        <w:sz w:val="16"/>
        <w:szCs w:val="16"/>
      </w:rPr>
    </w:pPr>
    <w:r w:rsidRPr="00545FAB">
      <w:rPr>
        <w:rFonts w:ascii="Arial" w:hAnsi="Arial"/>
        <w:color w:val="FF0000"/>
        <w:sz w:val="16"/>
        <w:szCs w:val="16"/>
      </w:rPr>
      <w:t>Structure No.</w:t>
    </w:r>
  </w:p>
  <w:p w14:paraId="6CD83E21" w14:textId="77777777" w:rsidR="00F46A81" w:rsidRDefault="00F46A81">
    <w:pPr>
      <w:pStyle w:val="Header"/>
      <w:rPr>
        <w:rFonts w:ascii="Arial" w:hAnsi="Arial"/>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132" w14:textId="77777777" w:rsidR="00E576BB" w:rsidRDefault="00B7019C">
    <w:pPr>
      <w:pStyle w:val="Header"/>
      <w:jc w:val="right"/>
    </w:pPr>
    <w:r>
      <w:rPr>
        <w:noProof/>
        <w:lang w:eastAsia="en-GB"/>
      </w:rPr>
      <mc:AlternateContent>
        <mc:Choice Requires="wps">
          <w:drawing>
            <wp:anchor distT="0" distB="0" distL="114300" distR="114300" simplePos="0" relativeHeight="251657728" behindDoc="0" locked="0" layoutInCell="1" allowOverlap="1" wp14:anchorId="75A1B4CB" wp14:editId="57A1D553">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CF5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2586D49" w14:textId="77777777" w:rsidR="00E576BB" w:rsidRDefault="00E576BB">
                          <w:pPr>
                            <w:pStyle w:val="Heading1"/>
                            <w:ind w:left="0" w:firstLine="0"/>
                            <w:rPr>
                              <w:b w:val="0"/>
                            </w:rPr>
                          </w:pPr>
                          <w:r>
                            <w:rPr>
                              <w:b w:val="0"/>
                            </w:rPr>
                            <w:t>Human Resources Division</w:t>
                          </w:r>
                        </w:p>
                        <w:p w14:paraId="75656F32"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1B4CB"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" filled="f" stroked="f">
              <v:textbox inset="0,0,0,0">
                <w:txbxContent>
                  <w:p w14:paraId="338DCF5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2586D49" w14:textId="77777777" w:rsidR="00E576BB" w:rsidRDefault="00E576BB">
                    <w:pPr>
                      <w:pStyle w:val="Heading1"/>
                      <w:ind w:left="0" w:firstLine="0"/>
                      <w:rPr>
                        <w:b w:val="0"/>
                      </w:rPr>
                    </w:pPr>
                    <w:r>
                      <w:rPr>
                        <w:b w:val="0"/>
                      </w:rPr>
                      <w:t>Human Resources Division</w:t>
                    </w:r>
                  </w:p>
                  <w:p w14:paraId="75656F32" w14:textId="77777777" w:rsidR="00E576BB" w:rsidRDefault="00E576BB"/>
                </w:txbxContent>
              </v:textbox>
            </v:shape>
          </w:pict>
        </mc:Fallback>
      </mc:AlternateContent>
    </w:r>
    <w:r>
      <w:rPr>
        <w:noProof/>
        <w:lang w:eastAsia="en-GB"/>
      </w:rPr>
      <w:drawing>
        <wp:inline distT="0" distB="0" distL="0" distR="0" wp14:anchorId="7681ADB0" wp14:editId="67F11F4A">
          <wp:extent cx="1438275" cy="619125"/>
          <wp:effectExtent l="0" t="0" r="0" b="0"/>
          <wp:docPr id="2" name="Picture 2"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14:paraId="6AD8203D" w14:textId="77777777" w:rsidR="00E576BB" w:rsidRDefault="00B7019C">
    <w:pPr>
      <w:pStyle w:val="Header"/>
      <w:jc w:val="right"/>
    </w:pPr>
    <w:r>
      <w:rPr>
        <w:noProof/>
        <w:lang w:eastAsia="en-GB"/>
      </w:rPr>
      <mc:AlternateContent>
        <mc:Choice Requires="wps">
          <w:drawing>
            <wp:anchor distT="0" distB="0" distL="114300" distR="114300" simplePos="0" relativeHeight="251658752" behindDoc="1" locked="0" layoutInCell="1" allowOverlap="1" wp14:anchorId="284A3885" wp14:editId="4267099A">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9E3D6D5" w14:textId="77777777" w:rsidR="00B7019C" w:rsidRDefault="00B7019C" w:rsidP="00B7019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84A3885" id="WordArt 3"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" filled="f" stroked="f">
              <o:lock v:ext="edit" shapetype="t"/>
              <v:textbox style="mso-fit-shape-to-text:t">
                <w:txbxContent>
                  <w:p w14:paraId="59E3D6D5" w14:textId="77777777" w:rsidR="00B7019C" w:rsidRDefault="00B7019C" w:rsidP="00B7019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05E83722" wp14:editId="3897D331">
              <wp:simplePos x="0" y="0"/>
              <wp:positionH relativeFrom="column">
                <wp:posOffset>-31750</wp:posOffset>
              </wp:positionH>
              <wp:positionV relativeFrom="paragraph">
                <wp:posOffset>22860</wp:posOffset>
              </wp:positionV>
              <wp:extent cx="6884035" cy="2540"/>
              <wp:effectExtent l="15875" t="13335" r="1524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9BA3"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0332F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076EC"/>
    <w:multiLevelType w:val="hybridMultilevel"/>
    <w:tmpl w:val="185AA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451C0"/>
    <w:multiLevelType w:val="hybridMultilevel"/>
    <w:tmpl w:val="1816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E51AD"/>
    <w:multiLevelType w:val="hybridMultilevel"/>
    <w:tmpl w:val="86C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86151"/>
    <w:multiLevelType w:val="hybridMultilevel"/>
    <w:tmpl w:val="62B65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43896"/>
    <w:multiLevelType w:val="hybridMultilevel"/>
    <w:tmpl w:val="C26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B1499"/>
    <w:multiLevelType w:val="hybridMultilevel"/>
    <w:tmpl w:val="C666C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4A3A4F"/>
    <w:multiLevelType w:val="hybridMultilevel"/>
    <w:tmpl w:val="3084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AC54E2"/>
    <w:multiLevelType w:val="hybridMultilevel"/>
    <w:tmpl w:val="3C724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AA0CA9"/>
    <w:multiLevelType w:val="hybridMultilevel"/>
    <w:tmpl w:val="D5326F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7CD36B0"/>
    <w:multiLevelType w:val="hybridMultilevel"/>
    <w:tmpl w:val="D6FA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477DD"/>
    <w:multiLevelType w:val="hybridMultilevel"/>
    <w:tmpl w:val="44A6159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B51009"/>
    <w:multiLevelType w:val="hybridMultilevel"/>
    <w:tmpl w:val="2D1CF592"/>
    <w:lvl w:ilvl="0" w:tplc="2E6EA5D4">
      <w:start w:val="300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F14262E"/>
    <w:multiLevelType w:val="hybridMultilevel"/>
    <w:tmpl w:val="CAC6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0630223">
    <w:abstractNumId w:val="18"/>
  </w:num>
  <w:num w:numId="2" w16cid:durableId="1213349049">
    <w:abstractNumId w:val="12"/>
  </w:num>
  <w:num w:numId="3" w16cid:durableId="76754428">
    <w:abstractNumId w:val="13"/>
  </w:num>
  <w:num w:numId="4" w16cid:durableId="1041707563">
    <w:abstractNumId w:val="5"/>
  </w:num>
  <w:num w:numId="5" w16cid:durableId="655034756">
    <w:abstractNumId w:val="3"/>
  </w:num>
  <w:num w:numId="6" w16cid:durableId="1205751773">
    <w:abstractNumId w:val="19"/>
  </w:num>
  <w:num w:numId="7" w16cid:durableId="584850631">
    <w:abstractNumId w:val="2"/>
  </w:num>
  <w:num w:numId="8" w16cid:durableId="116218368">
    <w:abstractNumId w:val="6"/>
  </w:num>
  <w:num w:numId="9" w16cid:durableId="57024859">
    <w:abstractNumId w:val="1"/>
  </w:num>
  <w:num w:numId="10" w16cid:durableId="1748115265">
    <w:abstractNumId w:val="14"/>
  </w:num>
  <w:num w:numId="11" w16cid:durableId="358774384">
    <w:abstractNumId w:val="15"/>
  </w:num>
  <w:num w:numId="12" w16cid:durableId="180048735">
    <w:abstractNumId w:val="16"/>
  </w:num>
  <w:num w:numId="13" w16cid:durableId="745490905">
    <w:abstractNumId w:val="4"/>
  </w:num>
  <w:num w:numId="14" w16cid:durableId="1854370207">
    <w:abstractNumId w:val="11"/>
  </w:num>
  <w:num w:numId="15" w16cid:durableId="1372267139">
    <w:abstractNumId w:val="17"/>
  </w:num>
  <w:num w:numId="16" w16cid:durableId="1394622580">
    <w:abstractNumId w:val="0"/>
  </w:num>
  <w:num w:numId="17" w16cid:durableId="310788234">
    <w:abstractNumId w:val="8"/>
  </w:num>
  <w:num w:numId="18" w16cid:durableId="1150445758">
    <w:abstractNumId w:val="10"/>
  </w:num>
  <w:num w:numId="19" w16cid:durableId="353074896">
    <w:abstractNumId w:val="9"/>
  </w:num>
  <w:num w:numId="20" w16cid:durableId="93999456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06A79"/>
    <w:rsid w:val="00010265"/>
    <w:rsid w:val="00014438"/>
    <w:rsid w:val="00016E9D"/>
    <w:rsid w:val="00021B55"/>
    <w:rsid w:val="0002344C"/>
    <w:rsid w:val="0002367F"/>
    <w:rsid w:val="00024D74"/>
    <w:rsid w:val="000325E9"/>
    <w:rsid w:val="00033A2B"/>
    <w:rsid w:val="000416F2"/>
    <w:rsid w:val="00042946"/>
    <w:rsid w:val="0005634C"/>
    <w:rsid w:val="00066945"/>
    <w:rsid w:val="000746FE"/>
    <w:rsid w:val="00076126"/>
    <w:rsid w:val="00085C21"/>
    <w:rsid w:val="00086EE9"/>
    <w:rsid w:val="000923AA"/>
    <w:rsid w:val="000952E1"/>
    <w:rsid w:val="000B3AEA"/>
    <w:rsid w:val="000C126B"/>
    <w:rsid w:val="000C3CEC"/>
    <w:rsid w:val="000D3A4C"/>
    <w:rsid w:val="000D4791"/>
    <w:rsid w:val="000D642E"/>
    <w:rsid w:val="000D682F"/>
    <w:rsid w:val="000E122E"/>
    <w:rsid w:val="000E7D77"/>
    <w:rsid w:val="000F1779"/>
    <w:rsid w:val="000F2D82"/>
    <w:rsid w:val="000F61B5"/>
    <w:rsid w:val="00100C8B"/>
    <w:rsid w:val="00102AC2"/>
    <w:rsid w:val="0010398A"/>
    <w:rsid w:val="00103E19"/>
    <w:rsid w:val="00110265"/>
    <w:rsid w:val="00111EA7"/>
    <w:rsid w:val="001246A4"/>
    <w:rsid w:val="0013085E"/>
    <w:rsid w:val="00134949"/>
    <w:rsid w:val="00135F84"/>
    <w:rsid w:val="001363F3"/>
    <w:rsid w:val="00137AA6"/>
    <w:rsid w:val="001445DC"/>
    <w:rsid w:val="00152B6F"/>
    <w:rsid w:val="001759F2"/>
    <w:rsid w:val="00190B4C"/>
    <w:rsid w:val="001912AD"/>
    <w:rsid w:val="00194F58"/>
    <w:rsid w:val="001957A9"/>
    <w:rsid w:val="001A02BE"/>
    <w:rsid w:val="001A1AFE"/>
    <w:rsid w:val="001B25F2"/>
    <w:rsid w:val="001C0E04"/>
    <w:rsid w:val="001C2B69"/>
    <w:rsid w:val="001D05C8"/>
    <w:rsid w:val="001D1CEC"/>
    <w:rsid w:val="001D2F39"/>
    <w:rsid w:val="001D46EA"/>
    <w:rsid w:val="001E22E0"/>
    <w:rsid w:val="001E3010"/>
    <w:rsid w:val="001F5B0A"/>
    <w:rsid w:val="00202ECF"/>
    <w:rsid w:val="00221521"/>
    <w:rsid w:val="002219A9"/>
    <w:rsid w:val="00223B51"/>
    <w:rsid w:val="00224BAD"/>
    <w:rsid w:val="00225659"/>
    <w:rsid w:val="0023292D"/>
    <w:rsid w:val="00237CB0"/>
    <w:rsid w:val="0024226D"/>
    <w:rsid w:val="00243D15"/>
    <w:rsid w:val="0025540F"/>
    <w:rsid w:val="00256D31"/>
    <w:rsid w:val="00273DD3"/>
    <w:rsid w:val="00273FBC"/>
    <w:rsid w:val="00274FF6"/>
    <w:rsid w:val="00275D0A"/>
    <w:rsid w:val="00277F90"/>
    <w:rsid w:val="002939FA"/>
    <w:rsid w:val="002969E1"/>
    <w:rsid w:val="002A313A"/>
    <w:rsid w:val="002B5589"/>
    <w:rsid w:val="002C5395"/>
    <w:rsid w:val="002D01C2"/>
    <w:rsid w:val="002D340F"/>
    <w:rsid w:val="002D504A"/>
    <w:rsid w:val="002E2B4C"/>
    <w:rsid w:val="002F3313"/>
    <w:rsid w:val="002F578B"/>
    <w:rsid w:val="002F65B0"/>
    <w:rsid w:val="002F76B5"/>
    <w:rsid w:val="003100C5"/>
    <w:rsid w:val="003177D7"/>
    <w:rsid w:val="003254FF"/>
    <w:rsid w:val="00327C43"/>
    <w:rsid w:val="003403AE"/>
    <w:rsid w:val="00347189"/>
    <w:rsid w:val="00353068"/>
    <w:rsid w:val="00360ACD"/>
    <w:rsid w:val="00361AFF"/>
    <w:rsid w:val="00380C39"/>
    <w:rsid w:val="003814A4"/>
    <w:rsid w:val="003829F6"/>
    <w:rsid w:val="00386065"/>
    <w:rsid w:val="0039143A"/>
    <w:rsid w:val="0039542E"/>
    <w:rsid w:val="003B417D"/>
    <w:rsid w:val="003B42A9"/>
    <w:rsid w:val="003D3D7A"/>
    <w:rsid w:val="003D5581"/>
    <w:rsid w:val="003D66C1"/>
    <w:rsid w:val="003E3BE4"/>
    <w:rsid w:val="003E7107"/>
    <w:rsid w:val="003F0CBF"/>
    <w:rsid w:val="003F6C66"/>
    <w:rsid w:val="003F7B4C"/>
    <w:rsid w:val="003F7BE3"/>
    <w:rsid w:val="0040520E"/>
    <w:rsid w:val="00407941"/>
    <w:rsid w:val="0041691A"/>
    <w:rsid w:val="004176D6"/>
    <w:rsid w:val="004231DE"/>
    <w:rsid w:val="00424426"/>
    <w:rsid w:val="00430CB4"/>
    <w:rsid w:val="00430ECC"/>
    <w:rsid w:val="004400F5"/>
    <w:rsid w:val="004413CC"/>
    <w:rsid w:val="004451EB"/>
    <w:rsid w:val="00451DBC"/>
    <w:rsid w:val="004570AA"/>
    <w:rsid w:val="00463D7B"/>
    <w:rsid w:val="0047324F"/>
    <w:rsid w:val="004733AA"/>
    <w:rsid w:val="00477FD3"/>
    <w:rsid w:val="004817DB"/>
    <w:rsid w:val="0049187B"/>
    <w:rsid w:val="00495ACF"/>
    <w:rsid w:val="004B2381"/>
    <w:rsid w:val="004B509F"/>
    <w:rsid w:val="004B7643"/>
    <w:rsid w:val="004C2E9E"/>
    <w:rsid w:val="004D00D9"/>
    <w:rsid w:val="004E34B1"/>
    <w:rsid w:val="004F25F6"/>
    <w:rsid w:val="005048FA"/>
    <w:rsid w:val="00504D63"/>
    <w:rsid w:val="0051339E"/>
    <w:rsid w:val="00513467"/>
    <w:rsid w:val="005138A4"/>
    <w:rsid w:val="00515D44"/>
    <w:rsid w:val="00520529"/>
    <w:rsid w:val="005331A6"/>
    <w:rsid w:val="0053429B"/>
    <w:rsid w:val="005415D9"/>
    <w:rsid w:val="00545D98"/>
    <w:rsid w:val="00545FAB"/>
    <w:rsid w:val="00580213"/>
    <w:rsid w:val="005828BA"/>
    <w:rsid w:val="0059215A"/>
    <w:rsid w:val="00594E5F"/>
    <w:rsid w:val="005A280F"/>
    <w:rsid w:val="005A3B83"/>
    <w:rsid w:val="005B17C3"/>
    <w:rsid w:val="005B355A"/>
    <w:rsid w:val="005B7612"/>
    <w:rsid w:val="005C0479"/>
    <w:rsid w:val="005C0ACE"/>
    <w:rsid w:val="005C7726"/>
    <w:rsid w:val="005E404C"/>
    <w:rsid w:val="005E6091"/>
    <w:rsid w:val="005E72DA"/>
    <w:rsid w:val="005F548A"/>
    <w:rsid w:val="006038EC"/>
    <w:rsid w:val="00607627"/>
    <w:rsid w:val="00624980"/>
    <w:rsid w:val="00631045"/>
    <w:rsid w:val="0063108A"/>
    <w:rsid w:val="006345F9"/>
    <w:rsid w:val="006363AC"/>
    <w:rsid w:val="0064314D"/>
    <w:rsid w:val="0065046B"/>
    <w:rsid w:val="00653947"/>
    <w:rsid w:val="00656718"/>
    <w:rsid w:val="00661508"/>
    <w:rsid w:val="00662143"/>
    <w:rsid w:val="00674223"/>
    <w:rsid w:val="006813E8"/>
    <w:rsid w:val="006840B7"/>
    <w:rsid w:val="0068508C"/>
    <w:rsid w:val="00685524"/>
    <w:rsid w:val="006865CA"/>
    <w:rsid w:val="006A37BD"/>
    <w:rsid w:val="006B1D7E"/>
    <w:rsid w:val="006B570E"/>
    <w:rsid w:val="006C38E9"/>
    <w:rsid w:val="006C597E"/>
    <w:rsid w:val="006C60A3"/>
    <w:rsid w:val="006D41BD"/>
    <w:rsid w:val="006E33E5"/>
    <w:rsid w:val="006F12BC"/>
    <w:rsid w:val="006F6AAC"/>
    <w:rsid w:val="0070547C"/>
    <w:rsid w:val="00706909"/>
    <w:rsid w:val="00714792"/>
    <w:rsid w:val="00715C44"/>
    <w:rsid w:val="007178CC"/>
    <w:rsid w:val="00720E33"/>
    <w:rsid w:val="0074300C"/>
    <w:rsid w:val="00745F01"/>
    <w:rsid w:val="00750FF9"/>
    <w:rsid w:val="00754DC1"/>
    <w:rsid w:val="00766B19"/>
    <w:rsid w:val="007722FD"/>
    <w:rsid w:val="00783A53"/>
    <w:rsid w:val="0078677D"/>
    <w:rsid w:val="007A0ED1"/>
    <w:rsid w:val="007A5421"/>
    <w:rsid w:val="007A5A21"/>
    <w:rsid w:val="007A62DF"/>
    <w:rsid w:val="007A648B"/>
    <w:rsid w:val="007B0814"/>
    <w:rsid w:val="007B5048"/>
    <w:rsid w:val="007C04FF"/>
    <w:rsid w:val="007D1F66"/>
    <w:rsid w:val="007D6948"/>
    <w:rsid w:val="007D7821"/>
    <w:rsid w:val="007F19E4"/>
    <w:rsid w:val="007F28B9"/>
    <w:rsid w:val="00802E45"/>
    <w:rsid w:val="008103B6"/>
    <w:rsid w:val="008116D0"/>
    <w:rsid w:val="008144DC"/>
    <w:rsid w:val="00820444"/>
    <w:rsid w:val="008211B1"/>
    <w:rsid w:val="00825F24"/>
    <w:rsid w:val="0083728E"/>
    <w:rsid w:val="00842011"/>
    <w:rsid w:val="0084607E"/>
    <w:rsid w:val="008571F3"/>
    <w:rsid w:val="00864834"/>
    <w:rsid w:val="008738FC"/>
    <w:rsid w:val="00875957"/>
    <w:rsid w:val="008777A6"/>
    <w:rsid w:val="00881C64"/>
    <w:rsid w:val="00884F52"/>
    <w:rsid w:val="00890298"/>
    <w:rsid w:val="008A0A53"/>
    <w:rsid w:val="008A1F3A"/>
    <w:rsid w:val="008A31F1"/>
    <w:rsid w:val="008A57B8"/>
    <w:rsid w:val="008B0052"/>
    <w:rsid w:val="008B2911"/>
    <w:rsid w:val="008B628C"/>
    <w:rsid w:val="008B7F53"/>
    <w:rsid w:val="008C1F61"/>
    <w:rsid w:val="008C2C1A"/>
    <w:rsid w:val="008C3568"/>
    <w:rsid w:val="008C3FD6"/>
    <w:rsid w:val="008C76A2"/>
    <w:rsid w:val="008D3C22"/>
    <w:rsid w:val="008D5868"/>
    <w:rsid w:val="008D6993"/>
    <w:rsid w:val="008E5159"/>
    <w:rsid w:val="008F0784"/>
    <w:rsid w:val="008F6D2E"/>
    <w:rsid w:val="008F74A4"/>
    <w:rsid w:val="008F7DBB"/>
    <w:rsid w:val="00900060"/>
    <w:rsid w:val="00902983"/>
    <w:rsid w:val="00912F51"/>
    <w:rsid w:val="00917C82"/>
    <w:rsid w:val="00920977"/>
    <w:rsid w:val="00922CD2"/>
    <w:rsid w:val="00930D1C"/>
    <w:rsid w:val="0093487D"/>
    <w:rsid w:val="00934F0D"/>
    <w:rsid w:val="00935733"/>
    <w:rsid w:val="00944B8F"/>
    <w:rsid w:val="00946088"/>
    <w:rsid w:val="00946D30"/>
    <w:rsid w:val="009547B8"/>
    <w:rsid w:val="00956BD0"/>
    <w:rsid w:val="009739B9"/>
    <w:rsid w:val="00991949"/>
    <w:rsid w:val="00995A97"/>
    <w:rsid w:val="00997339"/>
    <w:rsid w:val="009974E3"/>
    <w:rsid w:val="009A310F"/>
    <w:rsid w:val="009A4BC2"/>
    <w:rsid w:val="009B1400"/>
    <w:rsid w:val="009C2650"/>
    <w:rsid w:val="009C325F"/>
    <w:rsid w:val="009D24AB"/>
    <w:rsid w:val="009D4F89"/>
    <w:rsid w:val="009D5934"/>
    <w:rsid w:val="009E27DD"/>
    <w:rsid w:val="009E504A"/>
    <w:rsid w:val="009F3125"/>
    <w:rsid w:val="009F4DF3"/>
    <w:rsid w:val="00A01872"/>
    <w:rsid w:val="00A01ECD"/>
    <w:rsid w:val="00A024D6"/>
    <w:rsid w:val="00A07667"/>
    <w:rsid w:val="00A11D7E"/>
    <w:rsid w:val="00A12769"/>
    <w:rsid w:val="00A30B19"/>
    <w:rsid w:val="00A370E4"/>
    <w:rsid w:val="00A4001A"/>
    <w:rsid w:val="00A443CE"/>
    <w:rsid w:val="00A50A11"/>
    <w:rsid w:val="00A530E4"/>
    <w:rsid w:val="00A532F8"/>
    <w:rsid w:val="00A55681"/>
    <w:rsid w:val="00A73E83"/>
    <w:rsid w:val="00A814A4"/>
    <w:rsid w:val="00A85234"/>
    <w:rsid w:val="00A870C5"/>
    <w:rsid w:val="00A87C84"/>
    <w:rsid w:val="00A92EC0"/>
    <w:rsid w:val="00AA0C1B"/>
    <w:rsid w:val="00AA17A3"/>
    <w:rsid w:val="00AA6D66"/>
    <w:rsid w:val="00AB5B07"/>
    <w:rsid w:val="00AC2AB3"/>
    <w:rsid w:val="00AC5FC5"/>
    <w:rsid w:val="00AD66F0"/>
    <w:rsid w:val="00AE0D6D"/>
    <w:rsid w:val="00AE425F"/>
    <w:rsid w:val="00AE5C4A"/>
    <w:rsid w:val="00AE6A2A"/>
    <w:rsid w:val="00AE6C9C"/>
    <w:rsid w:val="00AF5929"/>
    <w:rsid w:val="00B02506"/>
    <w:rsid w:val="00B0466B"/>
    <w:rsid w:val="00B04720"/>
    <w:rsid w:val="00B1169A"/>
    <w:rsid w:val="00B11AFA"/>
    <w:rsid w:val="00B11CAD"/>
    <w:rsid w:val="00B12A4D"/>
    <w:rsid w:val="00B150FA"/>
    <w:rsid w:val="00B159D0"/>
    <w:rsid w:val="00B347F4"/>
    <w:rsid w:val="00B37F9A"/>
    <w:rsid w:val="00B444DD"/>
    <w:rsid w:val="00B47032"/>
    <w:rsid w:val="00B507BB"/>
    <w:rsid w:val="00B509E6"/>
    <w:rsid w:val="00B51EDE"/>
    <w:rsid w:val="00B55F22"/>
    <w:rsid w:val="00B62BE0"/>
    <w:rsid w:val="00B7019C"/>
    <w:rsid w:val="00B7275F"/>
    <w:rsid w:val="00B75444"/>
    <w:rsid w:val="00B85243"/>
    <w:rsid w:val="00B95992"/>
    <w:rsid w:val="00BA4D5A"/>
    <w:rsid w:val="00BB4A7F"/>
    <w:rsid w:val="00BB58A5"/>
    <w:rsid w:val="00BC1EAC"/>
    <w:rsid w:val="00BD00C2"/>
    <w:rsid w:val="00BD1D08"/>
    <w:rsid w:val="00BD5C75"/>
    <w:rsid w:val="00BE7751"/>
    <w:rsid w:val="00BF0A84"/>
    <w:rsid w:val="00BF1F5D"/>
    <w:rsid w:val="00BF5B28"/>
    <w:rsid w:val="00C02F13"/>
    <w:rsid w:val="00C15743"/>
    <w:rsid w:val="00C26A51"/>
    <w:rsid w:val="00C433B5"/>
    <w:rsid w:val="00C44EBE"/>
    <w:rsid w:val="00C45E81"/>
    <w:rsid w:val="00C50E21"/>
    <w:rsid w:val="00C52C49"/>
    <w:rsid w:val="00C531BF"/>
    <w:rsid w:val="00C60B81"/>
    <w:rsid w:val="00C6410E"/>
    <w:rsid w:val="00C7097D"/>
    <w:rsid w:val="00C81916"/>
    <w:rsid w:val="00C84006"/>
    <w:rsid w:val="00C86E3C"/>
    <w:rsid w:val="00C910C1"/>
    <w:rsid w:val="00C92929"/>
    <w:rsid w:val="00C94023"/>
    <w:rsid w:val="00C94AAE"/>
    <w:rsid w:val="00C95108"/>
    <w:rsid w:val="00C95185"/>
    <w:rsid w:val="00CB2C80"/>
    <w:rsid w:val="00CC23C5"/>
    <w:rsid w:val="00CC75E8"/>
    <w:rsid w:val="00CC77E5"/>
    <w:rsid w:val="00CD1E32"/>
    <w:rsid w:val="00CD41DE"/>
    <w:rsid w:val="00CE06B9"/>
    <w:rsid w:val="00CE488E"/>
    <w:rsid w:val="00CF7471"/>
    <w:rsid w:val="00CF7E40"/>
    <w:rsid w:val="00D040E8"/>
    <w:rsid w:val="00D0703F"/>
    <w:rsid w:val="00D077EC"/>
    <w:rsid w:val="00D23BCE"/>
    <w:rsid w:val="00D27390"/>
    <w:rsid w:val="00D31396"/>
    <w:rsid w:val="00D32252"/>
    <w:rsid w:val="00D3301A"/>
    <w:rsid w:val="00D440D5"/>
    <w:rsid w:val="00D45076"/>
    <w:rsid w:val="00D53030"/>
    <w:rsid w:val="00D62350"/>
    <w:rsid w:val="00D648EA"/>
    <w:rsid w:val="00D64B35"/>
    <w:rsid w:val="00D73156"/>
    <w:rsid w:val="00D8175C"/>
    <w:rsid w:val="00D907CC"/>
    <w:rsid w:val="00D90879"/>
    <w:rsid w:val="00D91758"/>
    <w:rsid w:val="00DA0AF8"/>
    <w:rsid w:val="00DB0155"/>
    <w:rsid w:val="00DB2E44"/>
    <w:rsid w:val="00DB7648"/>
    <w:rsid w:val="00DC017C"/>
    <w:rsid w:val="00DC09FE"/>
    <w:rsid w:val="00DC17A1"/>
    <w:rsid w:val="00DC75E1"/>
    <w:rsid w:val="00DD49C9"/>
    <w:rsid w:val="00DE4C8F"/>
    <w:rsid w:val="00DE65B2"/>
    <w:rsid w:val="00DF45CB"/>
    <w:rsid w:val="00DF6516"/>
    <w:rsid w:val="00E12F93"/>
    <w:rsid w:val="00E360F8"/>
    <w:rsid w:val="00E41E3F"/>
    <w:rsid w:val="00E452F3"/>
    <w:rsid w:val="00E50583"/>
    <w:rsid w:val="00E51AFF"/>
    <w:rsid w:val="00E54866"/>
    <w:rsid w:val="00E576BB"/>
    <w:rsid w:val="00E577D3"/>
    <w:rsid w:val="00E631BD"/>
    <w:rsid w:val="00E64575"/>
    <w:rsid w:val="00E67F72"/>
    <w:rsid w:val="00E71F30"/>
    <w:rsid w:val="00E77FA5"/>
    <w:rsid w:val="00E92E4B"/>
    <w:rsid w:val="00EA3972"/>
    <w:rsid w:val="00EA687B"/>
    <w:rsid w:val="00EB0B42"/>
    <w:rsid w:val="00EB2B0D"/>
    <w:rsid w:val="00EC584F"/>
    <w:rsid w:val="00ED0299"/>
    <w:rsid w:val="00EE6349"/>
    <w:rsid w:val="00EF5CF2"/>
    <w:rsid w:val="00F0061A"/>
    <w:rsid w:val="00F045EC"/>
    <w:rsid w:val="00F04FFF"/>
    <w:rsid w:val="00F10AD9"/>
    <w:rsid w:val="00F11502"/>
    <w:rsid w:val="00F1282D"/>
    <w:rsid w:val="00F13876"/>
    <w:rsid w:val="00F15F00"/>
    <w:rsid w:val="00F244E9"/>
    <w:rsid w:val="00F27195"/>
    <w:rsid w:val="00F277B5"/>
    <w:rsid w:val="00F309CB"/>
    <w:rsid w:val="00F31326"/>
    <w:rsid w:val="00F3269D"/>
    <w:rsid w:val="00F4085F"/>
    <w:rsid w:val="00F40B4E"/>
    <w:rsid w:val="00F46A81"/>
    <w:rsid w:val="00F535D1"/>
    <w:rsid w:val="00F546DE"/>
    <w:rsid w:val="00F57EB8"/>
    <w:rsid w:val="00F616E4"/>
    <w:rsid w:val="00F6328C"/>
    <w:rsid w:val="00F6434B"/>
    <w:rsid w:val="00F65DB1"/>
    <w:rsid w:val="00F662F5"/>
    <w:rsid w:val="00F726B2"/>
    <w:rsid w:val="00F80885"/>
    <w:rsid w:val="00F828CF"/>
    <w:rsid w:val="00F87657"/>
    <w:rsid w:val="00F922A1"/>
    <w:rsid w:val="00F926CC"/>
    <w:rsid w:val="00F969A8"/>
    <w:rsid w:val="00FA31DC"/>
    <w:rsid w:val="00FA584C"/>
    <w:rsid w:val="00FB288F"/>
    <w:rsid w:val="00FB29C2"/>
    <w:rsid w:val="00FC0028"/>
    <w:rsid w:val="00FC1CD8"/>
    <w:rsid w:val="00FC43FC"/>
    <w:rsid w:val="00FD4D7D"/>
    <w:rsid w:val="00FD5FFE"/>
    <w:rsid w:val="00FE0C35"/>
    <w:rsid w:val="00FE1E6E"/>
    <w:rsid w:val="00FF2B7A"/>
    <w:rsid w:val="035900F7"/>
    <w:rsid w:val="0568A744"/>
    <w:rsid w:val="284F6884"/>
    <w:rsid w:val="38551E9E"/>
    <w:rsid w:val="3DD88AB5"/>
    <w:rsid w:val="63B6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0F14A2"/>
  <w15:chartTrackingRefBased/>
  <w15:docId w15:val="{A1C547A0-7991-4806-9AD7-1E6FC435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uiPriority w:val="59"/>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customStyle="1" w:styleId="Default">
    <w:name w:val="Default"/>
    <w:rsid w:val="00714792"/>
    <w:pPr>
      <w:autoSpaceDE w:val="0"/>
      <w:autoSpaceDN w:val="0"/>
      <w:adjustRightInd w:val="0"/>
    </w:pPr>
    <w:rPr>
      <w:rFonts w:ascii="Arial" w:hAnsi="Arial" w:cs="Arial"/>
      <w:color w:val="000000"/>
      <w:sz w:val="24"/>
      <w:szCs w:val="24"/>
    </w:rPr>
  </w:style>
  <w:style w:type="character" w:customStyle="1" w:styleId="FooterChar">
    <w:name w:val="Footer Char"/>
    <w:link w:val="Footer"/>
    <w:rsid w:val="00545FAB"/>
    <w:rPr>
      <w:rFonts w:ascii="Arial (W1)" w:hAnsi="Arial (W1)" w:cs="Arial"/>
      <w:sz w:val="24"/>
      <w:szCs w:val="24"/>
      <w:lang w:eastAsia="en-US"/>
    </w:rPr>
  </w:style>
  <w:style w:type="paragraph" w:styleId="NormalWeb">
    <w:name w:val="Normal (Web)"/>
    <w:basedOn w:val="Normal"/>
    <w:uiPriority w:val="99"/>
    <w:unhideWhenUsed/>
    <w:rsid w:val="00B7019C"/>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F546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B04720"/>
    <w:rPr>
      <w:sz w:val="16"/>
      <w:szCs w:val="16"/>
    </w:rPr>
  </w:style>
  <w:style w:type="paragraph" w:styleId="CommentText">
    <w:name w:val="annotation text"/>
    <w:basedOn w:val="Normal"/>
    <w:link w:val="CommentTextChar"/>
    <w:rsid w:val="00B04720"/>
    <w:rPr>
      <w:sz w:val="20"/>
      <w:szCs w:val="20"/>
    </w:rPr>
  </w:style>
  <w:style w:type="character" w:customStyle="1" w:styleId="CommentTextChar">
    <w:name w:val="Comment Text Char"/>
    <w:basedOn w:val="DefaultParagraphFont"/>
    <w:link w:val="CommentText"/>
    <w:rsid w:val="00B04720"/>
    <w:rPr>
      <w:rFonts w:ascii="Arial (W1)" w:hAnsi="Arial (W1)" w:cs="Arial"/>
      <w:lang w:eastAsia="en-US"/>
    </w:rPr>
  </w:style>
  <w:style w:type="paragraph" w:styleId="CommentSubject">
    <w:name w:val="annotation subject"/>
    <w:basedOn w:val="CommentText"/>
    <w:next w:val="CommentText"/>
    <w:link w:val="CommentSubjectChar"/>
    <w:rsid w:val="00B04720"/>
    <w:rPr>
      <w:b/>
      <w:bCs/>
    </w:rPr>
  </w:style>
  <w:style w:type="character" w:customStyle="1" w:styleId="CommentSubjectChar">
    <w:name w:val="Comment Subject Char"/>
    <w:basedOn w:val="CommentTextChar"/>
    <w:link w:val="CommentSubject"/>
    <w:rsid w:val="00B04720"/>
    <w:rPr>
      <w:rFonts w:ascii="Arial (W1)" w:hAnsi="Arial (W1)"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1228766295">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44EC0-3AEC-4C06-8684-F33F49784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80103-A6D1-4A51-B081-21739DB195B8}">
  <ds:schemaRefs>
    <ds:schemaRef ds:uri="http://schemas.openxmlformats.org/officeDocument/2006/bibliography"/>
  </ds:schemaRefs>
</ds:datastoreItem>
</file>

<file path=customXml/itemProps3.xml><?xml version="1.0" encoding="utf-8"?>
<ds:datastoreItem xmlns:ds="http://schemas.openxmlformats.org/officeDocument/2006/customXml" ds:itemID="{23E66D0A-17BE-4283-AD7C-8A6FC8ED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B0825-3EE6-4F2D-8463-0D087A803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dc:description/>
  <cp:lastModifiedBy>Rebecca Turner</cp:lastModifiedBy>
  <cp:revision>2</cp:revision>
  <cp:lastPrinted>2010-09-30T12:39:00Z</cp:lastPrinted>
  <dcterms:created xsi:type="dcterms:W3CDTF">2022-05-09T15:39:00Z</dcterms:created>
  <dcterms:modified xsi:type="dcterms:W3CDTF">2022-05-09T15:39:00Z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