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E0" w:rsidRDefault="00100B50">
      <w:r>
        <w:rPr>
          <w:noProof/>
          <w:lang w:eastAsia="en-GB"/>
        </w:rPr>
        <w:drawing>
          <wp:inline distT="0" distB="0" distL="0" distR="0">
            <wp:extent cx="6645910" cy="1293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293495"/>
                    </a:xfrm>
                    <a:prstGeom prst="rect">
                      <a:avLst/>
                    </a:prstGeom>
                  </pic:spPr>
                </pic:pic>
              </a:graphicData>
            </a:graphic>
          </wp:inline>
        </w:drawing>
      </w:r>
    </w:p>
    <w:p w:rsidR="00A447E0" w:rsidRPr="00C6562B" w:rsidRDefault="00A447E0" w:rsidP="00A447E0">
      <w:pPr>
        <w:jc w:val="center"/>
        <w:rPr>
          <w:rFonts w:ascii="Freestyle Script" w:eastAsia="Kalam" w:hAnsi="Freestyle Script" w:cs="Kalam"/>
          <w:b/>
          <w:color w:val="002060"/>
          <w:sz w:val="72"/>
          <w:szCs w:val="42"/>
        </w:rPr>
      </w:pPr>
      <w:r>
        <w:tab/>
      </w:r>
      <w:r w:rsidRPr="00C6562B">
        <w:rPr>
          <w:rFonts w:ascii="Freestyle Script" w:eastAsia="Kalam" w:hAnsi="Freestyle Script" w:cs="Kalam"/>
          <w:b/>
          <w:color w:val="002060"/>
          <w:sz w:val="72"/>
          <w:szCs w:val="42"/>
        </w:rPr>
        <w:t>What I learn today,</w:t>
      </w:r>
      <w:r>
        <w:rPr>
          <w:rFonts w:ascii="Freestyle Script" w:eastAsia="Kalam" w:hAnsi="Freestyle Script" w:cs="Kalam"/>
          <w:b/>
          <w:color w:val="002060"/>
          <w:sz w:val="72"/>
          <w:szCs w:val="42"/>
        </w:rPr>
        <w:t xml:space="preserve"> </w:t>
      </w:r>
      <w:r w:rsidRPr="00C6562B">
        <w:rPr>
          <w:rFonts w:ascii="Freestyle Script" w:eastAsia="Kalam" w:hAnsi="Freestyle Script" w:cs="Kalam"/>
          <w:b/>
          <w:color w:val="002060"/>
          <w:sz w:val="72"/>
          <w:szCs w:val="42"/>
        </w:rPr>
        <w:t>prepares me for tomorrow.</w:t>
      </w:r>
    </w:p>
    <w:p w:rsidR="00A447E0" w:rsidRPr="00AA0E2C" w:rsidRDefault="00A447E0" w:rsidP="00A447E0">
      <w:pPr>
        <w:jc w:val="center"/>
        <w:rPr>
          <w:b/>
          <w:bCs/>
          <w:sz w:val="28"/>
          <w:szCs w:val="28"/>
        </w:rPr>
      </w:pPr>
      <w:r w:rsidRPr="00AA0E2C">
        <w:rPr>
          <w:b/>
          <w:bCs/>
          <w:sz w:val="28"/>
          <w:szCs w:val="28"/>
        </w:rPr>
        <w:t xml:space="preserve">JOB DESCRIPTION – </w:t>
      </w:r>
      <w:r w:rsidR="00D13F33">
        <w:rPr>
          <w:b/>
          <w:bCs/>
          <w:sz w:val="28"/>
          <w:szCs w:val="28"/>
        </w:rPr>
        <w:t>Post 16/ Sixth Form</w:t>
      </w:r>
      <w:bookmarkStart w:id="0" w:name="_GoBack"/>
      <w:bookmarkEnd w:id="0"/>
      <w:r w:rsidR="008B723E">
        <w:rPr>
          <w:b/>
          <w:bCs/>
          <w:sz w:val="28"/>
          <w:szCs w:val="28"/>
        </w:rPr>
        <w:t xml:space="preserve"> </w:t>
      </w:r>
      <w:r>
        <w:rPr>
          <w:b/>
          <w:bCs/>
          <w:sz w:val="28"/>
          <w:szCs w:val="28"/>
        </w:rPr>
        <w:t xml:space="preserve">SEND Specialist </w:t>
      </w:r>
      <w:r w:rsidRPr="00AA0E2C">
        <w:rPr>
          <w:b/>
          <w:bCs/>
          <w:sz w:val="28"/>
          <w:szCs w:val="28"/>
        </w:rPr>
        <w:t>T</w:t>
      </w:r>
      <w:r>
        <w:rPr>
          <w:b/>
          <w:bCs/>
          <w:sz w:val="28"/>
          <w:szCs w:val="28"/>
        </w:rPr>
        <w:t>eacher</w:t>
      </w:r>
    </w:p>
    <w:p w:rsidR="00A447E0" w:rsidRDefault="00A447E0" w:rsidP="00A447E0">
      <w:r w:rsidRPr="00AA0E2C">
        <w:rPr>
          <w:b/>
          <w:bCs/>
        </w:rPr>
        <w:t>Post Title:</w:t>
      </w:r>
      <w:r>
        <w:t xml:space="preserve"> Class Teacher </w:t>
      </w:r>
    </w:p>
    <w:p w:rsidR="00A447E0" w:rsidRDefault="00A447E0" w:rsidP="00A447E0">
      <w:r w:rsidRPr="00AA0E2C">
        <w:rPr>
          <w:b/>
          <w:bCs/>
        </w:rPr>
        <w:t>Payscale:</w:t>
      </w:r>
      <w:r>
        <w:t xml:space="preserve"> Main Payscale/UPS plus SEN 1 Allowance </w:t>
      </w:r>
    </w:p>
    <w:p w:rsidR="00A447E0" w:rsidRDefault="00A447E0" w:rsidP="00A447E0">
      <w:r w:rsidRPr="00AA0E2C">
        <w:rPr>
          <w:b/>
          <w:bCs/>
        </w:rPr>
        <w:t>Responsible to:</w:t>
      </w:r>
      <w:r>
        <w:t xml:space="preserve"> Headteacher and Senior Leadership Team</w:t>
      </w:r>
    </w:p>
    <w:p w:rsidR="00A447E0" w:rsidRDefault="00A447E0" w:rsidP="00A447E0">
      <w:pPr>
        <w:rPr>
          <w:b/>
          <w:bCs/>
        </w:rPr>
      </w:pPr>
      <w:r w:rsidRPr="00AA0E2C">
        <w:rPr>
          <w:b/>
          <w:bCs/>
          <w:noProof/>
          <w:lang w:eastAsia="en-GB"/>
        </w:rPr>
        <mc:AlternateContent>
          <mc:Choice Requires="wps">
            <w:drawing>
              <wp:anchor distT="45720" distB="45720" distL="114300" distR="114300" simplePos="0" relativeHeight="251659264" behindDoc="0" locked="0" layoutInCell="1" allowOverlap="1" wp14:anchorId="27AD2479" wp14:editId="385D0289">
                <wp:simplePos x="0" y="0"/>
                <wp:positionH relativeFrom="column">
                  <wp:posOffset>-53163</wp:posOffset>
                </wp:positionH>
                <wp:positionV relativeFrom="paragraph">
                  <wp:posOffset>316319</wp:posOffset>
                </wp:positionV>
                <wp:extent cx="6686550" cy="5954232"/>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954232"/>
                        </a:xfrm>
                        <a:prstGeom prst="rect">
                          <a:avLst/>
                        </a:prstGeom>
                        <a:solidFill>
                          <a:srgbClr val="FFFFFF"/>
                        </a:solidFill>
                        <a:ln w="9525">
                          <a:solidFill>
                            <a:srgbClr val="000000"/>
                          </a:solidFill>
                          <a:miter lim="800000"/>
                          <a:headEnd/>
                          <a:tailEnd/>
                        </a:ln>
                      </wps:spPr>
                      <wps:txbx>
                        <w:txbxContent>
                          <w:p w:rsidR="00A447E0" w:rsidRPr="00DB3F88" w:rsidRDefault="00A447E0" w:rsidP="00A447E0">
                            <w:pPr>
                              <w:rPr>
                                <w:sz w:val="20"/>
                                <w:szCs w:val="20"/>
                              </w:rPr>
                            </w:pPr>
                            <w:r w:rsidRPr="00DB3F88">
                              <w:rPr>
                                <w:sz w:val="20"/>
                                <w:szCs w:val="20"/>
                              </w:rPr>
                              <w:t>Personal Development &amp; Attitudes (Pupils)</w:t>
                            </w:r>
                          </w:p>
                          <w:p w:rsidR="00A447E0" w:rsidRDefault="00A447E0" w:rsidP="00A447E0">
                            <w:pPr>
                              <w:pStyle w:val="ListParagraph"/>
                              <w:numPr>
                                <w:ilvl w:val="0"/>
                                <w:numId w:val="1"/>
                              </w:numPr>
                              <w:rPr>
                                <w:sz w:val="20"/>
                                <w:szCs w:val="20"/>
                              </w:rPr>
                            </w:pPr>
                            <w:r>
                              <w:rPr>
                                <w:sz w:val="20"/>
                                <w:szCs w:val="20"/>
                              </w:rPr>
                              <w:t>Create a consistent environment where pupils feel valued, supported and able to reach their aspirations</w:t>
                            </w:r>
                          </w:p>
                          <w:p w:rsidR="00A447E0" w:rsidRDefault="00A447E0" w:rsidP="00A447E0">
                            <w:pPr>
                              <w:pStyle w:val="ListParagraph"/>
                              <w:numPr>
                                <w:ilvl w:val="0"/>
                                <w:numId w:val="1"/>
                              </w:numPr>
                              <w:rPr>
                                <w:sz w:val="20"/>
                                <w:szCs w:val="20"/>
                              </w:rPr>
                            </w:pPr>
                            <w:r>
                              <w:rPr>
                                <w:sz w:val="20"/>
                                <w:szCs w:val="20"/>
                              </w:rPr>
                              <w:t xml:space="preserve">Support all pupils in being able to communicate effectively </w:t>
                            </w:r>
                          </w:p>
                          <w:p w:rsidR="00A447E0" w:rsidRDefault="00A447E0" w:rsidP="00A447E0">
                            <w:pPr>
                              <w:pStyle w:val="ListParagraph"/>
                              <w:numPr>
                                <w:ilvl w:val="0"/>
                                <w:numId w:val="1"/>
                              </w:numPr>
                              <w:rPr>
                                <w:sz w:val="20"/>
                                <w:szCs w:val="20"/>
                              </w:rPr>
                            </w:pPr>
                            <w:r>
                              <w:rPr>
                                <w:sz w:val="20"/>
                                <w:szCs w:val="20"/>
                              </w:rPr>
                              <w:t xml:space="preserve">Celebrate, reward and model positive choices and effectively support pupils who are deregulated </w:t>
                            </w:r>
                          </w:p>
                          <w:p w:rsidR="00A447E0" w:rsidRPr="00DB3F88" w:rsidRDefault="00A447E0" w:rsidP="00A447E0">
                            <w:pPr>
                              <w:pStyle w:val="ListParagraph"/>
                              <w:numPr>
                                <w:ilvl w:val="0"/>
                                <w:numId w:val="1"/>
                              </w:numPr>
                              <w:rPr>
                                <w:sz w:val="20"/>
                                <w:szCs w:val="20"/>
                              </w:rPr>
                            </w:pPr>
                            <w:r>
                              <w:rPr>
                                <w:sz w:val="20"/>
                                <w:szCs w:val="20"/>
                              </w:rPr>
                              <w:t>Support pupils in developing the skills to effectively prepare for adulthood</w:t>
                            </w:r>
                          </w:p>
                          <w:p w:rsidR="00A447E0" w:rsidRPr="00DB3F88" w:rsidRDefault="00A447E0" w:rsidP="00A447E0">
                            <w:pPr>
                              <w:rPr>
                                <w:sz w:val="20"/>
                                <w:szCs w:val="20"/>
                              </w:rPr>
                            </w:pPr>
                            <w:r w:rsidRPr="00DB3F88">
                              <w:rPr>
                                <w:sz w:val="20"/>
                                <w:szCs w:val="20"/>
                              </w:rPr>
                              <w:t>Quality of Education</w:t>
                            </w:r>
                          </w:p>
                          <w:p w:rsidR="00A447E0" w:rsidRDefault="00A447E0" w:rsidP="00A447E0">
                            <w:pPr>
                              <w:pStyle w:val="ListParagraph"/>
                              <w:numPr>
                                <w:ilvl w:val="0"/>
                                <w:numId w:val="2"/>
                              </w:numPr>
                              <w:rPr>
                                <w:sz w:val="20"/>
                                <w:szCs w:val="20"/>
                              </w:rPr>
                            </w:pPr>
                            <w:r w:rsidRPr="00DE646A">
                              <w:rPr>
                                <w:sz w:val="20"/>
                                <w:szCs w:val="20"/>
                              </w:rPr>
                              <w:t>Plan and deliver engaging and motivating lessons and an appropriate, broad, balanced, relevant, differentiated and challenging curriculum to all pupils appropriate to their needs</w:t>
                            </w:r>
                          </w:p>
                          <w:p w:rsidR="004C0A1E" w:rsidRDefault="004C0A1E" w:rsidP="00A447E0">
                            <w:pPr>
                              <w:pStyle w:val="ListParagraph"/>
                              <w:numPr>
                                <w:ilvl w:val="0"/>
                                <w:numId w:val="2"/>
                              </w:numPr>
                              <w:rPr>
                                <w:sz w:val="20"/>
                                <w:szCs w:val="20"/>
                              </w:rPr>
                            </w:pPr>
                            <w:r>
                              <w:rPr>
                                <w:sz w:val="20"/>
                                <w:szCs w:val="20"/>
                              </w:rPr>
                              <w:t>Plan, deliver and assess against accreditation frameworks</w:t>
                            </w:r>
                          </w:p>
                          <w:p w:rsidR="004C0A1E" w:rsidRPr="00DE646A" w:rsidRDefault="004C0A1E" w:rsidP="00A447E0">
                            <w:pPr>
                              <w:pStyle w:val="ListParagraph"/>
                              <w:numPr>
                                <w:ilvl w:val="0"/>
                                <w:numId w:val="2"/>
                              </w:numPr>
                              <w:rPr>
                                <w:sz w:val="20"/>
                                <w:szCs w:val="20"/>
                              </w:rPr>
                            </w:pPr>
                            <w:r>
                              <w:rPr>
                                <w:sz w:val="20"/>
                                <w:szCs w:val="20"/>
                              </w:rPr>
                              <w:t>Support pupils in designing, accessing and transitioning along their bespoke pathways</w:t>
                            </w:r>
                          </w:p>
                          <w:p w:rsidR="00A447E0" w:rsidRDefault="00A447E0" w:rsidP="00A447E0">
                            <w:pPr>
                              <w:pStyle w:val="ListParagraph"/>
                              <w:numPr>
                                <w:ilvl w:val="0"/>
                                <w:numId w:val="2"/>
                              </w:numPr>
                              <w:rPr>
                                <w:sz w:val="20"/>
                                <w:szCs w:val="20"/>
                              </w:rPr>
                            </w:pPr>
                            <w:r>
                              <w:rPr>
                                <w:sz w:val="20"/>
                                <w:szCs w:val="20"/>
                              </w:rPr>
                              <w:t>Develop subject knowledge to ensure a high quality curriculum to enrich the learning experiences of pupils</w:t>
                            </w:r>
                          </w:p>
                          <w:p w:rsidR="00A447E0" w:rsidRPr="00C4630A" w:rsidRDefault="00A447E0" w:rsidP="00A447E0">
                            <w:pPr>
                              <w:pStyle w:val="ListParagraph"/>
                              <w:numPr>
                                <w:ilvl w:val="0"/>
                                <w:numId w:val="2"/>
                              </w:numPr>
                              <w:rPr>
                                <w:sz w:val="20"/>
                                <w:szCs w:val="20"/>
                              </w:rPr>
                            </w:pPr>
                            <w:r w:rsidRPr="00C4630A">
                              <w:rPr>
                                <w:sz w:val="20"/>
                                <w:szCs w:val="20"/>
                              </w:rPr>
                              <w:t xml:space="preserve">To </w:t>
                            </w:r>
                            <w:r>
                              <w:rPr>
                                <w:sz w:val="20"/>
                                <w:szCs w:val="20"/>
                              </w:rPr>
                              <w:t xml:space="preserve">gather, present evidence, </w:t>
                            </w:r>
                            <w:r w:rsidRPr="00C4630A">
                              <w:rPr>
                                <w:sz w:val="20"/>
                                <w:szCs w:val="20"/>
                              </w:rPr>
                              <w:t>record</w:t>
                            </w:r>
                            <w:r>
                              <w:rPr>
                                <w:sz w:val="20"/>
                                <w:szCs w:val="20"/>
                              </w:rPr>
                              <w:t xml:space="preserve"> and communicate</w:t>
                            </w:r>
                            <w:r w:rsidRPr="00C4630A">
                              <w:rPr>
                                <w:sz w:val="20"/>
                                <w:szCs w:val="20"/>
                              </w:rPr>
                              <w:t xml:space="preserve"> all aspects of pupils’ progress and development</w:t>
                            </w:r>
                          </w:p>
                          <w:p w:rsidR="00A447E0" w:rsidRDefault="00A447E0" w:rsidP="00A447E0">
                            <w:pPr>
                              <w:pStyle w:val="ListParagraph"/>
                              <w:numPr>
                                <w:ilvl w:val="0"/>
                                <w:numId w:val="2"/>
                              </w:numPr>
                              <w:rPr>
                                <w:sz w:val="20"/>
                                <w:szCs w:val="20"/>
                              </w:rPr>
                            </w:pPr>
                            <w:r>
                              <w:rPr>
                                <w:sz w:val="20"/>
                                <w:szCs w:val="20"/>
                              </w:rPr>
                              <w:t>Provide quality feedback of pupils work following the agreed protocol</w:t>
                            </w:r>
                          </w:p>
                          <w:p w:rsidR="00B64BE2" w:rsidRPr="00B64BE2" w:rsidRDefault="00B64BE2" w:rsidP="00B64BE2">
                            <w:pPr>
                              <w:rPr>
                                <w:sz w:val="20"/>
                                <w:szCs w:val="20"/>
                              </w:rPr>
                            </w:pPr>
                            <w:r>
                              <w:rPr>
                                <w:sz w:val="20"/>
                                <w:szCs w:val="20"/>
                              </w:rPr>
                              <w:t>Collaborative Working</w:t>
                            </w:r>
                          </w:p>
                          <w:p w:rsidR="00A447E0" w:rsidRPr="00C4630A" w:rsidRDefault="00B64BE2" w:rsidP="00A447E0">
                            <w:pPr>
                              <w:pStyle w:val="ListParagraph"/>
                              <w:numPr>
                                <w:ilvl w:val="0"/>
                                <w:numId w:val="3"/>
                              </w:numPr>
                              <w:rPr>
                                <w:sz w:val="20"/>
                                <w:szCs w:val="20"/>
                              </w:rPr>
                            </w:pPr>
                            <w:r>
                              <w:rPr>
                                <w:sz w:val="20"/>
                                <w:szCs w:val="20"/>
                              </w:rPr>
                              <w:t xml:space="preserve">To work collaboratively with colleagues to </w:t>
                            </w:r>
                            <w:r w:rsidR="00A447E0" w:rsidRPr="00C4630A">
                              <w:rPr>
                                <w:sz w:val="20"/>
                                <w:szCs w:val="20"/>
                              </w:rPr>
                              <w:t>develop curriculum</w:t>
                            </w:r>
                            <w:r w:rsidR="00A447E0">
                              <w:rPr>
                                <w:sz w:val="20"/>
                                <w:szCs w:val="20"/>
                              </w:rPr>
                              <w:t xml:space="preserve"> pathway</w:t>
                            </w:r>
                            <w:r>
                              <w:rPr>
                                <w:sz w:val="20"/>
                                <w:szCs w:val="20"/>
                              </w:rPr>
                              <w:t xml:space="preserve">s </w:t>
                            </w:r>
                            <w:r w:rsidR="00A447E0">
                              <w:rPr>
                                <w:sz w:val="20"/>
                                <w:szCs w:val="20"/>
                              </w:rPr>
                              <w:t xml:space="preserve"> </w:t>
                            </w:r>
                            <w:r w:rsidR="00A447E0" w:rsidRPr="00C4630A">
                              <w:rPr>
                                <w:sz w:val="20"/>
                                <w:szCs w:val="20"/>
                              </w:rPr>
                              <w:t xml:space="preserve">to ensure effective pupil outcomes </w:t>
                            </w:r>
                          </w:p>
                          <w:p w:rsidR="00A447E0" w:rsidRPr="00C4630A" w:rsidRDefault="00A447E0" w:rsidP="00A447E0">
                            <w:pPr>
                              <w:pStyle w:val="ListParagraph"/>
                              <w:numPr>
                                <w:ilvl w:val="0"/>
                                <w:numId w:val="3"/>
                              </w:numPr>
                              <w:rPr>
                                <w:sz w:val="20"/>
                                <w:szCs w:val="20"/>
                              </w:rPr>
                            </w:pPr>
                            <w:r>
                              <w:rPr>
                                <w:sz w:val="20"/>
                                <w:szCs w:val="20"/>
                              </w:rPr>
                              <w:t>To lead a</w:t>
                            </w:r>
                            <w:r w:rsidR="00B64BE2">
                              <w:rPr>
                                <w:sz w:val="20"/>
                                <w:szCs w:val="20"/>
                              </w:rPr>
                              <w:t xml:space="preserve"> class</w:t>
                            </w:r>
                            <w:r>
                              <w:rPr>
                                <w:sz w:val="20"/>
                                <w:szCs w:val="20"/>
                              </w:rPr>
                              <w:t xml:space="preserve"> team through effective communication, daily briefs and debriefs, appraisal and supportive working relationships</w:t>
                            </w:r>
                          </w:p>
                          <w:p w:rsidR="00A447E0" w:rsidRPr="00DB3F88" w:rsidRDefault="00A447E0" w:rsidP="00A447E0">
                            <w:pPr>
                              <w:rPr>
                                <w:sz w:val="20"/>
                                <w:szCs w:val="20"/>
                              </w:rPr>
                            </w:pPr>
                            <w:r w:rsidRPr="00DB3F88">
                              <w:rPr>
                                <w:sz w:val="20"/>
                                <w:szCs w:val="20"/>
                              </w:rPr>
                              <w:t xml:space="preserve">Professional Expectations </w:t>
                            </w:r>
                          </w:p>
                          <w:p w:rsidR="00A447E0" w:rsidRDefault="00A447E0" w:rsidP="00A447E0">
                            <w:pPr>
                              <w:pStyle w:val="ListParagraph"/>
                              <w:numPr>
                                <w:ilvl w:val="0"/>
                                <w:numId w:val="4"/>
                              </w:numPr>
                              <w:rPr>
                                <w:sz w:val="20"/>
                                <w:szCs w:val="20"/>
                              </w:rPr>
                            </w:pPr>
                            <w:r w:rsidRPr="00C4630A">
                              <w:rPr>
                                <w:sz w:val="20"/>
                                <w:szCs w:val="20"/>
                              </w:rPr>
                              <w:t>To carry out the duties of a teacher set out in the School teachers’ Pay and Conditions document.</w:t>
                            </w:r>
                          </w:p>
                          <w:p w:rsidR="00A447E0" w:rsidRDefault="00A447E0" w:rsidP="00A447E0">
                            <w:pPr>
                              <w:pStyle w:val="ListParagraph"/>
                              <w:numPr>
                                <w:ilvl w:val="0"/>
                                <w:numId w:val="4"/>
                              </w:numPr>
                              <w:rPr>
                                <w:sz w:val="20"/>
                                <w:szCs w:val="20"/>
                              </w:rPr>
                            </w:pPr>
                            <w:r w:rsidRPr="000274B1">
                              <w:rPr>
                                <w:sz w:val="20"/>
                                <w:szCs w:val="20"/>
                              </w:rPr>
                              <w:t>To model positivity and professional</w:t>
                            </w:r>
                            <w:r>
                              <w:rPr>
                                <w:sz w:val="20"/>
                                <w:szCs w:val="20"/>
                              </w:rPr>
                              <w:t>ism</w:t>
                            </w:r>
                            <w:r w:rsidRPr="000274B1">
                              <w:rPr>
                                <w:sz w:val="20"/>
                                <w:szCs w:val="20"/>
                              </w:rPr>
                              <w:t xml:space="preserve"> across all aspects of school life</w:t>
                            </w:r>
                          </w:p>
                          <w:p w:rsidR="00A447E0" w:rsidRDefault="00A447E0" w:rsidP="00A447E0">
                            <w:pPr>
                              <w:pStyle w:val="ListParagraph"/>
                              <w:numPr>
                                <w:ilvl w:val="0"/>
                                <w:numId w:val="4"/>
                              </w:numPr>
                              <w:rPr>
                                <w:sz w:val="20"/>
                                <w:szCs w:val="20"/>
                              </w:rPr>
                            </w:pPr>
                            <w:r>
                              <w:rPr>
                                <w:sz w:val="20"/>
                                <w:szCs w:val="20"/>
                              </w:rPr>
                              <w:t>Have a professional and supportive relationship with all parents/carers</w:t>
                            </w:r>
                          </w:p>
                          <w:p w:rsidR="00A447E0" w:rsidRDefault="00A447E0" w:rsidP="00A447E0">
                            <w:pPr>
                              <w:pStyle w:val="ListParagraph"/>
                              <w:numPr>
                                <w:ilvl w:val="0"/>
                                <w:numId w:val="4"/>
                              </w:numPr>
                              <w:rPr>
                                <w:sz w:val="20"/>
                                <w:szCs w:val="20"/>
                              </w:rPr>
                            </w:pPr>
                            <w:r w:rsidRPr="000274B1">
                              <w:rPr>
                                <w:sz w:val="20"/>
                                <w:szCs w:val="20"/>
                              </w:rPr>
                              <w:t xml:space="preserve">Show a commitment to improve effectiveness </w:t>
                            </w:r>
                            <w:r>
                              <w:rPr>
                                <w:sz w:val="20"/>
                                <w:szCs w:val="20"/>
                              </w:rPr>
                              <w:t>through appraisal, CPD and meetings</w:t>
                            </w:r>
                          </w:p>
                          <w:p w:rsidR="00A447E0" w:rsidRDefault="00A447E0" w:rsidP="00A447E0">
                            <w:pPr>
                              <w:pStyle w:val="ListParagraph"/>
                              <w:numPr>
                                <w:ilvl w:val="0"/>
                                <w:numId w:val="4"/>
                              </w:numPr>
                              <w:rPr>
                                <w:sz w:val="20"/>
                                <w:szCs w:val="20"/>
                              </w:rPr>
                            </w:pPr>
                            <w:r w:rsidRPr="000274B1">
                              <w:rPr>
                                <w:sz w:val="20"/>
                                <w:szCs w:val="20"/>
                              </w:rPr>
                              <w:t>Undertake duties as prescribed within school policies</w:t>
                            </w:r>
                          </w:p>
                          <w:p w:rsidR="00A447E0" w:rsidRDefault="00A447E0" w:rsidP="00A447E0">
                            <w:pPr>
                              <w:pStyle w:val="ListParagraph"/>
                              <w:numPr>
                                <w:ilvl w:val="0"/>
                                <w:numId w:val="4"/>
                              </w:numPr>
                              <w:rPr>
                                <w:sz w:val="20"/>
                                <w:szCs w:val="20"/>
                              </w:rPr>
                            </w:pPr>
                            <w:r>
                              <w:rPr>
                                <w:sz w:val="20"/>
                                <w:szCs w:val="20"/>
                              </w:rPr>
                              <w:t xml:space="preserve">Be responsible </w:t>
                            </w:r>
                            <w:r w:rsidRPr="000274B1">
                              <w:rPr>
                                <w:sz w:val="20"/>
                                <w:szCs w:val="20"/>
                              </w:rPr>
                              <w:t>for their own and others’ health and safety</w:t>
                            </w:r>
                          </w:p>
                          <w:p w:rsidR="00A447E0" w:rsidRPr="000274B1" w:rsidRDefault="00A447E0" w:rsidP="00A447E0">
                            <w:pPr>
                              <w:pStyle w:val="ListParagraph"/>
                              <w:numPr>
                                <w:ilvl w:val="0"/>
                                <w:numId w:val="4"/>
                              </w:numPr>
                              <w:rPr>
                                <w:sz w:val="20"/>
                                <w:szCs w:val="20"/>
                              </w:rPr>
                            </w:pPr>
                            <w:r>
                              <w:rPr>
                                <w:sz w:val="20"/>
                                <w:szCs w:val="20"/>
                              </w:rPr>
                              <w:t>A</w:t>
                            </w:r>
                            <w:r w:rsidRPr="000274B1">
                              <w:rPr>
                                <w:sz w:val="20"/>
                                <w:szCs w:val="20"/>
                              </w:rPr>
                              <w:t>dher</w:t>
                            </w:r>
                            <w:r>
                              <w:rPr>
                                <w:sz w:val="20"/>
                                <w:szCs w:val="20"/>
                              </w:rPr>
                              <w:t>e</w:t>
                            </w:r>
                            <w:r w:rsidRPr="000274B1">
                              <w:rPr>
                                <w:sz w:val="20"/>
                                <w:szCs w:val="20"/>
                              </w:rPr>
                              <w:t xml:space="preserve"> to guidelines for the safeguarding of children</w:t>
                            </w:r>
                          </w:p>
                          <w:p w:rsidR="00A447E0" w:rsidRPr="00C4630A" w:rsidRDefault="00A447E0" w:rsidP="00A447E0">
                            <w:pPr>
                              <w:rPr>
                                <w:sz w:val="20"/>
                                <w:szCs w:val="20"/>
                              </w:rPr>
                            </w:pPr>
                            <w:r w:rsidRPr="00C4630A">
                              <w:rPr>
                                <w:i/>
                                <w:iCs/>
                                <w:sz w:val="20"/>
                                <w:szCs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2479" id="_x0000_t202" coordsize="21600,21600" o:spt="202" path="m,l,21600r21600,l21600,xe">
                <v:stroke joinstyle="miter"/>
                <v:path gradientshapeok="t" o:connecttype="rect"/>
              </v:shapetype>
              <v:shape id="Text Box 2" o:spid="_x0000_s1026" type="#_x0000_t202" style="position:absolute;margin-left:-4.2pt;margin-top:24.9pt;width:526.5pt;height:4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">
                <v:textbox>
                  <w:txbxContent>
                    <w:p w:rsidR="00A447E0" w:rsidRPr="00DB3F88" w:rsidRDefault="00A447E0" w:rsidP="00A447E0">
                      <w:pPr>
                        <w:rPr>
                          <w:sz w:val="20"/>
                          <w:szCs w:val="20"/>
                        </w:rPr>
                      </w:pPr>
                      <w:r w:rsidRPr="00DB3F88">
                        <w:rPr>
                          <w:sz w:val="20"/>
                          <w:szCs w:val="20"/>
                        </w:rPr>
                        <w:t>Personal Development &amp; Attitudes (Pupils)</w:t>
                      </w:r>
                    </w:p>
                    <w:p w:rsidR="00A447E0" w:rsidRDefault="00A447E0" w:rsidP="00A447E0">
                      <w:pPr>
                        <w:pStyle w:val="ListParagraph"/>
                        <w:numPr>
                          <w:ilvl w:val="0"/>
                          <w:numId w:val="1"/>
                        </w:numPr>
                        <w:rPr>
                          <w:sz w:val="20"/>
                          <w:szCs w:val="20"/>
                        </w:rPr>
                      </w:pPr>
                      <w:r>
                        <w:rPr>
                          <w:sz w:val="20"/>
                          <w:szCs w:val="20"/>
                        </w:rPr>
                        <w:t>Create a consistent environment where pupils feel valued, supported and able to reach their aspirations</w:t>
                      </w:r>
                    </w:p>
                    <w:p w:rsidR="00A447E0" w:rsidRDefault="00A447E0" w:rsidP="00A447E0">
                      <w:pPr>
                        <w:pStyle w:val="ListParagraph"/>
                        <w:numPr>
                          <w:ilvl w:val="0"/>
                          <w:numId w:val="1"/>
                        </w:numPr>
                        <w:rPr>
                          <w:sz w:val="20"/>
                          <w:szCs w:val="20"/>
                        </w:rPr>
                      </w:pPr>
                      <w:r>
                        <w:rPr>
                          <w:sz w:val="20"/>
                          <w:szCs w:val="20"/>
                        </w:rPr>
                        <w:t xml:space="preserve">Support all pupils in being able to communicate effectively </w:t>
                      </w:r>
                    </w:p>
                    <w:p w:rsidR="00A447E0" w:rsidRDefault="00A447E0" w:rsidP="00A447E0">
                      <w:pPr>
                        <w:pStyle w:val="ListParagraph"/>
                        <w:numPr>
                          <w:ilvl w:val="0"/>
                          <w:numId w:val="1"/>
                        </w:numPr>
                        <w:rPr>
                          <w:sz w:val="20"/>
                          <w:szCs w:val="20"/>
                        </w:rPr>
                      </w:pPr>
                      <w:r>
                        <w:rPr>
                          <w:sz w:val="20"/>
                          <w:szCs w:val="20"/>
                        </w:rPr>
                        <w:t xml:space="preserve">Celebrate, reward and model positive choices and effectively support pupils who are deregulated </w:t>
                      </w:r>
                    </w:p>
                    <w:p w:rsidR="00A447E0" w:rsidRPr="00DB3F88" w:rsidRDefault="00A447E0" w:rsidP="00A447E0">
                      <w:pPr>
                        <w:pStyle w:val="ListParagraph"/>
                        <w:numPr>
                          <w:ilvl w:val="0"/>
                          <w:numId w:val="1"/>
                        </w:numPr>
                        <w:rPr>
                          <w:sz w:val="20"/>
                          <w:szCs w:val="20"/>
                        </w:rPr>
                      </w:pPr>
                      <w:r>
                        <w:rPr>
                          <w:sz w:val="20"/>
                          <w:szCs w:val="20"/>
                        </w:rPr>
                        <w:t>Support pupils in developing the skills to effectively prepare for adulthood</w:t>
                      </w:r>
                    </w:p>
                    <w:p w:rsidR="00A447E0" w:rsidRPr="00DB3F88" w:rsidRDefault="00A447E0" w:rsidP="00A447E0">
                      <w:pPr>
                        <w:rPr>
                          <w:sz w:val="20"/>
                          <w:szCs w:val="20"/>
                        </w:rPr>
                      </w:pPr>
                      <w:r w:rsidRPr="00DB3F88">
                        <w:rPr>
                          <w:sz w:val="20"/>
                          <w:szCs w:val="20"/>
                        </w:rPr>
                        <w:t>Quality of Education</w:t>
                      </w:r>
                    </w:p>
                    <w:p w:rsidR="00A447E0" w:rsidRDefault="00A447E0" w:rsidP="00A447E0">
                      <w:pPr>
                        <w:pStyle w:val="ListParagraph"/>
                        <w:numPr>
                          <w:ilvl w:val="0"/>
                          <w:numId w:val="2"/>
                        </w:numPr>
                        <w:rPr>
                          <w:sz w:val="20"/>
                          <w:szCs w:val="20"/>
                        </w:rPr>
                      </w:pPr>
                      <w:r w:rsidRPr="00DE646A">
                        <w:rPr>
                          <w:sz w:val="20"/>
                          <w:szCs w:val="20"/>
                        </w:rPr>
                        <w:t>Plan and deliver engaging and motivating lessons and an appropriate, broad, balanced, relevant, differentiated and challenging curriculum to all pupils appropriate to their needs</w:t>
                      </w:r>
                    </w:p>
                    <w:p w:rsidR="004C0A1E" w:rsidRDefault="004C0A1E" w:rsidP="00A447E0">
                      <w:pPr>
                        <w:pStyle w:val="ListParagraph"/>
                        <w:numPr>
                          <w:ilvl w:val="0"/>
                          <w:numId w:val="2"/>
                        </w:numPr>
                        <w:rPr>
                          <w:sz w:val="20"/>
                          <w:szCs w:val="20"/>
                        </w:rPr>
                      </w:pPr>
                      <w:r>
                        <w:rPr>
                          <w:sz w:val="20"/>
                          <w:szCs w:val="20"/>
                        </w:rPr>
                        <w:t>Plan, deliver and assess against accreditation frameworks</w:t>
                      </w:r>
                    </w:p>
                    <w:p w:rsidR="004C0A1E" w:rsidRPr="00DE646A" w:rsidRDefault="004C0A1E" w:rsidP="00A447E0">
                      <w:pPr>
                        <w:pStyle w:val="ListParagraph"/>
                        <w:numPr>
                          <w:ilvl w:val="0"/>
                          <w:numId w:val="2"/>
                        </w:numPr>
                        <w:rPr>
                          <w:sz w:val="20"/>
                          <w:szCs w:val="20"/>
                        </w:rPr>
                      </w:pPr>
                      <w:r>
                        <w:rPr>
                          <w:sz w:val="20"/>
                          <w:szCs w:val="20"/>
                        </w:rPr>
                        <w:t>Support pupils in designing, accessing and transitioning along their bespoke pathways</w:t>
                      </w:r>
                    </w:p>
                    <w:p w:rsidR="00A447E0" w:rsidRDefault="00A447E0" w:rsidP="00A447E0">
                      <w:pPr>
                        <w:pStyle w:val="ListParagraph"/>
                        <w:numPr>
                          <w:ilvl w:val="0"/>
                          <w:numId w:val="2"/>
                        </w:numPr>
                        <w:rPr>
                          <w:sz w:val="20"/>
                          <w:szCs w:val="20"/>
                        </w:rPr>
                      </w:pPr>
                      <w:r>
                        <w:rPr>
                          <w:sz w:val="20"/>
                          <w:szCs w:val="20"/>
                        </w:rPr>
                        <w:t>Develop subject knowledge to ensure a high quality curriculum to enrich the learning experiences of pupils</w:t>
                      </w:r>
                    </w:p>
                    <w:p w:rsidR="00A447E0" w:rsidRPr="00C4630A" w:rsidRDefault="00A447E0" w:rsidP="00A447E0">
                      <w:pPr>
                        <w:pStyle w:val="ListParagraph"/>
                        <w:numPr>
                          <w:ilvl w:val="0"/>
                          <w:numId w:val="2"/>
                        </w:numPr>
                        <w:rPr>
                          <w:sz w:val="20"/>
                          <w:szCs w:val="20"/>
                        </w:rPr>
                      </w:pPr>
                      <w:r w:rsidRPr="00C4630A">
                        <w:rPr>
                          <w:sz w:val="20"/>
                          <w:szCs w:val="20"/>
                        </w:rPr>
                        <w:t xml:space="preserve">To </w:t>
                      </w:r>
                      <w:r>
                        <w:rPr>
                          <w:sz w:val="20"/>
                          <w:szCs w:val="20"/>
                        </w:rPr>
                        <w:t xml:space="preserve">gather, present evidence, </w:t>
                      </w:r>
                      <w:r w:rsidRPr="00C4630A">
                        <w:rPr>
                          <w:sz w:val="20"/>
                          <w:szCs w:val="20"/>
                        </w:rPr>
                        <w:t>record</w:t>
                      </w:r>
                      <w:r>
                        <w:rPr>
                          <w:sz w:val="20"/>
                          <w:szCs w:val="20"/>
                        </w:rPr>
                        <w:t xml:space="preserve"> and communicate</w:t>
                      </w:r>
                      <w:r w:rsidRPr="00C4630A">
                        <w:rPr>
                          <w:sz w:val="20"/>
                          <w:szCs w:val="20"/>
                        </w:rPr>
                        <w:t xml:space="preserve"> all aspects of pupils’ progress and development</w:t>
                      </w:r>
                    </w:p>
                    <w:p w:rsidR="00A447E0" w:rsidRDefault="00A447E0" w:rsidP="00A447E0">
                      <w:pPr>
                        <w:pStyle w:val="ListParagraph"/>
                        <w:numPr>
                          <w:ilvl w:val="0"/>
                          <w:numId w:val="2"/>
                        </w:numPr>
                        <w:rPr>
                          <w:sz w:val="20"/>
                          <w:szCs w:val="20"/>
                        </w:rPr>
                      </w:pPr>
                      <w:r>
                        <w:rPr>
                          <w:sz w:val="20"/>
                          <w:szCs w:val="20"/>
                        </w:rPr>
                        <w:t>Provide quality feedback of pupils work following the agreed protocol</w:t>
                      </w:r>
                    </w:p>
                    <w:p w:rsidR="00B64BE2" w:rsidRPr="00B64BE2" w:rsidRDefault="00B64BE2" w:rsidP="00B64BE2">
                      <w:pPr>
                        <w:rPr>
                          <w:sz w:val="20"/>
                          <w:szCs w:val="20"/>
                        </w:rPr>
                      </w:pPr>
                      <w:r>
                        <w:rPr>
                          <w:sz w:val="20"/>
                          <w:szCs w:val="20"/>
                        </w:rPr>
                        <w:t>Collaborative Working</w:t>
                      </w:r>
                    </w:p>
                    <w:p w:rsidR="00A447E0" w:rsidRPr="00C4630A" w:rsidRDefault="00B64BE2" w:rsidP="00A447E0">
                      <w:pPr>
                        <w:pStyle w:val="ListParagraph"/>
                        <w:numPr>
                          <w:ilvl w:val="0"/>
                          <w:numId w:val="3"/>
                        </w:numPr>
                        <w:rPr>
                          <w:sz w:val="20"/>
                          <w:szCs w:val="20"/>
                        </w:rPr>
                      </w:pPr>
                      <w:r>
                        <w:rPr>
                          <w:sz w:val="20"/>
                          <w:szCs w:val="20"/>
                        </w:rPr>
                        <w:t xml:space="preserve">To work collaboratively with colleagues to </w:t>
                      </w:r>
                      <w:r w:rsidR="00A447E0" w:rsidRPr="00C4630A">
                        <w:rPr>
                          <w:sz w:val="20"/>
                          <w:szCs w:val="20"/>
                        </w:rPr>
                        <w:t>develop curriculum</w:t>
                      </w:r>
                      <w:r w:rsidR="00A447E0">
                        <w:rPr>
                          <w:sz w:val="20"/>
                          <w:szCs w:val="20"/>
                        </w:rPr>
                        <w:t xml:space="preserve"> pathway</w:t>
                      </w:r>
                      <w:r>
                        <w:rPr>
                          <w:sz w:val="20"/>
                          <w:szCs w:val="20"/>
                        </w:rPr>
                        <w:t xml:space="preserve">s </w:t>
                      </w:r>
                      <w:r w:rsidR="00A447E0">
                        <w:rPr>
                          <w:sz w:val="20"/>
                          <w:szCs w:val="20"/>
                        </w:rPr>
                        <w:t xml:space="preserve"> </w:t>
                      </w:r>
                      <w:r w:rsidR="00A447E0" w:rsidRPr="00C4630A">
                        <w:rPr>
                          <w:sz w:val="20"/>
                          <w:szCs w:val="20"/>
                        </w:rPr>
                        <w:t xml:space="preserve">to ensure effective pupil outcomes </w:t>
                      </w:r>
                    </w:p>
                    <w:p w:rsidR="00A447E0" w:rsidRPr="00C4630A" w:rsidRDefault="00A447E0" w:rsidP="00A447E0">
                      <w:pPr>
                        <w:pStyle w:val="ListParagraph"/>
                        <w:numPr>
                          <w:ilvl w:val="0"/>
                          <w:numId w:val="3"/>
                        </w:numPr>
                        <w:rPr>
                          <w:sz w:val="20"/>
                          <w:szCs w:val="20"/>
                        </w:rPr>
                      </w:pPr>
                      <w:r>
                        <w:rPr>
                          <w:sz w:val="20"/>
                          <w:szCs w:val="20"/>
                        </w:rPr>
                        <w:t>To lead a</w:t>
                      </w:r>
                      <w:r w:rsidR="00B64BE2">
                        <w:rPr>
                          <w:sz w:val="20"/>
                          <w:szCs w:val="20"/>
                        </w:rPr>
                        <w:t xml:space="preserve"> class</w:t>
                      </w:r>
                      <w:r>
                        <w:rPr>
                          <w:sz w:val="20"/>
                          <w:szCs w:val="20"/>
                        </w:rPr>
                        <w:t xml:space="preserve"> team through effective communication, daily briefs and debriefs, appraisal and supportive working relationships</w:t>
                      </w:r>
                    </w:p>
                    <w:p w:rsidR="00A447E0" w:rsidRPr="00DB3F88" w:rsidRDefault="00A447E0" w:rsidP="00A447E0">
                      <w:pPr>
                        <w:rPr>
                          <w:sz w:val="20"/>
                          <w:szCs w:val="20"/>
                        </w:rPr>
                      </w:pPr>
                      <w:r w:rsidRPr="00DB3F88">
                        <w:rPr>
                          <w:sz w:val="20"/>
                          <w:szCs w:val="20"/>
                        </w:rPr>
                        <w:t xml:space="preserve">Professional Expectations </w:t>
                      </w:r>
                    </w:p>
                    <w:p w:rsidR="00A447E0" w:rsidRDefault="00A447E0" w:rsidP="00A447E0">
                      <w:pPr>
                        <w:pStyle w:val="ListParagraph"/>
                        <w:numPr>
                          <w:ilvl w:val="0"/>
                          <w:numId w:val="4"/>
                        </w:numPr>
                        <w:rPr>
                          <w:sz w:val="20"/>
                          <w:szCs w:val="20"/>
                        </w:rPr>
                      </w:pPr>
                      <w:r w:rsidRPr="00C4630A">
                        <w:rPr>
                          <w:sz w:val="20"/>
                          <w:szCs w:val="20"/>
                        </w:rPr>
                        <w:t>To carry out the duties of a teacher set out in the School teachers’ Pay and Conditions document.</w:t>
                      </w:r>
                    </w:p>
                    <w:p w:rsidR="00A447E0" w:rsidRDefault="00A447E0" w:rsidP="00A447E0">
                      <w:pPr>
                        <w:pStyle w:val="ListParagraph"/>
                        <w:numPr>
                          <w:ilvl w:val="0"/>
                          <w:numId w:val="4"/>
                        </w:numPr>
                        <w:rPr>
                          <w:sz w:val="20"/>
                          <w:szCs w:val="20"/>
                        </w:rPr>
                      </w:pPr>
                      <w:r w:rsidRPr="000274B1">
                        <w:rPr>
                          <w:sz w:val="20"/>
                          <w:szCs w:val="20"/>
                        </w:rPr>
                        <w:t>To model positivity and professional</w:t>
                      </w:r>
                      <w:r>
                        <w:rPr>
                          <w:sz w:val="20"/>
                          <w:szCs w:val="20"/>
                        </w:rPr>
                        <w:t>ism</w:t>
                      </w:r>
                      <w:r w:rsidRPr="000274B1">
                        <w:rPr>
                          <w:sz w:val="20"/>
                          <w:szCs w:val="20"/>
                        </w:rPr>
                        <w:t xml:space="preserve"> across all aspects of school life</w:t>
                      </w:r>
                    </w:p>
                    <w:p w:rsidR="00A447E0" w:rsidRDefault="00A447E0" w:rsidP="00A447E0">
                      <w:pPr>
                        <w:pStyle w:val="ListParagraph"/>
                        <w:numPr>
                          <w:ilvl w:val="0"/>
                          <w:numId w:val="4"/>
                        </w:numPr>
                        <w:rPr>
                          <w:sz w:val="20"/>
                          <w:szCs w:val="20"/>
                        </w:rPr>
                      </w:pPr>
                      <w:r>
                        <w:rPr>
                          <w:sz w:val="20"/>
                          <w:szCs w:val="20"/>
                        </w:rPr>
                        <w:t>Have a professional and supportive relationship with all parents/carers</w:t>
                      </w:r>
                    </w:p>
                    <w:p w:rsidR="00A447E0" w:rsidRDefault="00A447E0" w:rsidP="00A447E0">
                      <w:pPr>
                        <w:pStyle w:val="ListParagraph"/>
                        <w:numPr>
                          <w:ilvl w:val="0"/>
                          <w:numId w:val="4"/>
                        </w:numPr>
                        <w:rPr>
                          <w:sz w:val="20"/>
                          <w:szCs w:val="20"/>
                        </w:rPr>
                      </w:pPr>
                      <w:r w:rsidRPr="000274B1">
                        <w:rPr>
                          <w:sz w:val="20"/>
                          <w:szCs w:val="20"/>
                        </w:rPr>
                        <w:t xml:space="preserve">Show a commitment to improve effectiveness </w:t>
                      </w:r>
                      <w:r>
                        <w:rPr>
                          <w:sz w:val="20"/>
                          <w:szCs w:val="20"/>
                        </w:rPr>
                        <w:t>through appraisal, CPD and meetings</w:t>
                      </w:r>
                    </w:p>
                    <w:p w:rsidR="00A447E0" w:rsidRDefault="00A447E0" w:rsidP="00A447E0">
                      <w:pPr>
                        <w:pStyle w:val="ListParagraph"/>
                        <w:numPr>
                          <w:ilvl w:val="0"/>
                          <w:numId w:val="4"/>
                        </w:numPr>
                        <w:rPr>
                          <w:sz w:val="20"/>
                          <w:szCs w:val="20"/>
                        </w:rPr>
                      </w:pPr>
                      <w:r w:rsidRPr="000274B1">
                        <w:rPr>
                          <w:sz w:val="20"/>
                          <w:szCs w:val="20"/>
                        </w:rPr>
                        <w:t>Undertake duties as prescribed within school policies</w:t>
                      </w:r>
                    </w:p>
                    <w:p w:rsidR="00A447E0" w:rsidRDefault="00A447E0" w:rsidP="00A447E0">
                      <w:pPr>
                        <w:pStyle w:val="ListParagraph"/>
                        <w:numPr>
                          <w:ilvl w:val="0"/>
                          <w:numId w:val="4"/>
                        </w:numPr>
                        <w:rPr>
                          <w:sz w:val="20"/>
                          <w:szCs w:val="20"/>
                        </w:rPr>
                      </w:pPr>
                      <w:r>
                        <w:rPr>
                          <w:sz w:val="20"/>
                          <w:szCs w:val="20"/>
                        </w:rPr>
                        <w:t xml:space="preserve">Be responsible </w:t>
                      </w:r>
                      <w:r w:rsidRPr="000274B1">
                        <w:rPr>
                          <w:sz w:val="20"/>
                          <w:szCs w:val="20"/>
                        </w:rPr>
                        <w:t>for their own and others’ health and safety</w:t>
                      </w:r>
                    </w:p>
                    <w:p w:rsidR="00A447E0" w:rsidRPr="000274B1" w:rsidRDefault="00A447E0" w:rsidP="00A447E0">
                      <w:pPr>
                        <w:pStyle w:val="ListParagraph"/>
                        <w:numPr>
                          <w:ilvl w:val="0"/>
                          <w:numId w:val="4"/>
                        </w:numPr>
                        <w:rPr>
                          <w:sz w:val="20"/>
                          <w:szCs w:val="20"/>
                        </w:rPr>
                      </w:pPr>
                      <w:r>
                        <w:rPr>
                          <w:sz w:val="20"/>
                          <w:szCs w:val="20"/>
                        </w:rPr>
                        <w:t>A</w:t>
                      </w:r>
                      <w:r w:rsidRPr="000274B1">
                        <w:rPr>
                          <w:sz w:val="20"/>
                          <w:szCs w:val="20"/>
                        </w:rPr>
                        <w:t>dher</w:t>
                      </w:r>
                      <w:r>
                        <w:rPr>
                          <w:sz w:val="20"/>
                          <w:szCs w:val="20"/>
                        </w:rPr>
                        <w:t>e</w:t>
                      </w:r>
                      <w:r w:rsidRPr="000274B1">
                        <w:rPr>
                          <w:sz w:val="20"/>
                          <w:szCs w:val="20"/>
                        </w:rPr>
                        <w:t xml:space="preserve"> to guidelines for the safeguarding of children</w:t>
                      </w:r>
                    </w:p>
                    <w:p w:rsidR="00A447E0" w:rsidRPr="00C4630A" w:rsidRDefault="00A447E0" w:rsidP="00A447E0">
                      <w:pPr>
                        <w:rPr>
                          <w:sz w:val="20"/>
                          <w:szCs w:val="20"/>
                        </w:rPr>
                      </w:pPr>
                      <w:r w:rsidRPr="00C4630A">
                        <w:rPr>
                          <w:i/>
                          <w:iCs/>
                          <w:sz w:val="20"/>
                          <w:szCs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txbxContent>
                </v:textbox>
              </v:shape>
            </w:pict>
          </mc:Fallback>
        </mc:AlternateContent>
      </w:r>
      <w:r w:rsidRPr="00AA0E2C">
        <w:rPr>
          <w:b/>
          <w:bCs/>
        </w:rPr>
        <w:t>Responsib</w:t>
      </w:r>
      <w:r>
        <w:rPr>
          <w:b/>
          <w:bCs/>
        </w:rPr>
        <w:t>ilities</w:t>
      </w:r>
      <w:r w:rsidRPr="00AA0E2C">
        <w:rPr>
          <w:b/>
          <w:bCs/>
        </w:rPr>
        <w:t>:</w:t>
      </w: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pPr>
    </w:p>
    <w:p w:rsidR="00A447E0" w:rsidRDefault="00A447E0" w:rsidP="00A447E0">
      <w:pPr>
        <w:rPr>
          <w:b/>
          <w:bCs/>
        </w:rPr>
        <w:sectPr w:rsidR="00A447E0" w:rsidSect="00A447E0">
          <w:pgSz w:w="11906" w:h="16838"/>
          <w:pgMar w:top="720" w:right="720" w:bottom="720" w:left="720" w:header="709" w:footer="709" w:gutter="0"/>
          <w:cols w:space="708"/>
          <w:docGrid w:linePitch="360"/>
        </w:sectPr>
      </w:pPr>
    </w:p>
    <w:tbl>
      <w:tblPr>
        <w:tblpPr w:leftFromText="180" w:rightFromText="180" w:vertAnchor="page" w:horzAnchor="margin" w:tblpY="939"/>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767"/>
        <w:gridCol w:w="6408"/>
      </w:tblGrid>
      <w:tr w:rsidR="00A447E0" w:rsidRPr="00D43808" w:rsidTr="00A447E0">
        <w:trPr>
          <w:trHeight w:val="555"/>
        </w:trPr>
        <w:tc>
          <w:tcPr>
            <w:tcW w:w="15588" w:type="dxa"/>
            <w:gridSpan w:val="3"/>
            <w:shd w:val="clear" w:color="auto" w:fill="auto"/>
          </w:tcPr>
          <w:p w:rsidR="00A447E0" w:rsidRPr="001057A5" w:rsidRDefault="00A447E0" w:rsidP="00A447E0">
            <w:pPr>
              <w:jc w:val="center"/>
              <w:rPr>
                <w:rFonts w:cstheme="minorHAnsi"/>
                <w:b/>
                <w:sz w:val="20"/>
                <w:szCs w:val="20"/>
              </w:rPr>
            </w:pPr>
            <w:r>
              <w:rPr>
                <w:rFonts w:cstheme="minorHAnsi"/>
                <w:b/>
                <w:sz w:val="20"/>
                <w:szCs w:val="20"/>
              </w:rPr>
              <w:lastRenderedPageBreak/>
              <w:t>SEND Specialist Teacher- Person Skill Set</w:t>
            </w:r>
          </w:p>
        </w:tc>
      </w:tr>
      <w:tr w:rsidR="00A447E0" w:rsidRPr="001057A5" w:rsidTr="00384A40">
        <w:tc>
          <w:tcPr>
            <w:tcW w:w="1413" w:type="dxa"/>
            <w:shd w:val="clear" w:color="auto" w:fill="auto"/>
          </w:tcPr>
          <w:p w:rsidR="00A447E0" w:rsidRPr="001057A5" w:rsidRDefault="00A447E0" w:rsidP="00A447E0">
            <w:pPr>
              <w:jc w:val="center"/>
              <w:rPr>
                <w:rFonts w:cstheme="minorHAnsi"/>
                <w:b/>
                <w:sz w:val="20"/>
                <w:szCs w:val="20"/>
              </w:rPr>
            </w:pPr>
          </w:p>
        </w:tc>
        <w:tc>
          <w:tcPr>
            <w:tcW w:w="7767" w:type="dxa"/>
            <w:shd w:val="clear" w:color="auto" w:fill="auto"/>
          </w:tcPr>
          <w:p w:rsidR="00A447E0" w:rsidRPr="001057A5" w:rsidRDefault="00A447E0" w:rsidP="00A447E0">
            <w:pPr>
              <w:jc w:val="center"/>
              <w:rPr>
                <w:rFonts w:cstheme="minorHAnsi"/>
                <w:b/>
                <w:color w:val="FF0000"/>
                <w:sz w:val="20"/>
                <w:szCs w:val="20"/>
              </w:rPr>
            </w:pPr>
            <w:r w:rsidRPr="001057A5">
              <w:rPr>
                <w:rFonts w:cstheme="minorHAnsi"/>
                <w:b/>
                <w:sz w:val="20"/>
                <w:szCs w:val="20"/>
              </w:rPr>
              <w:t>Essential</w:t>
            </w:r>
          </w:p>
        </w:tc>
        <w:tc>
          <w:tcPr>
            <w:tcW w:w="6408" w:type="dxa"/>
            <w:shd w:val="clear" w:color="auto" w:fill="auto"/>
          </w:tcPr>
          <w:p w:rsidR="00A447E0" w:rsidRPr="001057A5" w:rsidRDefault="00A447E0" w:rsidP="00A447E0">
            <w:pPr>
              <w:jc w:val="center"/>
              <w:rPr>
                <w:rFonts w:cstheme="minorHAnsi"/>
                <w:b/>
                <w:color w:val="FF0000"/>
                <w:sz w:val="20"/>
                <w:szCs w:val="20"/>
              </w:rPr>
            </w:pPr>
            <w:r w:rsidRPr="001057A5">
              <w:rPr>
                <w:rFonts w:cstheme="minorHAnsi"/>
                <w:b/>
                <w:color w:val="00B050"/>
                <w:sz w:val="20"/>
                <w:szCs w:val="20"/>
              </w:rPr>
              <w:t>Desirable</w:t>
            </w:r>
          </w:p>
        </w:tc>
      </w:tr>
      <w:tr w:rsidR="00A447E0" w:rsidRPr="001057A5" w:rsidTr="00384A40">
        <w:tc>
          <w:tcPr>
            <w:tcW w:w="1413" w:type="dxa"/>
            <w:shd w:val="clear" w:color="auto" w:fill="auto"/>
          </w:tcPr>
          <w:p w:rsidR="00A447E0" w:rsidRPr="001057A5" w:rsidRDefault="00A447E0" w:rsidP="00A447E0">
            <w:pPr>
              <w:spacing w:after="0"/>
              <w:rPr>
                <w:rFonts w:cstheme="minorHAnsi"/>
                <w:b/>
                <w:sz w:val="20"/>
                <w:szCs w:val="20"/>
              </w:rPr>
            </w:pPr>
            <w:r w:rsidRPr="001057A5">
              <w:rPr>
                <w:rFonts w:cstheme="minorHAnsi"/>
                <w:b/>
                <w:sz w:val="20"/>
                <w:szCs w:val="20"/>
              </w:rPr>
              <w:t>Qualifications</w:t>
            </w:r>
          </w:p>
        </w:tc>
        <w:tc>
          <w:tcPr>
            <w:tcW w:w="7767" w:type="dxa"/>
            <w:shd w:val="clear" w:color="auto" w:fill="auto"/>
          </w:tcPr>
          <w:p w:rsidR="00A447E0" w:rsidRPr="00E66E0B" w:rsidRDefault="00A447E0" w:rsidP="00A447E0">
            <w:pPr>
              <w:spacing w:after="0"/>
              <w:rPr>
                <w:rFonts w:cstheme="minorHAnsi"/>
                <w:sz w:val="20"/>
                <w:szCs w:val="20"/>
              </w:rPr>
            </w:pPr>
            <w:r w:rsidRPr="00E66E0B">
              <w:rPr>
                <w:rFonts w:cstheme="minorHAnsi"/>
                <w:sz w:val="20"/>
                <w:szCs w:val="20"/>
              </w:rPr>
              <w:t>- Teaching qualification recognised by the DfE and QTS</w:t>
            </w:r>
          </w:p>
          <w:p w:rsidR="00A447E0" w:rsidRPr="00E66E0B" w:rsidRDefault="00FF0DC3" w:rsidP="00A447E0">
            <w:pPr>
              <w:spacing w:after="0"/>
              <w:rPr>
                <w:rFonts w:cstheme="minorHAnsi"/>
                <w:sz w:val="20"/>
                <w:szCs w:val="20"/>
              </w:rPr>
            </w:pPr>
            <w:r>
              <w:rPr>
                <w:rFonts w:cstheme="minorHAnsi"/>
                <w:sz w:val="20"/>
                <w:szCs w:val="20"/>
              </w:rPr>
              <w:t>- Broad primary/secondary</w:t>
            </w:r>
            <w:r w:rsidR="00A447E0" w:rsidRPr="00E66E0B">
              <w:rPr>
                <w:rFonts w:cstheme="minorHAnsi"/>
                <w:sz w:val="20"/>
                <w:szCs w:val="20"/>
              </w:rPr>
              <w:t xml:space="preserve"> phase qualification</w:t>
            </w:r>
            <w:r w:rsidR="00EC291A">
              <w:rPr>
                <w:rFonts w:cstheme="minorHAnsi"/>
                <w:sz w:val="20"/>
                <w:szCs w:val="20"/>
              </w:rPr>
              <w:t>/experience</w:t>
            </w:r>
          </w:p>
          <w:p w:rsidR="00A447E0" w:rsidRPr="00E66E0B" w:rsidRDefault="00A447E0" w:rsidP="00A447E0">
            <w:pPr>
              <w:spacing w:after="0"/>
              <w:rPr>
                <w:rFonts w:cstheme="minorHAnsi"/>
                <w:sz w:val="20"/>
                <w:szCs w:val="20"/>
              </w:rPr>
            </w:pPr>
            <w:r w:rsidRPr="00E66E0B">
              <w:rPr>
                <w:rFonts w:cstheme="minorHAnsi"/>
                <w:sz w:val="20"/>
                <w:szCs w:val="20"/>
              </w:rPr>
              <w:t>- Evidence of continued professional development</w:t>
            </w:r>
          </w:p>
        </w:tc>
        <w:tc>
          <w:tcPr>
            <w:tcW w:w="6408" w:type="dxa"/>
            <w:shd w:val="clear" w:color="auto" w:fill="auto"/>
          </w:tcPr>
          <w:p w:rsidR="00A447E0" w:rsidRDefault="00A447E0" w:rsidP="00A447E0">
            <w:pPr>
              <w:spacing w:after="0"/>
              <w:rPr>
                <w:rFonts w:cstheme="minorHAnsi"/>
                <w:sz w:val="20"/>
                <w:szCs w:val="20"/>
              </w:rPr>
            </w:pPr>
            <w:r w:rsidRPr="001057A5">
              <w:rPr>
                <w:rFonts w:cstheme="minorHAnsi"/>
                <w:sz w:val="20"/>
                <w:szCs w:val="20"/>
              </w:rPr>
              <w:t>-</w:t>
            </w:r>
            <w:r>
              <w:rPr>
                <w:rFonts w:cstheme="minorHAnsi"/>
                <w:sz w:val="20"/>
                <w:szCs w:val="20"/>
              </w:rPr>
              <w:t xml:space="preserve"> SENCO qualification</w:t>
            </w:r>
          </w:p>
          <w:p w:rsidR="00EC291A" w:rsidRDefault="00A447E0" w:rsidP="00A447E0">
            <w:pPr>
              <w:spacing w:after="0"/>
              <w:rPr>
                <w:rFonts w:cstheme="minorHAnsi"/>
                <w:sz w:val="20"/>
                <w:szCs w:val="20"/>
              </w:rPr>
            </w:pPr>
            <w:r>
              <w:rPr>
                <w:rFonts w:cstheme="minorHAnsi"/>
                <w:sz w:val="20"/>
                <w:szCs w:val="20"/>
              </w:rPr>
              <w:t>- Therapy qualification</w:t>
            </w:r>
          </w:p>
          <w:p w:rsidR="00A447E0" w:rsidRPr="001057A5" w:rsidRDefault="00EC291A" w:rsidP="00FF0DC3">
            <w:pPr>
              <w:spacing w:after="0"/>
              <w:rPr>
                <w:rFonts w:cstheme="minorHAnsi"/>
                <w:sz w:val="20"/>
                <w:szCs w:val="20"/>
              </w:rPr>
            </w:pPr>
            <w:r>
              <w:rPr>
                <w:rFonts w:cstheme="minorHAnsi"/>
                <w:sz w:val="20"/>
                <w:szCs w:val="20"/>
              </w:rPr>
              <w:t>- SEND experience</w:t>
            </w:r>
            <w:r w:rsidR="00A447E0">
              <w:rPr>
                <w:rFonts w:cstheme="minorHAnsi"/>
                <w:sz w:val="20"/>
                <w:szCs w:val="20"/>
              </w:rPr>
              <w:t xml:space="preserve"> </w:t>
            </w:r>
          </w:p>
        </w:tc>
      </w:tr>
      <w:tr w:rsidR="00A447E0" w:rsidRPr="001057A5" w:rsidTr="00384A40">
        <w:tc>
          <w:tcPr>
            <w:tcW w:w="1413" w:type="dxa"/>
            <w:shd w:val="clear" w:color="auto" w:fill="auto"/>
          </w:tcPr>
          <w:p w:rsidR="00A447E0" w:rsidRPr="001057A5" w:rsidRDefault="00A447E0" w:rsidP="00A447E0">
            <w:pPr>
              <w:spacing w:after="0"/>
              <w:rPr>
                <w:rFonts w:cstheme="minorHAnsi"/>
                <w:b/>
                <w:sz w:val="20"/>
                <w:szCs w:val="20"/>
              </w:rPr>
            </w:pPr>
            <w:r w:rsidRPr="001057A5">
              <w:rPr>
                <w:rFonts w:cstheme="minorHAnsi"/>
                <w:b/>
                <w:sz w:val="20"/>
                <w:szCs w:val="20"/>
              </w:rPr>
              <w:t>Experience</w:t>
            </w:r>
          </w:p>
        </w:tc>
        <w:tc>
          <w:tcPr>
            <w:tcW w:w="7767" w:type="dxa"/>
            <w:shd w:val="clear" w:color="auto" w:fill="auto"/>
          </w:tcPr>
          <w:p w:rsidR="00A447E0" w:rsidRPr="00E66E0B" w:rsidRDefault="00A447E0" w:rsidP="00A447E0">
            <w:pPr>
              <w:spacing w:after="0"/>
              <w:rPr>
                <w:rFonts w:cstheme="minorHAnsi"/>
                <w:sz w:val="20"/>
                <w:szCs w:val="20"/>
              </w:rPr>
            </w:pPr>
            <w:r w:rsidRPr="00E66E0B">
              <w:rPr>
                <w:rFonts w:cstheme="minorHAnsi"/>
                <w:sz w:val="20"/>
                <w:szCs w:val="20"/>
              </w:rPr>
              <w:t>- Confident and proven classroom practitioner</w:t>
            </w:r>
          </w:p>
          <w:p w:rsidR="00A447E0" w:rsidRPr="00E66E0B" w:rsidRDefault="00A447E0" w:rsidP="00A447E0">
            <w:pPr>
              <w:spacing w:after="0"/>
              <w:rPr>
                <w:rFonts w:cstheme="minorHAnsi"/>
                <w:sz w:val="20"/>
                <w:szCs w:val="20"/>
              </w:rPr>
            </w:pPr>
            <w:r w:rsidRPr="00E66E0B">
              <w:rPr>
                <w:rFonts w:cstheme="minorHAnsi"/>
                <w:sz w:val="20"/>
                <w:szCs w:val="20"/>
              </w:rPr>
              <w:t>- Clear experience of effective curriculum delivery</w:t>
            </w:r>
          </w:p>
          <w:p w:rsidR="00A447E0" w:rsidRPr="00E66E0B" w:rsidRDefault="00384A40" w:rsidP="00A447E0">
            <w:pPr>
              <w:spacing w:after="0"/>
              <w:rPr>
                <w:rFonts w:cstheme="minorHAnsi"/>
                <w:sz w:val="20"/>
                <w:szCs w:val="20"/>
              </w:rPr>
            </w:pPr>
            <w:r>
              <w:rPr>
                <w:rFonts w:cstheme="minorHAnsi"/>
                <w:sz w:val="20"/>
                <w:szCs w:val="20"/>
              </w:rPr>
              <w:t xml:space="preserve">- Broad primary phase experience </w:t>
            </w:r>
          </w:p>
          <w:p w:rsidR="00A447E0" w:rsidRPr="00E66E0B" w:rsidRDefault="00A447E0" w:rsidP="00A447E0">
            <w:pPr>
              <w:spacing w:after="0"/>
              <w:rPr>
                <w:rFonts w:cstheme="minorHAnsi"/>
                <w:sz w:val="20"/>
                <w:szCs w:val="20"/>
              </w:rPr>
            </w:pPr>
            <w:r>
              <w:rPr>
                <w:rFonts w:cstheme="minorHAnsi"/>
                <w:sz w:val="20"/>
                <w:szCs w:val="20"/>
              </w:rPr>
              <w:t xml:space="preserve">- </w:t>
            </w:r>
            <w:r w:rsidRPr="00E66E0B">
              <w:rPr>
                <w:rFonts w:cstheme="minorHAnsi"/>
                <w:sz w:val="20"/>
                <w:szCs w:val="20"/>
              </w:rPr>
              <w:t>Successful experience of using a variety of approaches to enhance teaching and learning</w:t>
            </w:r>
          </w:p>
          <w:p w:rsidR="00A447E0" w:rsidRPr="00E66E0B" w:rsidRDefault="00A447E0" w:rsidP="00A447E0">
            <w:pPr>
              <w:spacing w:after="0"/>
              <w:rPr>
                <w:rFonts w:cstheme="minorHAnsi"/>
                <w:sz w:val="20"/>
                <w:szCs w:val="20"/>
              </w:rPr>
            </w:pPr>
            <w:r w:rsidRPr="00E66E0B">
              <w:rPr>
                <w:rFonts w:cstheme="minorHAnsi"/>
                <w:sz w:val="20"/>
                <w:szCs w:val="20"/>
              </w:rPr>
              <w:t>-Evidence of planning and delivering high quality learning opportunities for children in the areas of physical development, health and well-being</w:t>
            </w:r>
          </w:p>
          <w:p w:rsidR="00A447E0" w:rsidRDefault="00A447E0" w:rsidP="00384A40">
            <w:pPr>
              <w:spacing w:after="0"/>
              <w:rPr>
                <w:rFonts w:cstheme="minorHAnsi"/>
                <w:sz w:val="20"/>
                <w:szCs w:val="20"/>
              </w:rPr>
            </w:pPr>
            <w:r w:rsidRPr="00E66E0B">
              <w:rPr>
                <w:rFonts w:cstheme="minorHAnsi"/>
                <w:sz w:val="20"/>
                <w:szCs w:val="20"/>
              </w:rPr>
              <w:t xml:space="preserve">-Successful experience of managing </w:t>
            </w:r>
            <w:r w:rsidR="00384A40">
              <w:rPr>
                <w:rFonts w:cstheme="minorHAnsi"/>
                <w:sz w:val="20"/>
                <w:szCs w:val="20"/>
              </w:rPr>
              <w:t>pupils need</w:t>
            </w:r>
          </w:p>
          <w:p w:rsidR="00384A40" w:rsidRDefault="00384A40" w:rsidP="00384A40">
            <w:pPr>
              <w:spacing w:after="0"/>
              <w:rPr>
                <w:rFonts w:cstheme="minorHAnsi"/>
                <w:sz w:val="20"/>
                <w:szCs w:val="20"/>
              </w:rPr>
            </w:pPr>
            <w:r>
              <w:rPr>
                <w:rFonts w:cstheme="minorHAnsi"/>
                <w:sz w:val="20"/>
                <w:szCs w:val="20"/>
              </w:rPr>
              <w:t xml:space="preserve">- Experience of supporting dysregulated pupils </w:t>
            </w:r>
          </w:p>
          <w:p w:rsidR="00EC291A" w:rsidRDefault="00EC291A" w:rsidP="00384A40">
            <w:pPr>
              <w:spacing w:after="0"/>
              <w:rPr>
                <w:rFonts w:cstheme="minorHAnsi"/>
                <w:sz w:val="20"/>
                <w:szCs w:val="20"/>
              </w:rPr>
            </w:pPr>
            <w:r>
              <w:rPr>
                <w:rFonts w:cstheme="minorHAnsi"/>
                <w:sz w:val="20"/>
                <w:szCs w:val="20"/>
              </w:rPr>
              <w:t>- Develop and resource a variety of learning areas that enrich and lead to effective learning</w:t>
            </w:r>
          </w:p>
          <w:p w:rsidR="005C1DE5" w:rsidRPr="00E66E0B" w:rsidRDefault="005C1DE5" w:rsidP="00384A40">
            <w:pPr>
              <w:spacing w:after="0"/>
              <w:rPr>
                <w:rFonts w:cstheme="minorHAnsi"/>
                <w:sz w:val="20"/>
                <w:szCs w:val="20"/>
              </w:rPr>
            </w:pPr>
          </w:p>
        </w:tc>
        <w:tc>
          <w:tcPr>
            <w:tcW w:w="6408" w:type="dxa"/>
            <w:shd w:val="clear" w:color="auto" w:fill="auto"/>
          </w:tcPr>
          <w:p w:rsidR="00A447E0" w:rsidRPr="001057A5" w:rsidRDefault="00A447E0" w:rsidP="00A447E0">
            <w:pPr>
              <w:spacing w:after="0"/>
              <w:rPr>
                <w:rFonts w:cstheme="minorHAnsi"/>
                <w:sz w:val="20"/>
                <w:szCs w:val="20"/>
              </w:rPr>
            </w:pPr>
            <w:r w:rsidRPr="001057A5">
              <w:rPr>
                <w:rFonts w:cstheme="minorHAnsi"/>
                <w:sz w:val="20"/>
                <w:szCs w:val="20"/>
              </w:rPr>
              <w:t>-Successful involvement in a whole school initiative</w:t>
            </w:r>
          </w:p>
          <w:p w:rsidR="00A447E0" w:rsidRPr="001057A5" w:rsidRDefault="00A447E0" w:rsidP="00A447E0">
            <w:pPr>
              <w:spacing w:after="0"/>
              <w:rPr>
                <w:rFonts w:cstheme="minorHAnsi"/>
                <w:sz w:val="20"/>
                <w:szCs w:val="20"/>
              </w:rPr>
            </w:pPr>
            <w:r w:rsidRPr="001057A5">
              <w:rPr>
                <w:rFonts w:cstheme="minorHAnsi"/>
                <w:sz w:val="20"/>
                <w:szCs w:val="20"/>
              </w:rPr>
              <w:t>-Teach</w:t>
            </w:r>
            <w:r w:rsidR="005C1DE5">
              <w:rPr>
                <w:rFonts w:cstheme="minorHAnsi"/>
                <w:sz w:val="20"/>
                <w:szCs w:val="20"/>
              </w:rPr>
              <w:t>ing in more than one year group</w:t>
            </w:r>
          </w:p>
          <w:p w:rsidR="00A447E0" w:rsidRPr="001057A5" w:rsidRDefault="00A447E0" w:rsidP="00A447E0">
            <w:pPr>
              <w:spacing w:after="0"/>
              <w:rPr>
                <w:rFonts w:cstheme="minorHAnsi"/>
                <w:sz w:val="20"/>
                <w:szCs w:val="20"/>
              </w:rPr>
            </w:pPr>
            <w:r w:rsidRPr="001057A5">
              <w:rPr>
                <w:rFonts w:cstheme="minorHAnsi"/>
                <w:sz w:val="20"/>
                <w:szCs w:val="20"/>
              </w:rPr>
              <w:t xml:space="preserve">- </w:t>
            </w:r>
            <w:r w:rsidR="005C1DE5">
              <w:rPr>
                <w:rFonts w:cstheme="minorHAnsi"/>
                <w:sz w:val="20"/>
                <w:szCs w:val="20"/>
              </w:rPr>
              <w:t>Leadership of a curriculum area</w:t>
            </w:r>
          </w:p>
          <w:p w:rsidR="005C1DE5" w:rsidRPr="001057A5" w:rsidRDefault="00A447E0" w:rsidP="005C1DE5">
            <w:pPr>
              <w:spacing w:after="0"/>
              <w:ind w:right="-694"/>
              <w:rPr>
                <w:rFonts w:cstheme="minorHAnsi"/>
                <w:sz w:val="20"/>
                <w:szCs w:val="20"/>
              </w:rPr>
            </w:pPr>
            <w:r w:rsidRPr="001057A5">
              <w:rPr>
                <w:rFonts w:cstheme="minorHAnsi"/>
                <w:sz w:val="20"/>
                <w:szCs w:val="20"/>
              </w:rPr>
              <w:t>-</w:t>
            </w:r>
            <w:r w:rsidR="005C1DE5">
              <w:rPr>
                <w:rFonts w:cstheme="minorHAnsi"/>
                <w:sz w:val="20"/>
                <w:szCs w:val="20"/>
              </w:rPr>
              <w:t xml:space="preserve"> Confident delivery of foundation English, Maths and Communication skills</w:t>
            </w:r>
          </w:p>
          <w:p w:rsidR="00A447E0" w:rsidRDefault="00EC291A" w:rsidP="00FF0DC3">
            <w:pPr>
              <w:spacing w:after="0"/>
              <w:rPr>
                <w:rFonts w:cstheme="minorHAnsi"/>
                <w:sz w:val="20"/>
                <w:szCs w:val="20"/>
              </w:rPr>
            </w:pPr>
            <w:r>
              <w:rPr>
                <w:rFonts w:cstheme="minorHAnsi"/>
                <w:sz w:val="20"/>
                <w:szCs w:val="20"/>
              </w:rPr>
              <w:t>- Created and resourced</w:t>
            </w:r>
            <w:r w:rsidR="00FF0DC3">
              <w:rPr>
                <w:rFonts w:cstheme="minorHAnsi"/>
                <w:sz w:val="20"/>
                <w:szCs w:val="20"/>
              </w:rPr>
              <w:t xml:space="preserve"> a sixth form provision</w:t>
            </w:r>
          </w:p>
          <w:p w:rsidR="00FF0DC3" w:rsidRPr="001057A5" w:rsidRDefault="00FF0DC3" w:rsidP="00FF0DC3">
            <w:pPr>
              <w:spacing w:after="0"/>
              <w:rPr>
                <w:rFonts w:cstheme="minorHAnsi"/>
                <w:sz w:val="20"/>
                <w:szCs w:val="20"/>
              </w:rPr>
            </w:pPr>
            <w:r>
              <w:rPr>
                <w:rFonts w:cstheme="minorHAnsi"/>
                <w:sz w:val="20"/>
                <w:szCs w:val="20"/>
              </w:rPr>
              <w:t>- Delivery of a range of accreditations/qualifications</w:t>
            </w:r>
          </w:p>
        </w:tc>
      </w:tr>
      <w:tr w:rsidR="00A447E0" w:rsidRPr="001057A5" w:rsidTr="00384A40">
        <w:tc>
          <w:tcPr>
            <w:tcW w:w="1413" w:type="dxa"/>
            <w:shd w:val="clear" w:color="auto" w:fill="auto"/>
          </w:tcPr>
          <w:p w:rsidR="00A447E0" w:rsidRPr="001057A5" w:rsidRDefault="00A447E0" w:rsidP="00A447E0">
            <w:pPr>
              <w:spacing w:after="0"/>
              <w:rPr>
                <w:rFonts w:cstheme="minorHAnsi"/>
                <w:b/>
                <w:sz w:val="20"/>
                <w:szCs w:val="20"/>
              </w:rPr>
            </w:pPr>
            <w:r w:rsidRPr="001057A5">
              <w:rPr>
                <w:rFonts w:cstheme="minorHAnsi"/>
                <w:b/>
                <w:sz w:val="20"/>
                <w:szCs w:val="20"/>
              </w:rPr>
              <w:t>Knowledge and skills</w:t>
            </w:r>
          </w:p>
        </w:tc>
        <w:tc>
          <w:tcPr>
            <w:tcW w:w="7767" w:type="dxa"/>
            <w:shd w:val="clear" w:color="auto" w:fill="auto"/>
          </w:tcPr>
          <w:p w:rsidR="00A447E0" w:rsidRPr="00E66E0B" w:rsidRDefault="00A447E0" w:rsidP="00A447E0">
            <w:pPr>
              <w:spacing w:after="0"/>
              <w:rPr>
                <w:rFonts w:cstheme="minorHAnsi"/>
                <w:sz w:val="20"/>
                <w:szCs w:val="20"/>
              </w:rPr>
            </w:pPr>
            <w:r w:rsidRPr="00E66E0B">
              <w:rPr>
                <w:rFonts w:cstheme="minorHAnsi"/>
                <w:sz w:val="20"/>
                <w:szCs w:val="20"/>
              </w:rPr>
              <w:t>-Commitment to high standards of teaching and learning</w:t>
            </w:r>
          </w:p>
          <w:p w:rsidR="00A447E0" w:rsidRPr="00E66E0B" w:rsidRDefault="00A447E0" w:rsidP="00A447E0">
            <w:pPr>
              <w:spacing w:after="0"/>
              <w:rPr>
                <w:rFonts w:cstheme="minorHAnsi"/>
                <w:sz w:val="20"/>
                <w:szCs w:val="20"/>
              </w:rPr>
            </w:pPr>
            <w:r w:rsidRPr="00E66E0B">
              <w:rPr>
                <w:rFonts w:cstheme="minorHAnsi"/>
                <w:sz w:val="20"/>
                <w:szCs w:val="20"/>
              </w:rPr>
              <w:t>-Effective classroom management skills</w:t>
            </w:r>
          </w:p>
          <w:p w:rsidR="00A447E0" w:rsidRPr="00E66E0B" w:rsidRDefault="00A447E0" w:rsidP="00A447E0">
            <w:pPr>
              <w:spacing w:after="0"/>
              <w:rPr>
                <w:rFonts w:cstheme="minorHAnsi"/>
                <w:sz w:val="20"/>
                <w:szCs w:val="20"/>
              </w:rPr>
            </w:pPr>
            <w:r w:rsidRPr="00E66E0B">
              <w:rPr>
                <w:rFonts w:cstheme="minorHAnsi"/>
                <w:sz w:val="20"/>
                <w:szCs w:val="20"/>
              </w:rPr>
              <w:t>-Effective communication skills (written and verbal) with children and adults</w:t>
            </w:r>
          </w:p>
          <w:p w:rsidR="00A447E0" w:rsidRPr="00E66E0B" w:rsidRDefault="00A447E0" w:rsidP="00A447E0">
            <w:pPr>
              <w:spacing w:after="0"/>
              <w:rPr>
                <w:rFonts w:cstheme="minorHAnsi"/>
                <w:sz w:val="20"/>
                <w:szCs w:val="20"/>
              </w:rPr>
            </w:pPr>
            <w:r w:rsidRPr="00E66E0B">
              <w:rPr>
                <w:rFonts w:cstheme="minorHAnsi"/>
                <w:sz w:val="20"/>
                <w:szCs w:val="20"/>
              </w:rPr>
              <w:t>-Clear evidence of knowledge and understanding of education, particularly the development of reading, writing and maths</w:t>
            </w:r>
          </w:p>
          <w:p w:rsidR="00A447E0" w:rsidRPr="00E66E0B" w:rsidRDefault="00A447E0" w:rsidP="00A447E0">
            <w:pPr>
              <w:spacing w:after="0"/>
              <w:rPr>
                <w:rFonts w:cstheme="minorHAnsi"/>
                <w:sz w:val="20"/>
                <w:szCs w:val="20"/>
              </w:rPr>
            </w:pPr>
            <w:r w:rsidRPr="00E66E0B">
              <w:rPr>
                <w:rFonts w:cstheme="minorHAnsi"/>
                <w:sz w:val="20"/>
                <w:szCs w:val="20"/>
              </w:rPr>
              <w:t>-Effective use of assessment strategies and evidence of using this information to impact on the progress and attainment of ALL children</w:t>
            </w:r>
          </w:p>
          <w:p w:rsidR="00A447E0" w:rsidRPr="00E66E0B" w:rsidRDefault="00A447E0" w:rsidP="00A447E0">
            <w:pPr>
              <w:spacing w:after="0"/>
              <w:rPr>
                <w:rFonts w:cstheme="minorHAnsi"/>
                <w:sz w:val="20"/>
                <w:szCs w:val="20"/>
              </w:rPr>
            </w:pPr>
            <w:r w:rsidRPr="00E66E0B">
              <w:rPr>
                <w:rFonts w:cstheme="minorHAnsi"/>
                <w:sz w:val="20"/>
                <w:szCs w:val="20"/>
              </w:rPr>
              <w:t>- Effective and excellent ability to resource the curriculum to remove barriers to learning</w:t>
            </w:r>
          </w:p>
          <w:p w:rsidR="00A447E0" w:rsidRPr="00E66E0B" w:rsidRDefault="00A447E0" w:rsidP="00A447E0">
            <w:pPr>
              <w:spacing w:after="0"/>
              <w:rPr>
                <w:rFonts w:cstheme="minorHAnsi"/>
                <w:sz w:val="20"/>
                <w:szCs w:val="20"/>
              </w:rPr>
            </w:pPr>
            <w:r w:rsidRPr="00E66E0B">
              <w:rPr>
                <w:rFonts w:cstheme="minorHAnsi"/>
                <w:sz w:val="20"/>
                <w:szCs w:val="20"/>
              </w:rPr>
              <w:t>- Excellent understanding of developing purposeful SEND learning environments</w:t>
            </w:r>
          </w:p>
        </w:tc>
        <w:tc>
          <w:tcPr>
            <w:tcW w:w="6408" w:type="dxa"/>
            <w:shd w:val="clear" w:color="auto" w:fill="auto"/>
          </w:tcPr>
          <w:p w:rsidR="00A447E0" w:rsidRPr="001057A5" w:rsidRDefault="00A447E0" w:rsidP="00A447E0">
            <w:pPr>
              <w:spacing w:after="0"/>
              <w:rPr>
                <w:rFonts w:cstheme="minorHAnsi"/>
                <w:sz w:val="20"/>
                <w:szCs w:val="20"/>
              </w:rPr>
            </w:pPr>
            <w:r w:rsidRPr="001057A5">
              <w:rPr>
                <w:rFonts w:cstheme="minorHAnsi"/>
                <w:sz w:val="20"/>
                <w:szCs w:val="20"/>
              </w:rPr>
              <w:t>-Knowledge and understanding of the characteristics of hig</w:t>
            </w:r>
            <w:r w:rsidR="005C1DE5">
              <w:rPr>
                <w:rFonts w:cstheme="minorHAnsi"/>
                <w:sz w:val="20"/>
                <w:szCs w:val="20"/>
              </w:rPr>
              <w:t>h quality teaching and learning</w:t>
            </w:r>
          </w:p>
          <w:p w:rsidR="00A447E0" w:rsidRPr="001057A5" w:rsidRDefault="00A447E0" w:rsidP="00A447E0">
            <w:pPr>
              <w:spacing w:after="0"/>
              <w:rPr>
                <w:rFonts w:cstheme="minorHAnsi"/>
                <w:sz w:val="20"/>
                <w:szCs w:val="20"/>
              </w:rPr>
            </w:pPr>
            <w:r w:rsidRPr="001057A5">
              <w:rPr>
                <w:rFonts w:cstheme="minorHAnsi"/>
                <w:sz w:val="20"/>
                <w:szCs w:val="20"/>
              </w:rPr>
              <w:t>-Knowledge and understanding of monitoring and e</w:t>
            </w:r>
            <w:r w:rsidR="005C1DE5">
              <w:rPr>
                <w:rFonts w:cstheme="minorHAnsi"/>
                <w:sz w:val="20"/>
                <w:szCs w:val="20"/>
              </w:rPr>
              <w:t>valuating teaching and learning</w:t>
            </w:r>
          </w:p>
          <w:p w:rsidR="00A447E0" w:rsidRPr="001057A5" w:rsidRDefault="00A447E0" w:rsidP="00A447E0">
            <w:pPr>
              <w:spacing w:after="0"/>
              <w:rPr>
                <w:rFonts w:cstheme="minorHAnsi"/>
                <w:sz w:val="20"/>
                <w:szCs w:val="20"/>
              </w:rPr>
            </w:pPr>
            <w:r w:rsidRPr="001057A5">
              <w:rPr>
                <w:rFonts w:cstheme="minorHAnsi"/>
                <w:sz w:val="20"/>
                <w:szCs w:val="20"/>
              </w:rPr>
              <w:t>- Knowledge and understanding of using pupil t</w:t>
            </w:r>
            <w:r w:rsidR="005C1DE5">
              <w:rPr>
                <w:rFonts w:cstheme="minorHAnsi"/>
                <w:sz w:val="20"/>
                <w:szCs w:val="20"/>
              </w:rPr>
              <w:t>racking data to raise standards</w:t>
            </w:r>
          </w:p>
          <w:p w:rsidR="00A447E0" w:rsidRPr="001057A5" w:rsidRDefault="00A447E0" w:rsidP="00A447E0">
            <w:pPr>
              <w:spacing w:after="0"/>
              <w:rPr>
                <w:rFonts w:cstheme="minorHAnsi"/>
                <w:b/>
                <w:sz w:val="20"/>
                <w:szCs w:val="20"/>
              </w:rPr>
            </w:pPr>
            <w:r w:rsidRPr="001057A5">
              <w:rPr>
                <w:rFonts w:cstheme="minorHAnsi"/>
                <w:sz w:val="20"/>
                <w:szCs w:val="20"/>
              </w:rPr>
              <w:t>-An understanding of some the reasons that underpin challenging behaviour</w:t>
            </w:r>
          </w:p>
        </w:tc>
      </w:tr>
      <w:tr w:rsidR="00A447E0" w:rsidRPr="001057A5" w:rsidTr="00384A40">
        <w:tc>
          <w:tcPr>
            <w:tcW w:w="1413" w:type="dxa"/>
            <w:shd w:val="clear" w:color="auto" w:fill="auto"/>
          </w:tcPr>
          <w:p w:rsidR="00A447E0" w:rsidRPr="001057A5" w:rsidRDefault="00A447E0" w:rsidP="00A447E0">
            <w:pPr>
              <w:spacing w:after="0"/>
              <w:rPr>
                <w:rFonts w:cstheme="minorHAnsi"/>
                <w:b/>
                <w:sz w:val="20"/>
                <w:szCs w:val="20"/>
              </w:rPr>
            </w:pPr>
            <w:r w:rsidRPr="001057A5">
              <w:rPr>
                <w:rFonts w:cstheme="minorHAnsi"/>
                <w:b/>
                <w:sz w:val="20"/>
                <w:szCs w:val="20"/>
              </w:rPr>
              <w:t>Personal attributes</w:t>
            </w:r>
          </w:p>
        </w:tc>
        <w:tc>
          <w:tcPr>
            <w:tcW w:w="7767" w:type="dxa"/>
            <w:shd w:val="clear" w:color="auto" w:fill="auto"/>
          </w:tcPr>
          <w:p w:rsidR="00A447E0" w:rsidRPr="00E66E0B" w:rsidRDefault="00A447E0" w:rsidP="00A447E0">
            <w:pPr>
              <w:spacing w:after="0"/>
              <w:rPr>
                <w:rFonts w:cstheme="minorHAnsi"/>
                <w:sz w:val="20"/>
                <w:szCs w:val="20"/>
              </w:rPr>
            </w:pPr>
            <w:r w:rsidRPr="00E66E0B">
              <w:rPr>
                <w:rFonts w:cstheme="minorHAnsi"/>
                <w:sz w:val="20"/>
                <w:szCs w:val="20"/>
              </w:rPr>
              <w:t>-Ability to form effective working relationships with colleagues and parents</w:t>
            </w:r>
          </w:p>
          <w:p w:rsidR="00A447E0" w:rsidRPr="00E66E0B" w:rsidRDefault="00A447E0" w:rsidP="00A447E0">
            <w:pPr>
              <w:spacing w:after="0"/>
              <w:rPr>
                <w:rFonts w:cstheme="minorHAnsi"/>
                <w:sz w:val="20"/>
                <w:szCs w:val="20"/>
              </w:rPr>
            </w:pPr>
            <w:r w:rsidRPr="00E66E0B">
              <w:rPr>
                <w:rFonts w:cstheme="minorHAnsi"/>
                <w:sz w:val="20"/>
                <w:szCs w:val="20"/>
              </w:rPr>
              <w:t>-Ability to relate sensitively to the needs of children</w:t>
            </w:r>
          </w:p>
          <w:p w:rsidR="00A447E0" w:rsidRPr="00E66E0B" w:rsidRDefault="00A447E0" w:rsidP="00A447E0">
            <w:pPr>
              <w:spacing w:after="0"/>
              <w:rPr>
                <w:rFonts w:cstheme="minorHAnsi"/>
                <w:sz w:val="20"/>
                <w:szCs w:val="20"/>
              </w:rPr>
            </w:pPr>
            <w:r w:rsidRPr="00E66E0B">
              <w:rPr>
                <w:rFonts w:cstheme="minorHAnsi"/>
                <w:sz w:val="20"/>
                <w:szCs w:val="20"/>
              </w:rPr>
              <w:t>-Willingness to work as part of a team and to use initiative</w:t>
            </w:r>
          </w:p>
          <w:p w:rsidR="00A447E0" w:rsidRDefault="00A447E0" w:rsidP="00A447E0">
            <w:pPr>
              <w:spacing w:after="0"/>
              <w:rPr>
                <w:rFonts w:cstheme="minorHAnsi"/>
                <w:sz w:val="20"/>
                <w:szCs w:val="20"/>
              </w:rPr>
            </w:pPr>
            <w:r w:rsidRPr="00E66E0B">
              <w:rPr>
                <w:rFonts w:cstheme="minorHAnsi"/>
                <w:sz w:val="20"/>
                <w:szCs w:val="20"/>
              </w:rPr>
              <w:t>-A “can do” approach</w:t>
            </w:r>
          </w:p>
          <w:p w:rsidR="005C1DE5" w:rsidRPr="00E66E0B" w:rsidRDefault="005C1DE5" w:rsidP="00A447E0">
            <w:pPr>
              <w:spacing w:after="0"/>
              <w:rPr>
                <w:rFonts w:cstheme="minorHAnsi"/>
                <w:sz w:val="20"/>
                <w:szCs w:val="20"/>
              </w:rPr>
            </w:pPr>
            <w:r>
              <w:rPr>
                <w:rFonts w:cstheme="minorHAnsi"/>
                <w:sz w:val="20"/>
                <w:szCs w:val="20"/>
              </w:rPr>
              <w:t>- Resilient in the face of challenge, proactive and highly motivated</w:t>
            </w:r>
          </w:p>
        </w:tc>
        <w:tc>
          <w:tcPr>
            <w:tcW w:w="6408" w:type="dxa"/>
            <w:shd w:val="clear" w:color="auto" w:fill="auto"/>
          </w:tcPr>
          <w:p w:rsidR="00A447E0" w:rsidRDefault="00A447E0" w:rsidP="00A447E0">
            <w:pPr>
              <w:spacing w:after="0"/>
              <w:rPr>
                <w:rFonts w:cstheme="minorHAnsi"/>
                <w:sz w:val="20"/>
                <w:szCs w:val="20"/>
              </w:rPr>
            </w:pPr>
            <w:r w:rsidRPr="001057A5">
              <w:rPr>
                <w:rFonts w:cstheme="minorHAnsi"/>
                <w:sz w:val="20"/>
                <w:szCs w:val="20"/>
              </w:rPr>
              <w:t>-Willingness to take on extra-curricular activities to enhance</w:t>
            </w:r>
            <w:r w:rsidR="005C1DE5">
              <w:rPr>
                <w:rFonts w:cstheme="minorHAnsi"/>
                <w:sz w:val="20"/>
                <w:szCs w:val="20"/>
              </w:rPr>
              <w:t xml:space="preserve"> the school’s current provision</w:t>
            </w:r>
          </w:p>
          <w:p w:rsidR="005C1DE5" w:rsidRPr="001057A5" w:rsidRDefault="005C1DE5" w:rsidP="005C1DE5">
            <w:pPr>
              <w:spacing w:after="0"/>
              <w:rPr>
                <w:rFonts w:cstheme="minorHAnsi"/>
                <w:b/>
                <w:sz w:val="20"/>
                <w:szCs w:val="20"/>
              </w:rPr>
            </w:pPr>
            <w:r>
              <w:rPr>
                <w:rFonts w:cstheme="minorHAnsi"/>
                <w:sz w:val="20"/>
                <w:szCs w:val="20"/>
              </w:rPr>
              <w:t xml:space="preserve">- Self-sourced CPD around fields/areas of interest </w:t>
            </w:r>
          </w:p>
        </w:tc>
      </w:tr>
    </w:tbl>
    <w:p w:rsidR="00A447E0" w:rsidRDefault="00A447E0" w:rsidP="00A447E0">
      <w:pPr>
        <w:rPr>
          <w:b/>
          <w:bCs/>
        </w:rPr>
      </w:pPr>
    </w:p>
    <w:p w:rsidR="00A447E0" w:rsidRDefault="00A447E0" w:rsidP="00A447E0">
      <w:pPr>
        <w:rPr>
          <w:b/>
          <w:bCs/>
        </w:rPr>
      </w:pPr>
    </w:p>
    <w:p w:rsidR="00A447E0" w:rsidRPr="00A447E0" w:rsidRDefault="00A447E0" w:rsidP="00A447E0">
      <w:pPr>
        <w:rPr>
          <w:b/>
          <w:bCs/>
        </w:rPr>
      </w:pPr>
    </w:p>
    <w:sectPr w:rsidR="00A447E0" w:rsidRPr="00A447E0" w:rsidSect="00A447E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4A" w:rsidRDefault="00D9394A" w:rsidP="00A447E0">
      <w:pPr>
        <w:spacing w:after="0" w:line="240" w:lineRule="auto"/>
      </w:pPr>
      <w:r>
        <w:separator/>
      </w:r>
    </w:p>
  </w:endnote>
  <w:endnote w:type="continuationSeparator" w:id="0">
    <w:p w:rsidR="00D9394A" w:rsidRDefault="00D9394A" w:rsidP="00A4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Kala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4A" w:rsidRDefault="00D9394A" w:rsidP="00A447E0">
      <w:pPr>
        <w:spacing w:after="0" w:line="240" w:lineRule="auto"/>
      </w:pPr>
      <w:r>
        <w:separator/>
      </w:r>
    </w:p>
  </w:footnote>
  <w:footnote w:type="continuationSeparator" w:id="0">
    <w:p w:rsidR="00D9394A" w:rsidRDefault="00D9394A" w:rsidP="00A44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7DC8"/>
    <w:multiLevelType w:val="hybridMultilevel"/>
    <w:tmpl w:val="5C7EC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63926"/>
    <w:multiLevelType w:val="hybridMultilevel"/>
    <w:tmpl w:val="4CB05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43D01"/>
    <w:multiLevelType w:val="hybridMultilevel"/>
    <w:tmpl w:val="FC107F86"/>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9A109E"/>
    <w:multiLevelType w:val="hybridMultilevel"/>
    <w:tmpl w:val="4A668F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E0"/>
    <w:rsid w:val="00063CAD"/>
    <w:rsid w:val="000F74E1"/>
    <w:rsid w:val="00100B50"/>
    <w:rsid w:val="001B65F4"/>
    <w:rsid w:val="003325E1"/>
    <w:rsid w:val="00384A40"/>
    <w:rsid w:val="004C0A1E"/>
    <w:rsid w:val="00597BD6"/>
    <w:rsid w:val="005C1DE5"/>
    <w:rsid w:val="008B723E"/>
    <w:rsid w:val="008C5021"/>
    <w:rsid w:val="00A03FE9"/>
    <w:rsid w:val="00A447E0"/>
    <w:rsid w:val="00B64BE2"/>
    <w:rsid w:val="00D1172B"/>
    <w:rsid w:val="00D13F33"/>
    <w:rsid w:val="00D9394A"/>
    <w:rsid w:val="00EC291A"/>
    <w:rsid w:val="00FF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97A5"/>
  <w15:docId w15:val="{6B373CF6-F3F0-4DAF-91CA-4C26508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E0"/>
    <w:rPr>
      <w:rFonts w:ascii="Tahoma" w:hAnsi="Tahoma" w:cs="Tahoma"/>
      <w:sz w:val="16"/>
      <w:szCs w:val="16"/>
    </w:rPr>
  </w:style>
  <w:style w:type="paragraph" w:styleId="ListParagraph">
    <w:name w:val="List Paragraph"/>
    <w:basedOn w:val="Normal"/>
    <w:uiPriority w:val="34"/>
    <w:qFormat/>
    <w:rsid w:val="00A447E0"/>
    <w:pPr>
      <w:spacing w:after="160" w:line="259" w:lineRule="auto"/>
      <w:ind w:left="720"/>
      <w:contextualSpacing/>
    </w:pPr>
    <w:rPr>
      <w:rFonts w:ascii="Calibri" w:eastAsia="Calibri" w:hAnsi="Calibri" w:cs="Calibri"/>
      <w:lang w:eastAsia="en-GB"/>
    </w:rPr>
  </w:style>
  <w:style w:type="paragraph" w:styleId="Header">
    <w:name w:val="header"/>
    <w:basedOn w:val="Normal"/>
    <w:link w:val="HeaderChar"/>
    <w:uiPriority w:val="99"/>
    <w:unhideWhenUsed/>
    <w:rsid w:val="00A44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E0"/>
  </w:style>
  <w:style w:type="paragraph" w:styleId="Footer">
    <w:name w:val="footer"/>
    <w:basedOn w:val="Normal"/>
    <w:link w:val="FooterChar"/>
    <w:uiPriority w:val="99"/>
    <w:unhideWhenUsed/>
    <w:rsid w:val="00A44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Phillips</dc:creator>
  <cp:lastModifiedBy> </cp:lastModifiedBy>
  <cp:revision>7</cp:revision>
  <cp:lastPrinted>2021-03-04T09:19:00Z</cp:lastPrinted>
  <dcterms:created xsi:type="dcterms:W3CDTF">2022-03-29T13:32:00Z</dcterms:created>
  <dcterms:modified xsi:type="dcterms:W3CDTF">2022-05-13T09:00:00Z</dcterms:modified>
</cp:coreProperties>
</file>