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6AF3647"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2023C1DC" w14:textId="77777777" w:rsidR="004C203F" w:rsidRDefault="004D140D" w:rsidP="004C203F">
      <w:pPr>
        <w:spacing w:after="0" w:line="240" w:lineRule="auto"/>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1816E8">
        <w:rPr>
          <w:rFonts w:ascii="Futura Md BT" w:eastAsia="Times New Roman" w:hAnsi="Futura Md BT" w:cs="Segoe UI"/>
          <w:b/>
          <w:color w:val="212529"/>
          <w:sz w:val="44"/>
          <w:lang w:eastAsia="en-GB"/>
        </w:rPr>
        <w:t xml:space="preserve">Safety Performance and </w:t>
      </w:r>
      <w:r w:rsidR="004C203F">
        <w:rPr>
          <w:rFonts w:ascii="Futura Md BT" w:eastAsia="Times New Roman" w:hAnsi="Futura Md BT" w:cs="Segoe UI"/>
          <w:b/>
          <w:color w:val="212529"/>
          <w:sz w:val="44"/>
          <w:lang w:eastAsia="en-GB"/>
        </w:rPr>
        <w:t xml:space="preserve">       </w:t>
      </w:r>
    </w:p>
    <w:p w14:paraId="250F6B11" w14:textId="370574CF" w:rsidR="00EB67A2" w:rsidRDefault="004C203F" w:rsidP="004C203F">
      <w:pPr>
        <w:spacing w:after="0" w:line="240" w:lineRule="auto"/>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                 </w:t>
      </w:r>
      <w:r w:rsidR="001816E8">
        <w:rPr>
          <w:rFonts w:ascii="Futura Md BT" w:eastAsia="Times New Roman" w:hAnsi="Futura Md BT" w:cs="Segoe UI"/>
          <w:b/>
          <w:color w:val="212529"/>
          <w:sz w:val="44"/>
          <w:lang w:eastAsia="en-GB"/>
        </w:rPr>
        <w:t>Reporting Analyst</w:t>
      </w:r>
    </w:p>
    <w:p w14:paraId="04E9E9E9" w14:textId="77777777" w:rsidR="00EB67A2" w:rsidRPr="00EB67A2" w:rsidRDefault="00EB67A2" w:rsidP="00F7328F">
      <w:pPr>
        <w:spacing w:after="0" w:line="240" w:lineRule="auto"/>
        <w:jc w:val="both"/>
        <w:rPr>
          <w:rFonts w:ascii="Futura Md BT" w:eastAsia="Times New Roman" w:hAnsi="Futura Md BT" w:cs="Segoe UI"/>
          <w:b/>
          <w:color w:val="212529"/>
          <w:lang w:eastAsia="en-GB"/>
        </w:rPr>
      </w:pPr>
    </w:p>
    <w:p w14:paraId="765014AF" w14:textId="4F22D90A" w:rsidR="00D53ABF" w:rsidRPr="004C203F" w:rsidRDefault="00EB67A2" w:rsidP="00D53ABF">
      <w:pPr>
        <w:spacing w:after="0" w:line="240" w:lineRule="auto"/>
        <w:jc w:val="both"/>
        <w:rPr>
          <w:rFonts w:ascii="Futura Bk BT" w:eastAsia="Times New Roman" w:hAnsi="Futura Bk BT" w:cs="Segoe UI"/>
          <w:lang w:eastAsia="en-GB"/>
        </w:rPr>
      </w:pPr>
      <w:r w:rsidRPr="004C203F">
        <w:rPr>
          <w:rFonts w:ascii="Futura Bk BT" w:eastAsia="Times New Roman" w:hAnsi="Futura Bk BT" w:cs="Times New Roman"/>
          <w:lang w:eastAsia="en-GB"/>
        </w:rPr>
        <w:t xml:space="preserve">We are recruiting </w:t>
      </w:r>
      <w:r w:rsidR="00D53ABF" w:rsidRPr="004C203F">
        <w:rPr>
          <w:rFonts w:ascii="Futura Bk BT" w:hAnsi="Futura Bk BT" w:cs="Futura Md BT"/>
          <w:color w:val="000000"/>
        </w:rPr>
        <w:t>a</w:t>
      </w:r>
      <w:r w:rsidR="001816E8" w:rsidRPr="004C203F">
        <w:rPr>
          <w:rFonts w:ascii="Futura Bk BT" w:hAnsi="Futura Bk BT" w:cs="Futura Md BT"/>
          <w:color w:val="000000"/>
        </w:rPr>
        <w:t xml:space="preserve">n enthusiastic and </w:t>
      </w:r>
      <w:r w:rsidR="00D53ABF" w:rsidRPr="004C203F">
        <w:rPr>
          <w:rFonts w:ascii="Futura Bk BT" w:hAnsi="Futura Bk BT" w:cs="Futura Md BT"/>
          <w:color w:val="000000"/>
        </w:rPr>
        <w:t xml:space="preserve">energetic </w:t>
      </w:r>
      <w:r w:rsidR="001816E8" w:rsidRPr="004C203F">
        <w:rPr>
          <w:rFonts w:ascii="Futura Bk BT" w:hAnsi="Futura Bk BT" w:cs="Futura Md BT"/>
          <w:color w:val="000000"/>
        </w:rPr>
        <w:t xml:space="preserve">individual </w:t>
      </w:r>
      <w:r w:rsidR="00D53ABF" w:rsidRPr="004C203F">
        <w:rPr>
          <w:rFonts w:ascii="Futura Bk BT" w:eastAsia="Times New Roman" w:hAnsi="Futura Bk BT" w:cs="Segoe UI"/>
          <w:lang w:eastAsia="en-GB"/>
        </w:rPr>
        <w:t xml:space="preserve">to </w:t>
      </w:r>
      <w:r w:rsidR="001816E8" w:rsidRPr="004C203F">
        <w:rPr>
          <w:rFonts w:ascii="Futura Bk BT" w:eastAsia="Times New Roman" w:hAnsi="Futura Bk BT" w:cs="Segoe UI"/>
          <w:lang w:eastAsia="en-GB"/>
        </w:rPr>
        <w:t>this new role within our Safety and Assurance team.</w:t>
      </w:r>
      <w:r w:rsidR="00D53ABF" w:rsidRPr="004C203F">
        <w:rPr>
          <w:rFonts w:ascii="Futura Bk BT" w:eastAsia="Times New Roman" w:hAnsi="Futura Bk BT" w:cs="Segoe UI"/>
          <w:lang w:eastAsia="en-GB"/>
        </w:rPr>
        <w:t xml:space="preserve">  </w:t>
      </w:r>
    </w:p>
    <w:p w14:paraId="3432ED86" w14:textId="2E569462" w:rsidR="00D53ABF" w:rsidRPr="004C203F" w:rsidRDefault="001816E8" w:rsidP="00D53ABF">
      <w:pPr>
        <w:spacing w:before="100" w:beforeAutospacing="1" w:after="100" w:afterAutospacing="1"/>
        <w:rPr>
          <w:rFonts w:ascii="Futura Bk BT" w:eastAsia="Times New Roman" w:hAnsi="Futura Bk BT" w:cs="Segoe UI"/>
          <w:lang w:eastAsia="en-GB"/>
        </w:rPr>
      </w:pPr>
      <w:r w:rsidRPr="004C203F">
        <w:rPr>
          <w:rFonts w:ascii="Futura Bk BT" w:hAnsi="Futura Bk BT"/>
        </w:rPr>
        <w:t>You will be r</w:t>
      </w:r>
      <w:r w:rsidR="00ED6ACD" w:rsidRPr="004C203F">
        <w:rPr>
          <w:rFonts w:ascii="Futura Bk BT" w:hAnsi="Futura Bk BT"/>
        </w:rPr>
        <w:t xml:space="preserve">esponsible for overseeing </w:t>
      </w:r>
      <w:r w:rsidRPr="004C203F">
        <w:rPr>
          <w:rFonts w:ascii="Futura Bk BT" w:hAnsi="Futura Bk BT"/>
        </w:rPr>
        <w:t xml:space="preserve">all aspects of </w:t>
      </w:r>
      <w:r w:rsidR="00ED6ACD" w:rsidRPr="004C203F">
        <w:rPr>
          <w:rFonts w:ascii="Futura Bk BT" w:hAnsi="Futura Bk BT"/>
        </w:rPr>
        <w:t>company safety performance, coordinating corporate and statutory safety reporting and undertaking analysis across Nexus in support of the company’s objective of achieving ‘Safety Without Compromise’.</w:t>
      </w: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37FFC393" w14:textId="77777777" w:rsidR="001816E8" w:rsidRDefault="0065394B" w:rsidP="001816E8">
      <w:pPr>
        <w:spacing w:after="0"/>
        <w:jc w:val="both"/>
        <w:rPr>
          <w:rFonts w:ascii="Futura Bk BT" w:hAnsi="Futura Bk BT"/>
        </w:rPr>
      </w:pPr>
      <w:r>
        <w:rPr>
          <w:rFonts w:ascii="Futura Bk BT" w:hAnsi="Futura Bk BT"/>
        </w:rPr>
        <w:t xml:space="preserve">We are </w:t>
      </w:r>
      <w:r w:rsidR="001816E8">
        <w:rPr>
          <w:rFonts w:ascii="Futura Bk BT" w:hAnsi="Futura Bk BT"/>
        </w:rPr>
        <w:t>looking for individuals with high levels of</w:t>
      </w:r>
      <w:r w:rsidR="001816E8" w:rsidRPr="001816E8">
        <w:rPr>
          <w:rFonts w:ascii="Futura Bk BT" w:hAnsi="Futura Bk BT"/>
        </w:rPr>
        <w:t xml:space="preserve"> numeracy and strong analytical skills with the ability to produce accurate, timely and concise reports</w:t>
      </w:r>
      <w:r w:rsidR="001816E8">
        <w:rPr>
          <w:rFonts w:ascii="Futura Bk BT" w:hAnsi="Futura Bk BT"/>
        </w:rPr>
        <w:t xml:space="preserve">. </w:t>
      </w:r>
    </w:p>
    <w:p w14:paraId="68291FA6" w14:textId="77777777" w:rsidR="001816E8" w:rsidRDefault="001816E8" w:rsidP="001816E8">
      <w:pPr>
        <w:spacing w:after="0"/>
        <w:jc w:val="both"/>
        <w:rPr>
          <w:rFonts w:ascii="Futura Bk BT" w:hAnsi="Futura Bk BT"/>
        </w:rPr>
      </w:pPr>
    </w:p>
    <w:p w14:paraId="06117052" w14:textId="105F3268" w:rsidR="00EF4E2F" w:rsidRDefault="001816E8" w:rsidP="001816E8">
      <w:pPr>
        <w:spacing w:after="0"/>
        <w:jc w:val="both"/>
        <w:rPr>
          <w:rFonts w:ascii="Futura Bk BT" w:hAnsi="Futura Bk BT"/>
        </w:rPr>
      </w:pPr>
      <w:r>
        <w:rPr>
          <w:rFonts w:ascii="Futura Bk BT" w:hAnsi="Futura Bk BT"/>
        </w:rPr>
        <w:t>You will be e</w:t>
      </w:r>
      <w:r w:rsidRPr="001816E8">
        <w:rPr>
          <w:rFonts w:ascii="Futura Bk BT" w:hAnsi="Futura Bk BT"/>
        </w:rPr>
        <w:t>xperienced and highly capable in the use of proprietary and industry health and safety tools systems such as SMIS and common IT software including MS Excel, Word, PowerPoint, Power BI and Access</w:t>
      </w:r>
      <w:r>
        <w:rPr>
          <w:rFonts w:ascii="Futura Bk BT" w:hAnsi="Futura Bk BT"/>
        </w:rPr>
        <w:t>.</w:t>
      </w:r>
      <w:r w:rsidRPr="001816E8">
        <w:rPr>
          <w:rFonts w:ascii="Futura Bk BT" w:hAnsi="Futura Bk BT"/>
        </w:rPr>
        <w:t xml:space="preserve">  </w:t>
      </w:r>
    </w:p>
    <w:p w14:paraId="2F1D7668" w14:textId="18543738" w:rsidR="001816E8" w:rsidRDefault="001816E8" w:rsidP="001816E8">
      <w:pPr>
        <w:spacing w:after="0"/>
        <w:jc w:val="both"/>
        <w:rPr>
          <w:rFonts w:ascii="Futura Bk BT" w:hAnsi="Futura Bk BT"/>
        </w:rPr>
      </w:pPr>
    </w:p>
    <w:p w14:paraId="71D72519" w14:textId="405B0817" w:rsidR="001816E8" w:rsidRDefault="001816E8" w:rsidP="001816E8">
      <w:pPr>
        <w:spacing w:after="0"/>
        <w:jc w:val="both"/>
        <w:rPr>
          <w:rFonts w:ascii="Futura Bk BT" w:hAnsi="Futura Bk BT"/>
        </w:rPr>
      </w:pPr>
      <w:r>
        <w:rPr>
          <w:rFonts w:ascii="Futura Bk BT" w:hAnsi="Futura Bk BT"/>
        </w:rPr>
        <w:t>You will have a</w:t>
      </w:r>
      <w:r w:rsidRPr="00E81F79">
        <w:rPr>
          <w:rFonts w:ascii="Futura Bk BT" w:hAnsi="Futura Bk BT"/>
        </w:rPr>
        <w:t xml:space="preserve"> good understanding of UK health and safety legislation and requirements, especially with regard to statutory reporting requirements (e.g. under RIDDOR</w:t>
      </w:r>
      <w:r w:rsidR="00DE5C54">
        <w:rPr>
          <w:rFonts w:ascii="Futura Bk BT" w:hAnsi="Futura Bk BT"/>
        </w:rPr>
        <w:t>) and a s</w:t>
      </w:r>
      <w:r w:rsidR="00DE5C54" w:rsidRPr="007C0D3C">
        <w:rPr>
          <w:rFonts w:ascii="Futura Bk BT" w:hAnsi="Futura Bk BT"/>
        </w:rPr>
        <w:t>trong understanding of business needs and experience utilising performance data to support an organisation’s wider objectives</w:t>
      </w:r>
      <w:r w:rsidR="00DE5C54">
        <w:rPr>
          <w:rFonts w:ascii="Futura Bk BT" w:hAnsi="Futura Bk BT"/>
        </w:rPr>
        <w:t>.</w:t>
      </w:r>
    </w:p>
    <w:p w14:paraId="7F52201C" w14:textId="0CA6D680" w:rsidR="00DE5C54" w:rsidRDefault="00DE5C54" w:rsidP="001816E8">
      <w:pPr>
        <w:spacing w:after="0"/>
        <w:jc w:val="both"/>
        <w:rPr>
          <w:rFonts w:ascii="Futura Bk BT" w:hAnsi="Futura Bk BT"/>
        </w:rPr>
      </w:pPr>
    </w:p>
    <w:p w14:paraId="6046B57B" w14:textId="55A6E2D1" w:rsidR="00101217" w:rsidRDefault="00DE5C54" w:rsidP="00DE5C54">
      <w:pPr>
        <w:jc w:val="both"/>
        <w:rPr>
          <w:rFonts w:ascii="Futura Bk BT" w:hAnsi="Futura Bk BT"/>
        </w:rPr>
      </w:pPr>
      <w:r>
        <w:rPr>
          <w:rFonts w:ascii="Futura Bk BT" w:eastAsia="Times New Roman" w:hAnsi="Futura Bk BT" w:cs="Times New Roman"/>
          <w:lang w:eastAsia="en-GB"/>
        </w:rPr>
        <w:t xml:space="preserve">Ideally, you will have </w:t>
      </w:r>
      <w:r>
        <w:rPr>
          <w:rFonts w:ascii="Futura Bk BT" w:hAnsi="Futura Bk BT"/>
        </w:rPr>
        <w:t>p</w:t>
      </w:r>
      <w:r w:rsidRPr="00A4674A">
        <w:rPr>
          <w:rFonts w:ascii="Futura Bk BT" w:hAnsi="Futura Bk BT"/>
        </w:rPr>
        <w:t>ractical project and/ or operational experience in health and safety management</w:t>
      </w:r>
      <w:r>
        <w:rPr>
          <w:rFonts w:ascii="Futura Bk BT" w:hAnsi="Futura Bk BT"/>
        </w:rPr>
        <w:t xml:space="preserve">. A </w:t>
      </w:r>
      <w:r w:rsidRPr="00E81F79">
        <w:rPr>
          <w:rFonts w:ascii="Futura Bk BT" w:hAnsi="Futura Bk BT"/>
        </w:rPr>
        <w:t xml:space="preserve">Degree or Diploma level technical qualification </w:t>
      </w:r>
      <w:r>
        <w:rPr>
          <w:rFonts w:ascii="Futura Bk BT" w:hAnsi="Futura Bk BT"/>
        </w:rPr>
        <w:t>would be desirable.</w:t>
      </w: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5D0B64F8" w:rsidR="006213F6" w:rsidRPr="004C203F" w:rsidRDefault="006213F6" w:rsidP="00835D2D">
      <w:pPr>
        <w:pStyle w:val="ListParagraph"/>
        <w:numPr>
          <w:ilvl w:val="0"/>
          <w:numId w:val="5"/>
        </w:numPr>
        <w:tabs>
          <w:tab w:val="left" w:pos="3969"/>
        </w:tabs>
        <w:spacing w:after="0"/>
        <w:ind w:left="284" w:hanging="284"/>
        <w:jc w:val="both"/>
        <w:rPr>
          <w:rFonts w:ascii="Futura Bk BT" w:hAnsi="Futura Bk BT"/>
          <w:b/>
          <w:bCs/>
        </w:rPr>
      </w:pPr>
      <w:r w:rsidRPr="004C203F">
        <w:rPr>
          <w:rFonts w:ascii="Futura Bk BT" w:hAnsi="Futura Bk BT"/>
          <w:szCs w:val="24"/>
          <w:lang w:eastAsia="en-GB"/>
        </w:rPr>
        <w:t xml:space="preserve">Salary </w:t>
      </w:r>
      <w:r w:rsidR="004C203F" w:rsidRPr="004C203F">
        <w:rPr>
          <w:rFonts w:ascii="Futura Bk BT" w:hAnsi="Futura Bk BT"/>
          <w:szCs w:val="24"/>
          <w:lang w:eastAsia="en-GB"/>
        </w:rPr>
        <w:t>Band 3 - £21,085 - £31,630 per annum</w:t>
      </w:r>
    </w:p>
    <w:p w14:paraId="0F87F6AF" w14:textId="43D41224" w:rsidR="00835D2D" w:rsidRPr="004C203F" w:rsidRDefault="00835D2D" w:rsidP="00835D2D">
      <w:pPr>
        <w:pStyle w:val="ListParagraph"/>
        <w:numPr>
          <w:ilvl w:val="0"/>
          <w:numId w:val="5"/>
        </w:numPr>
        <w:tabs>
          <w:tab w:val="left" w:pos="3969"/>
        </w:tabs>
        <w:spacing w:after="0"/>
        <w:ind w:left="284" w:hanging="284"/>
        <w:jc w:val="both"/>
        <w:rPr>
          <w:rFonts w:ascii="Futura Bk BT" w:hAnsi="Futura Bk BT"/>
        </w:rPr>
      </w:pPr>
      <w:r w:rsidRPr="004C203F">
        <w:rPr>
          <w:rFonts w:ascii="Futura Bk BT" w:hAnsi="Futura Bk BT"/>
        </w:rPr>
        <w:t xml:space="preserve">27 days annual leave, plus bank holidays </w:t>
      </w:r>
    </w:p>
    <w:p w14:paraId="6E0F517E" w14:textId="615321B1" w:rsidR="00835D2D" w:rsidRPr="004C203F"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4C203F">
        <w:rPr>
          <w:rFonts w:ascii="Futura Bk BT" w:hAnsi="Futura Bk BT"/>
        </w:rPr>
        <w:t>36 hours per week and the opportunity to work on a flexi basis, within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84F5FAF"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me (LGPS)</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0DE7523B" w14:textId="798A82C8" w:rsidR="00F06153" w:rsidRDefault="00835D2D" w:rsidP="00F06153">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lastRenderedPageBreak/>
        <w:t>Access to an Employee Assistance Programme and a healthcare</w:t>
      </w:r>
      <w:r>
        <w:rPr>
          <w:rFonts w:ascii="Futura Bk BT" w:hAnsi="Futura Bk BT"/>
        </w:rPr>
        <w:t xml:space="preserve"> scheme for you and your family</w:t>
      </w:r>
    </w:p>
    <w:p w14:paraId="1F500EDF" w14:textId="77777777" w:rsidR="00F06153" w:rsidRPr="00F06153" w:rsidRDefault="00F06153" w:rsidP="00F06153">
      <w:pPr>
        <w:pStyle w:val="ListParagraph"/>
        <w:tabs>
          <w:tab w:val="left" w:pos="1134"/>
          <w:tab w:val="left" w:pos="3969"/>
        </w:tabs>
        <w:spacing w:after="0"/>
        <w:ind w:left="284"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71185A7F" w14:textId="77777777" w:rsidR="00415F2A" w:rsidRDefault="00415F2A" w:rsidP="00415F2A">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To apply for this vacancy, please visit </w:t>
      </w:r>
      <w:hyperlink r:id="rId6" w:history="1">
        <w:r w:rsidRPr="00DB624B">
          <w:rPr>
            <w:rStyle w:val="Hyperlink"/>
            <w:rFonts w:ascii="Futura Bk BT" w:eastAsia="Times New Roman" w:hAnsi="Futura Bk BT" w:cs="Segoe UI"/>
            <w:lang w:eastAsia="en-GB"/>
          </w:rPr>
          <w:t>North East Jobs</w:t>
        </w:r>
      </w:hyperlink>
      <w:r>
        <w:rPr>
          <w:rFonts w:ascii="Futura Bk BT" w:eastAsia="Times New Roman" w:hAnsi="Futura Bk BT" w:cs="Segoe UI"/>
          <w:color w:val="212529"/>
          <w:lang w:eastAsia="en-GB"/>
        </w:rPr>
        <w:t xml:space="preserve">. </w:t>
      </w:r>
    </w:p>
    <w:p w14:paraId="7C0D988C" w14:textId="60237E1A" w:rsidR="00835D2D" w:rsidRPr="00415F2A" w:rsidRDefault="00EF4E2F" w:rsidP="00835D2D">
      <w:pPr>
        <w:shd w:val="clear" w:color="auto" w:fill="FFFFFF"/>
        <w:spacing w:after="0" w:line="276" w:lineRule="auto"/>
        <w:jc w:val="both"/>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b/>
          <w:bCs/>
          <w:color w:val="auto"/>
          <w:u w:val="none"/>
          <w:lang w:eastAsia="en-GB"/>
        </w:rPr>
        <w:br/>
      </w:r>
      <w:r w:rsidR="00835D2D">
        <w:rPr>
          <w:rFonts w:ascii="Futura Bk BT" w:eastAsia="Times New Roman" w:hAnsi="Futura Bk BT" w:cs="Segoe UI"/>
          <w:color w:val="212529"/>
          <w:lang w:eastAsia="en-GB"/>
        </w:rPr>
        <w:t xml:space="preserve">Closing date for application is </w:t>
      </w:r>
      <w:r w:rsidR="004C203F">
        <w:rPr>
          <w:rFonts w:ascii="Futura Bk BT" w:eastAsia="Times New Roman" w:hAnsi="Futura Bk BT" w:cs="Segoe UI"/>
          <w:color w:val="212529"/>
          <w:lang w:eastAsia="en-GB"/>
        </w:rPr>
        <w:t xml:space="preserve"> </w:t>
      </w:r>
      <w:r w:rsidR="004C203F" w:rsidRPr="004C203F">
        <w:rPr>
          <w:rFonts w:ascii="Futura Md BT" w:hAnsi="Futura Md BT"/>
          <w:b/>
          <w:color w:val="212529"/>
          <w:sz w:val="28"/>
          <w:szCs w:val="28"/>
        </w:rPr>
        <w:t xml:space="preserve">8 </w:t>
      </w:r>
      <w:r w:rsidR="004C203F">
        <w:rPr>
          <w:rFonts w:ascii="Futura Md BT" w:hAnsi="Futura Md BT"/>
          <w:b/>
          <w:color w:val="212529"/>
          <w:sz w:val="28"/>
          <w:szCs w:val="28"/>
        </w:rPr>
        <w:t>June</w:t>
      </w:r>
      <w:r w:rsidR="00CD593B" w:rsidRPr="004C203F">
        <w:rPr>
          <w:rFonts w:ascii="Futura Md BT" w:hAnsi="Futura Md BT"/>
          <w:b/>
          <w:color w:val="212529"/>
          <w:sz w:val="28"/>
          <w:szCs w:val="28"/>
        </w:rPr>
        <w:t xml:space="preserve"> </w:t>
      </w:r>
      <w:r w:rsidR="00CD593B" w:rsidRPr="004C203F">
        <w:rPr>
          <w:rFonts w:ascii="Futura Md BT" w:eastAsia="Times New Roman" w:hAnsi="Futura Md BT" w:cs="Segoe UI"/>
          <w:b/>
          <w:color w:val="212529"/>
          <w:sz w:val="28"/>
          <w:szCs w:val="28"/>
          <w:lang w:eastAsia="en-GB"/>
        </w:rPr>
        <w:t>202</w:t>
      </w:r>
      <w:r w:rsidR="00391C91" w:rsidRPr="004C203F">
        <w:rPr>
          <w:rFonts w:ascii="Futura Md BT" w:eastAsia="Times New Roman" w:hAnsi="Futura Md BT" w:cs="Segoe UI"/>
          <w:b/>
          <w:color w:val="212529"/>
          <w:sz w:val="28"/>
          <w:szCs w:val="28"/>
          <w:lang w:eastAsia="en-GB"/>
        </w:rPr>
        <w:t>2</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7A6FAE84" w14:textId="77777777" w:rsidR="00415F2A" w:rsidRDefault="00415F2A" w:rsidP="004C203F">
      <w:pPr>
        <w:tabs>
          <w:tab w:val="left" w:pos="1134"/>
          <w:tab w:val="left" w:pos="3969"/>
        </w:tabs>
        <w:ind w:right="-192"/>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bookmarkStart w:id="0" w:name="_Hlk80714218"/>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6CDEFCFC" w:rsidR="00BF3717" w:rsidRDefault="00EB7DDD"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3E45F46">
                <wp:simplePos x="0" y="0"/>
                <wp:positionH relativeFrom="margin">
                  <wp:align>left</wp:align>
                </wp:positionH>
                <wp:positionV relativeFrom="paragraph">
                  <wp:posOffset>190500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0F0F5C02" id="Group 6" o:spid="_x0000_s1026" style="position:absolute;margin-left:0;margin-top:15pt;width:255.7pt;height:86.95pt;z-index:251663360;mso-position-horizontal:left;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anchorx="margin"/>
              </v:group>
            </w:pict>
          </mc:Fallback>
        </mc:AlternateContent>
      </w:r>
    </w:p>
    <w:bookmarkEnd w:id="0"/>
    <w:p w14:paraId="1387D069" w14:textId="307567D8" w:rsidR="005778C7" w:rsidRDefault="00960FF0"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231D84AA" wp14:editId="3E773444">
            <wp:extent cx="1524000" cy="628650"/>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Futura Md BT">
    <w:panose1 w:val="020B0602020204020303"/>
    <w:charset w:val="00"/>
    <w:family w:val="swiss"/>
    <w:pitch w:val="variable"/>
    <w:sig w:usb0="800000AF" w:usb1="1000204A" w:usb2="00000000" w:usb3="00000000" w:csb0="0000001B"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16cid:durableId="1457722545">
    <w:abstractNumId w:val="1"/>
  </w:num>
  <w:num w:numId="2" w16cid:durableId="2058629360">
    <w:abstractNumId w:val="0"/>
  </w:num>
  <w:num w:numId="3" w16cid:durableId="1230313712">
    <w:abstractNumId w:val="2"/>
  </w:num>
  <w:num w:numId="4" w16cid:durableId="2011591084">
    <w:abstractNumId w:val="4"/>
  </w:num>
  <w:num w:numId="5" w16cid:durableId="144585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28CA"/>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5CA5"/>
    <w:rsid w:val="000E6C5F"/>
    <w:rsid w:val="000F239C"/>
    <w:rsid w:val="000F5604"/>
    <w:rsid w:val="000F6193"/>
    <w:rsid w:val="00101217"/>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0CB"/>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16E8"/>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C65"/>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1C91"/>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15F2A"/>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2D56"/>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03F"/>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3BC9"/>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0FF0"/>
    <w:rsid w:val="00961A71"/>
    <w:rsid w:val="0096462A"/>
    <w:rsid w:val="00967467"/>
    <w:rsid w:val="00977ABF"/>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34"/>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75EDB"/>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D593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47FE"/>
    <w:rsid w:val="00D259D2"/>
    <w:rsid w:val="00D26586"/>
    <w:rsid w:val="00D35451"/>
    <w:rsid w:val="00D3566F"/>
    <w:rsid w:val="00D40FB5"/>
    <w:rsid w:val="00D45C41"/>
    <w:rsid w:val="00D45F79"/>
    <w:rsid w:val="00D476BB"/>
    <w:rsid w:val="00D5032C"/>
    <w:rsid w:val="00D50968"/>
    <w:rsid w:val="00D51741"/>
    <w:rsid w:val="00D51D0D"/>
    <w:rsid w:val="00D539AA"/>
    <w:rsid w:val="00D53ABF"/>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5C54"/>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B67A2"/>
    <w:rsid w:val="00EB7DDD"/>
    <w:rsid w:val="00EC0749"/>
    <w:rsid w:val="00EC1AEC"/>
    <w:rsid w:val="00EC26B2"/>
    <w:rsid w:val="00EC2ABD"/>
    <w:rsid w:val="00EC2F07"/>
    <w:rsid w:val="00EC5871"/>
    <w:rsid w:val="00ED0C45"/>
    <w:rsid w:val="00ED5236"/>
    <w:rsid w:val="00ED6ACD"/>
    <w:rsid w:val="00ED7639"/>
    <w:rsid w:val="00EE0A9B"/>
    <w:rsid w:val="00EE1622"/>
    <w:rsid w:val="00EE180C"/>
    <w:rsid w:val="00EE18A2"/>
    <w:rsid w:val="00EE4564"/>
    <w:rsid w:val="00EF3E19"/>
    <w:rsid w:val="00EF4BBE"/>
    <w:rsid w:val="00EF4E2F"/>
    <w:rsid w:val="00EF5DE2"/>
    <w:rsid w:val="00F004EF"/>
    <w:rsid w:val="00F014A7"/>
    <w:rsid w:val="00F01574"/>
    <w:rsid w:val="00F06153"/>
    <w:rsid w:val="00F06DD1"/>
    <w:rsid w:val="00F11C7A"/>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0ED"/>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 w:type="paragraph" w:customStyle="1" w:styleId="BasicParagraph">
    <w:name w:val="[Basic Paragraph]"/>
    <w:basedOn w:val="Normal"/>
    <w:uiPriority w:val="99"/>
    <w:rsid w:val="00D53ABF"/>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Helen Linsley</cp:lastModifiedBy>
  <cp:revision>3</cp:revision>
  <cp:lastPrinted>2019-07-18T12:40:00Z</cp:lastPrinted>
  <dcterms:created xsi:type="dcterms:W3CDTF">2022-05-17T12:15:00Z</dcterms:created>
  <dcterms:modified xsi:type="dcterms:W3CDTF">2022-05-17T16:23:00Z</dcterms:modified>
</cp:coreProperties>
</file>