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6FD9813B"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6AF93060" w:rsidR="003A0FD4" w:rsidRPr="00E30234" w:rsidRDefault="00A7402E" w:rsidP="6D57BC90">
            <w:pPr>
              <w:spacing w:line="276" w:lineRule="auto"/>
              <w:rPr>
                <w:rFonts w:ascii="Arial" w:hAnsi="Arial" w:cs="Arial"/>
                <w:color w:val="000000"/>
              </w:rPr>
            </w:pPr>
            <w:r>
              <w:rPr>
                <w:rFonts w:ascii="Arial" w:hAnsi="Arial" w:cs="Arial"/>
                <w:color w:val="000000"/>
              </w:rPr>
              <w:t xml:space="preserve">Anti-Social Behaviour Officer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4C1C2E4" w:rsidR="002A70E2" w:rsidRPr="00E30234" w:rsidRDefault="00A7402E" w:rsidP="6D57BC90">
            <w:pPr>
              <w:spacing w:line="276" w:lineRule="auto"/>
              <w:rPr>
                <w:rFonts w:ascii="Arial" w:hAnsi="Arial" w:cs="Arial"/>
                <w:color w:val="000000"/>
              </w:rPr>
            </w:pPr>
            <w:r>
              <w:rPr>
                <w:rFonts w:ascii="Arial" w:hAnsi="Arial" w:cs="Arial"/>
                <w:color w:val="000000"/>
              </w:rPr>
              <w:t>6</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1D1D6DA3" w:rsidR="003A0FD4" w:rsidRPr="00E30234" w:rsidRDefault="00A7402E">
            <w:pPr>
              <w:spacing w:line="276" w:lineRule="auto"/>
              <w:rPr>
                <w:rFonts w:ascii="Arial" w:hAnsi="Arial" w:cs="Arial"/>
                <w:color w:val="000000"/>
              </w:rPr>
            </w:pPr>
            <w:r>
              <w:rPr>
                <w:rFonts w:ascii="Arial" w:hAnsi="Arial" w:cs="Arial"/>
                <w:color w:val="000000"/>
              </w:rPr>
              <w:t xml:space="preserve">Community Resilience/Neighbourhood Enforcement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355B712B"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63114E">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0987FB0" w14:textId="77777777" w:rsidR="00A7402E" w:rsidRPr="00A7402E" w:rsidRDefault="00A7402E" w:rsidP="00A7402E">
            <w:pPr>
              <w:pStyle w:val="ListParagraph"/>
              <w:numPr>
                <w:ilvl w:val="0"/>
                <w:numId w:val="7"/>
              </w:numPr>
              <w:rPr>
                <w:rFonts w:ascii="Arial" w:hAnsi="Arial" w:cs="Arial"/>
              </w:rPr>
            </w:pPr>
            <w:r w:rsidRPr="00A7402E">
              <w:rPr>
                <w:rFonts w:ascii="Arial" w:hAnsi="Arial" w:cs="Arial"/>
              </w:rPr>
              <w:t xml:space="preserve">To improve neighbourhoods for all stakeholders through the delivery of a Neighbourhood’s Enforcement function of prevention, education and enforcement.  </w:t>
            </w:r>
          </w:p>
          <w:p w14:paraId="55676C49" w14:textId="77777777" w:rsidR="00A7402E" w:rsidRPr="00486AE6" w:rsidRDefault="00A7402E" w:rsidP="00A7402E">
            <w:pPr>
              <w:rPr>
                <w:rFonts w:ascii="Arial" w:hAnsi="Arial" w:cs="Arial"/>
              </w:rPr>
            </w:pPr>
          </w:p>
          <w:p w14:paraId="7BB21531" w14:textId="388B15D5" w:rsidR="00A7402E" w:rsidRPr="00A7402E" w:rsidRDefault="00A7402E" w:rsidP="00A7402E">
            <w:pPr>
              <w:pStyle w:val="ListParagraph"/>
              <w:numPr>
                <w:ilvl w:val="0"/>
                <w:numId w:val="7"/>
              </w:numPr>
              <w:rPr>
                <w:rFonts w:ascii="Arial" w:hAnsi="Arial" w:cs="Arial"/>
              </w:rPr>
            </w:pPr>
            <w:r w:rsidRPr="00A7402E">
              <w:rPr>
                <w:rFonts w:ascii="Arial" w:hAnsi="Arial" w:cs="Arial"/>
              </w:rPr>
              <w:t xml:space="preserve">To assist in the implementation of various delivery plans and strategies and to address incidents of environmental crime and anti-social behaviour across the City of Sunderland. </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00A744A5"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p w14:paraId="180BE56B" w14:textId="77777777" w:rsidR="003A0FD4" w:rsidRPr="00E30234" w:rsidRDefault="003A0FD4" w:rsidP="0063114E">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6DE252A" w14:textId="77777777" w:rsidR="00A7402E" w:rsidRPr="00B541E9" w:rsidRDefault="00A7402E" w:rsidP="00A7402E">
            <w:pPr>
              <w:pStyle w:val="BodyText"/>
              <w:numPr>
                <w:ilvl w:val="0"/>
                <w:numId w:val="8"/>
              </w:numPr>
              <w:rPr>
                <w:rFonts w:ascii="Arial" w:hAnsi="Arial" w:cs="Arial"/>
                <w:szCs w:val="24"/>
              </w:rPr>
            </w:pPr>
            <w:r w:rsidRPr="00B541E9">
              <w:rPr>
                <w:rFonts w:ascii="Arial" w:hAnsi="Arial" w:cs="Arial"/>
                <w:szCs w:val="24"/>
              </w:rPr>
              <w:t>To respond appropriately to general enquiries and service requests including from residents, members and MP enquiries</w:t>
            </w:r>
            <w:r>
              <w:rPr>
                <w:rFonts w:ascii="Arial" w:hAnsi="Arial" w:cs="Arial"/>
                <w:szCs w:val="24"/>
              </w:rPr>
              <w:t>.</w:t>
            </w:r>
          </w:p>
          <w:p w14:paraId="634469AA" w14:textId="77777777" w:rsidR="00A7402E" w:rsidRPr="00B541E9" w:rsidRDefault="00A7402E" w:rsidP="00A7402E">
            <w:pPr>
              <w:pStyle w:val="BodyText"/>
              <w:ind w:left="501" w:hanging="501"/>
              <w:rPr>
                <w:rFonts w:ascii="Arial" w:hAnsi="Arial" w:cs="Arial"/>
                <w:szCs w:val="24"/>
              </w:rPr>
            </w:pPr>
          </w:p>
          <w:p w14:paraId="52967B71" w14:textId="5BFB3492" w:rsidR="00A7402E" w:rsidRPr="00B541E9" w:rsidRDefault="00A7402E" w:rsidP="00A7402E">
            <w:pPr>
              <w:pStyle w:val="BodyText"/>
              <w:numPr>
                <w:ilvl w:val="0"/>
                <w:numId w:val="8"/>
              </w:numPr>
              <w:rPr>
                <w:rFonts w:ascii="Arial" w:hAnsi="Arial" w:cs="Arial"/>
                <w:szCs w:val="24"/>
              </w:rPr>
            </w:pPr>
            <w:r w:rsidRPr="00B541E9">
              <w:rPr>
                <w:rFonts w:ascii="Arial" w:hAnsi="Arial" w:cs="Arial"/>
                <w:szCs w:val="24"/>
              </w:rPr>
              <w:t>To work in Partnership with other Sections of the Council, Directorates and external organisations in improving the City</w:t>
            </w:r>
            <w:r>
              <w:rPr>
                <w:rFonts w:ascii="Arial" w:hAnsi="Arial" w:cs="Arial"/>
                <w:szCs w:val="24"/>
              </w:rPr>
              <w:t>.</w:t>
            </w:r>
          </w:p>
          <w:p w14:paraId="720A9256" w14:textId="77777777" w:rsidR="00A7402E" w:rsidRPr="00B541E9" w:rsidRDefault="00A7402E" w:rsidP="00A7402E">
            <w:pPr>
              <w:pStyle w:val="BodyText"/>
              <w:tabs>
                <w:tab w:val="left" w:pos="709"/>
                <w:tab w:val="left" w:pos="851"/>
              </w:tabs>
              <w:spacing w:line="276" w:lineRule="auto"/>
              <w:rPr>
                <w:rFonts w:ascii="Arial" w:hAnsi="Arial" w:cs="Arial"/>
                <w:szCs w:val="24"/>
              </w:rPr>
            </w:pPr>
          </w:p>
          <w:p w14:paraId="1A9CE9DA" w14:textId="11D12E18" w:rsidR="00A7402E" w:rsidRDefault="00A7402E" w:rsidP="00A7402E">
            <w:pPr>
              <w:pStyle w:val="BodyText"/>
              <w:numPr>
                <w:ilvl w:val="0"/>
                <w:numId w:val="8"/>
              </w:numPr>
              <w:rPr>
                <w:rFonts w:ascii="Arial" w:hAnsi="Arial" w:cs="Arial"/>
                <w:szCs w:val="24"/>
              </w:rPr>
            </w:pPr>
            <w:r w:rsidRPr="00B541E9">
              <w:rPr>
                <w:rFonts w:ascii="Arial" w:hAnsi="Arial" w:cs="Arial"/>
                <w:szCs w:val="24"/>
              </w:rPr>
              <w:t xml:space="preserve">To maintain an awareness of relevant legislation including the </w:t>
            </w:r>
            <w:r>
              <w:rPr>
                <w:rFonts w:ascii="Arial" w:hAnsi="Arial" w:cs="Arial"/>
                <w:szCs w:val="24"/>
              </w:rPr>
              <w:t>Environmental Protection Act 1990 and the Anti-social Behaviour Crime and Policing Act 2014.</w:t>
            </w:r>
            <w:r w:rsidRPr="00B541E9">
              <w:rPr>
                <w:rFonts w:ascii="Arial" w:hAnsi="Arial" w:cs="Arial"/>
                <w:szCs w:val="24"/>
              </w:rPr>
              <w:t xml:space="preserve">   </w:t>
            </w:r>
          </w:p>
          <w:p w14:paraId="10C4065F" w14:textId="77777777" w:rsidR="00A7402E" w:rsidRPr="00B541E9" w:rsidRDefault="00A7402E" w:rsidP="00A7402E">
            <w:pPr>
              <w:pStyle w:val="BodyText"/>
              <w:ind w:left="501" w:hanging="501"/>
              <w:rPr>
                <w:rFonts w:ascii="Arial" w:hAnsi="Arial" w:cs="Arial"/>
                <w:szCs w:val="24"/>
              </w:rPr>
            </w:pPr>
          </w:p>
          <w:p w14:paraId="4B352A80" w14:textId="067A5CE3" w:rsidR="00A7402E" w:rsidRDefault="00A7402E" w:rsidP="00A7402E">
            <w:pPr>
              <w:pStyle w:val="BodyText"/>
              <w:numPr>
                <w:ilvl w:val="0"/>
                <w:numId w:val="8"/>
              </w:numPr>
              <w:tabs>
                <w:tab w:val="left" w:pos="709"/>
              </w:tabs>
              <w:spacing w:line="276" w:lineRule="auto"/>
              <w:rPr>
                <w:rFonts w:ascii="Arial" w:hAnsi="Arial" w:cs="Arial"/>
                <w:bCs/>
                <w:szCs w:val="24"/>
              </w:rPr>
            </w:pPr>
            <w:bookmarkStart w:id="0" w:name="_Hlk42086441"/>
            <w:bookmarkStart w:id="1" w:name="_Hlk42086350"/>
            <w:r w:rsidRPr="00B541E9">
              <w:rPr>
                <w:rFonts w:ascii="Arial" w:hAnsi="Arial" w:cs="Arial"/>
                <w:bCs/>
                <w:szCs w:val="24"/>
              </w:rPr>
              <w:t>To undertake educational work and actively engage with the local community</w:t>
            </w:r>
            <w:r w:rsidR="006A4D8D">
              <w:rPr>
                <w:rFonts w:ascii="Arial" w:hAnsi="Arial" w:cs="Arial"/>
                <w:bCs/>
                <w:szCs w:val="24"/>
              </w:rPr>
              <w:t xml:space="preserve">, </w:t>
            </w:r>
            <w:r w:rsidRPr="00B541E9">
              <w:rPr>
                <w:rFonts w:ascii="Arial" w:hAnsi="Arial" w:cs="Arial"/>
                <w:bCs/>
                <w:szCs w:val="24"/>
              </w:rPr>
              <w:t>including local businesses, community groups, associations and schools, promoting</w:t>
            </w:r>
            <w:r w:rsidR="006A4D8D">
              <w:rPr>
                <w:rFonts w:ascii="Arial" w:hAnsi="Arial" w:cs="Arial"/>
                <w:bCs/>
                <w:szCs w:val="24"/>
              </w:rPr>
              <w:t xml:space="preserve"> </w:t>
            </w:r>
            <w:r>
              <w:rPr>
                <w:rFonts w:ascii="Arial" w:hAnsi="Arial" w:cs="Arial"/>
                <w:bCs/>
                <w:szCs w:val="24"/>
              </w:rPr>
              <w:t xml:space="preserve">Anti-social Behaviour </w:t>
            </w:r>
            <w:r w:rsidRPr="00B541E9">
              <w:rPr>
                <w:rFonts w:ascii="Arial" w:hAnsi="Arial" w:cs="Arial"/>
                <w:bCs/>
                <w:szCs w:val="24"/>
              </w:rPr>
              <w:t>awareness and responsibility</w:t>
            </w:r>
            <w:r>
              <w:rPr>
                <w:rFonts w:ascii="Arial" w:hAnsi="Arial" w:cs="Arial"/>
                <w:bCs/>
                <w:szCs w:val="24"/>
              </w:rPr>
              <w:t>.</w:t>
            </w:r>
          </w:p>
          <w:bookmarkEnd w:id="0"/>
          <w:p w14:paraId="51AC4EFC" w14:textId="77777777" w:rsidR="00A7402E" w:rsidRDefault="00A7402E" w:rsidP="00A7402E">
            <w:pPr>
              <w:pStyle w:val="BodyText"/>
              <w:tabs>
                <w:tab w:val="left" w:pos="709"/>
              </w:tabs>
              <w:spacing w:line="276" w:lineRule="auto"/>
              <w:rPr>
                <w:rFonts w:ascii="Arial" w:hAnsi="Arial" w:cs="Arial"/>
                <w:bCs/>
                <w:szCs w:val="24"/>
              </w:rPr>
            </w:pPr>
          </w:p>
          <w:bookmarkEnd w:id="1"/>
          <w:p w14:paraId="5A5EF542" w14:textId="1F4A29DD" w:rsidR="00A7402E" w:rsidRDefault="00A7402E" w:rsidP="00A7402E">
            <w:pPr>
              <w:pStyle w:val="BodyText"/>
              <w:numPr>
                <w:ilvl w:val="0"/>
                <w:numId w:val="8"/>
              </w:numPr>
              <w:tabs>
                <w:tab w:val="left" w:pos="709"/>
              </w:tabs>
              <w:spacing w:line="276" w:lineRule="auto"/>
              <w:rPr>
                <w:rFonts w:ascii="Arial" w:hAnsi="Arial" w:cs="Arial"/>
                <w:bCs/>
                <w:szCs w:val="24"/>
              </w:rPr>
            </w:pPr>
            <w:r w:rsidRPr="00B541E9">
              <w:rPr>
                <w:rFonts w:ascii="Arial" w:hAnsi="Arial" w:cs="Arial"/>
                <w:szCs w:val="24"/>
              </w:rPr>
              <w:t xml:space="preserve">To </w:t>
            </w:r>
            <w:r>
              <w:rPr>
                <w:rFonts w:ascii="Arial" w:hAnsi="Arial" w:cs="Arial"/>
                <w:szCs w:val="24"/>
              </w:rPr>
              <w:t xml:space="preserve">utilise informal and formal enforcement tools to consider the necessary powers to address incidents of anti-social behaviour and domestic noise nuisance.  </w:t>
            </w:r>
            <w:r w:rsidRPr="00B541E9">
              <w:rPr>
                <w:rFonts w:ascii="Arial" w:hAnsi="Arial" w:cs="Arial"/>
                <w:szCs w:val="24"/>
              </w:rPr>
              <w:t xml:space="preserve"> </w:t>
            </w:r>
          </w:p>
          <w:p w14:paraId="07F3CB68" w14:textId="77777777" w:rsidR="00A7402E" w:rsidRDefault="00A7402E" w:rsidP="00A7402E">
            <w:pPr>
              <w:pStyle w:val="BodyText"/>
              <w:tabs>
                <w:tab w:val="left" w:pos="709"/>
              </w:tabs>
              <w:spacing w:line="276" w:lineRule="auto"/>
              <w:ind w:left="709" w:hanging="709"/>
              <w:rPr>
                <w:rFonts w:ascii="Arial" w:hAnsi="Arial" w:cs="Arial"/>
                <w:bCs/>
                <w:szCs w:val="24"/>
              </w:rPr>
            </w:pPr>
          </w:p>
          <w:p w14:paraId="2ECF13DF" w14:textId="5D8C34EC" w:rsidR="00A7402E" w:rsidRDefault="00A7402E" w:rsidP="00A7402E">
            <w:pPr>
              <w:pStyle w:val="BodyText"/>
              <w:numPr>
                <w:ilvl w:val="0"/>
                <w:numId w:val="8"/>
              </w:numPr>
              <w:rPr>
                <w:rFonts w:ascii="Arial" w:hAnsi="Arial" w:cs="Arial"/>
                <w:szCs w:val="24"/>
              </w:rPr>
            </w:pPr>
            <w:r w:rsidRPr="00B541E9">
              <w:rPr>
                <w:rFonts w:ascii="Arial" w:hAnsi="Arial" w:cs="Arial"/>
                <w:szCs w:val="24"/>
              </w:rPr>
              <w:lastRenderedPageBreak/>
              <w:t xml:space="preserve">To support the legal process including conducting interviews </w:t>
            </w:r>
            <w:r>
              <w:rPr>
                <w:rFonts w:ascii="Arial" w:hAnsi="Arial" w:cs="Arial"/>
                <w:szCs w:val="24"/>
              </w:rPr>
              <w:t xml:space="preserve">with victims and subjects obtaining statements and submitting case files to Court, giving evidence as and when necessary.  </w:t>
            </w:r>
          </w:p>
          <w:p w14:paraId="593A299A" w14:textId="77777777" w:rsidR="00A7402E" w:rsidRDefault="00A7402E" w:rsidP="00A7402E">
            <w:pPr>
              <w:pStyle w:val="BodyText"/>
              <w:ind w:left="644" w:hanging="644"/>
              <w:rPr>
                <w:rFonts w:ascii="Arial" w:hAnsi="Arial" w:cs="Arial"/>
                <w:szCs w:val="24"/>
              </w:rPr>
            </w:pPr>
          </w:p>
          <w:p w14:paraId="275ADFC0" w14:textId="491A432B" w:rsidR="00A7402E" w:rsidRDefault="00A7402E" w:rsidP="00A7402E">
            <w:pPr>
              <w:pStyle w:val="BodyText"/>
              <w:numPr>
                <w:ilvl w:val="0"/>
                <w:numId w:val="8"/>
              </w:numPr>
              <w:rPr>
                <w:rFonts w:ascii="Arial" w:hAnsi="Arial" w:cs="Arial"/>
                <w:szCs w:val="24"/>
              </w:rPr>
            </w:pPr>
            <w:r w:rsidRPr="00486AE6">
              <w:rPr>
                <w:rFonts w:ascii="Arial" w:hAnsi="Arial" w:cs="Arial"/>
                <w:szCs w:val="24"/>
              </w:rPr>
              <w:t>To ensure the identification of vulnerable customers and</w:t>
            </w:r>
            <w:r w:rsidR="006A4D8D">
              <w:rPr>
                <w:rFonts w:ascii="Arial" w:hAnsi="Arial" w:cs="Arial"/>
                <w:szCs w:val="24"/>
              </w:rPr>
              <w:t xml:space="preserve"> that</w:t>
            </w:r>
            <w:r w:rsidRPr="00486AE6">
              <w:rPr>
                <w:rFonts w:ascii="Arial" w:hAnsi="Arial" w:cs="Arial"/>
                <w:szCs w:val="24"/>
              </w:rPr>
              <w:t xml:space="preserve"> appropriate referrals are submitted to ensure risk is minimise</w:t>
            </w:r>
            <w:r>
              <w:rPr>
                <w:rFonts w:ascii="Arial" w:hAnsi="Arial" w:cs="Arial"/>
                <w:szCs w:val="24"/>
              </w:rPr>
              <w:t>d.</w:t>
            </w:r>
            <w:r>
              <w:rPr>
                <w:rFonts w:ascii="Arial" w:hAnsi="Arial" w:cs="Arial"/>
                <w:szCs w:val="24"/>
              </w:rPr>
              <w:tab/>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3E962BB5"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BAC15E" w14:textId="4F1CB9DA" w:rsid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 xml:space="preserve">To prepare and present data, intelligence and information at a variety of forums. </w:t>
            </w:r>
          </w:p>
          <w:p w14:paraId="1C12C0DB" w14:textId="77777777" w:rsidR="00BB4F1E" w:rsidRPr="00A7402E" w:rsidRDefault="00BB4F1E" w:rsidP="00BB4F1E">
            <w:pPr>
              <w:pStyle w:val="ListParagraph"/>
              <w:rPr>
                <w:rFonts w:ascii="Arial" w:hAnsi="Arial" w:cs="Arial"/>
                <w:snapToGrid w:val="0"/>
              </w:rPr>
            </w:pPr>
          </w:p>
          <w:p w14:paraId="6898E07A" w14:textId="167D512D" w:rsid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To prepare reports for senior officers to assist decision-making and to retain efficient and accurate records in accordance with departmental policy and legislative requirements.</w:t>
            </w:r>
          </w:p>
          <w:p w14:paraId="609FE6FD" w14:textId="77777777" w:rsidR="00BB4F1E" w:rsidRPr="00BB4F1E" w:rsidRDefault="00BB4F1E" w:rsidP="00BB4F1E">
            <w:pPr>
              <w:rPr>
                <w:rFonts w:ascii="Arial" w:hAnsi="Arial" w:cs="Arial"/>
                <w:snapToGrid w:val="0"/>
              </w:rPr>
            </w:pPr>
          </w:p>
          <w:p w14:paraId="4BE8A467" w14:textId="1F1AC83C" w:rsid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To use creative skills to develop new solutions to problems as and when they arise including with Partner agencies and with an understanding of the different needs and expectations of service users.</w:t>
            </w:r>
          </w:p>
          <w:p w14:paraId="61806868" w14:textId="77777777" w:rsidR="00BB4F1E" w:rsidRPr="00BB4F1E" w:rsidRDefault="00BB4F1E" w:rsidP="00BB4F1E">
            <w:pPr>
              <w:rPr>
                <w:rFonts w:ascii="Arial" w:hAnsi="Arial" w:cs="Arial"/>
                <w:snapToGrid w:val="0"/>
              </w:rPr>
            </w:pPr>
          </w:p>
          <w:p w14:paraId="36F7D577" w14:textId="40887D1F" w:rsid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Negotiating and persuading skills to ensure customers, partner</w:t>
            </w:r>
            <w:r w:rsidR="006A4D8D">
              <w:rPr>
                <w:rFonts w:ascii="Arial" w:hAnsi="Arial" w:cs="Arial"/>
                <w:snapToGrid w:val="0"/>
              </w:rPr>
              <w:t xml:space="preserve">s, </w:t>
            </w:r>
            <w:r w:rsidRPr="00A7402E">
              <w:rPr>
                <w:rFonts w:ascii="Arial" w:hAnsi="Arial" w:cs="Arial"/>
                <w:snapToGrid w:val="0"/>
              </w:rPr>
              <w:t>service users and colleagues operate in a particular way.</w:t>
            </w:r>
          </w:p>
          <w:p w14:paraId="3B5463A5" w14:textId="77777777" w:rsidR="00BB4F1E" w:rsidRPr="00BB4F1E" w:rsidRDefault="00BB4F1E" w:rsidP="00BB4F1E">
            <w:pPr>
              <w:pStyle w:val="ListParagraph"/>
              <w:rPr>
                <w:rFonts w:ascii="Arial" w:hAnsi="Arial" w:cs="Arial"/>
                <w:snapToGrid w:val="0"/>
              </w:rPr>
            </w:pPr>
          </w:p>
          <w:p w14:paraId="4F34E57A" w14:textId="77777777" w:rsidR="00BB4F1E" w:rsidRPr="00BB4F1E" w:rsidRDefault="00BB4F1E" w:rsidP="00BB4F1E">
            <w:pPr>
              <w:rPr>
                <w:rFonts w:ascii="Arial" w:hAnsi="Arial" w:cs="Arial"/>
                <w:snapToGrid w:val="0"/>
              </w:rPr>
            </w:pPr>
          </w:p>
          <w:p w14:paraId="5CC50C19" w14:textId="7CAFEC88" w:rsid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Deal with sensitive matters or challenging or hostile behaviour from customers.</w:t>
            </w:r>
          </w:p>
          <w:p w14:paraId="04121406" w14:textId="77777777" w:rsidR="00BB4F1E" w:rsidRPr="00A7402E" w:rsidRDefault="00BB4F1E" w:rsidP="00BB4F1E">
            <w:pPr>
              <w:pStyle w:val="ListParagraph"/>
              <w:rPr>
                <w:rFonts w:ascii="Arial" w:hAnsi="Arial" w:cs="Arial"/>
                <w:snapToGrid w:val="0"/>
              </w:rPr>
            </w:pPr>
          </w:p>
          <w:p w14:paraId="1FFC971B" w14:textId="4496CBF9" w:rsidR="006A4D8D" w:rsidRDefault="00A7402E" w:rsidP="00A7402E">
            <w:pPr>
              <w:pStyle w:val="ListParagraph"/>
              <w:numPr>
                <w:ilvl w:val="0"/>
                <w:numId w:val="9"/>
              </w:numPr>
              <w:rPr>
                <w:rFonts w:ascii="Arial" w:hAnsi="Arial" w:cs="Arial"/>
                <w:snapToGrid w:val="0"/>
              </w:rPr>
            </w:pPr>
            <w:r w:rsidRPr="00A7402E">
              <w:rPr>
                <w:rFonts w:ascii="Arial" w:hAnsi="Arial" w:cs="Arial"/>
                <w:snapToGrid w:val="0"/>
              </w:rPr>
              <w:t xml:space="preserve">Work independently to set timescales and workload. </w:t>
            </w:r>
          </w:p>
          <w:p w14:paraId="681BE639" w14:textId="77777777" w:rsidR="00BB4F1E" w:rsidRPr="00BB4F1E" w:rsidRDefault="00BB4F1E" w:rsidP="00BB4F1E">
            <w:pPr>
              <w:rPr>
                <w:rFonts w:ascii="Arial" w:hAnsi="Arial" w:cs="Arial"/>
                <w:snapToGrid w:val="0"/>
              </w:rPr>
            </w:pPr>
          </w:p>
          <w:p w14:paraId="307C9B5D" w14:textId="37ACA4A3" w:rsidR="006A4D8D" w:rsidRDefault="00A7402E" w:rsidP="00A7402E">
            <w:pPr>
              <w:pStyle w:val="ListParagraph"/>
              <w:numPr>
                <w:ilvl w:val="0"/>
                <w:numId w:val="9"/>
              </w:numPr>
              <w:rPr>
                <w:rFonts w:ascii="Arial" w:hAnsi="Arial" w:cs="Arial"/>
                <w:snapToGrid w:val="0"/>
              </w:rPr>
            </w:pPr>
            <w:r w:rsidRPr="00A7402E">
              <w:rPr>
                <w:rFonts w:ascii="Arial" w:hAnsi="Arial" w:cs="Arial"/>
                <w:snapToGrid w:val="0"/>
              </w:rPr>
              <w:t xml:space="preserve"> Deliver delegated actions, at times under minimal supervision whilst allowing time for initiative.  </w:t>
            </w:r>
          </w:p>
          <w:p w14:paraId="7534D38F" w14:textId="77777777" w:rsidR="00BB4F1E" w:rsidRPr="00BB4F1E" w:rsidRDefault="00BB4F1E" w:rsidP="00BB4F1E">
            <w:pPr>
              <w:rPr>
                <w:rFonts w:ascii="Arial" w:hAnsi="Arial" w:cs="Arial"/>
                <w:snapToGrid w:val="0"/>
              </w:rPr>
            </w:pPr>
          </w:p>
          <w:p w14:paraId="0E6DFB12" w14:textId="383DA8AC" w:rsidR="00A7402E" w:rsidRP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Working on difficult and unusual problems and within the framework of regulations and procedures.</w:t>
            </w: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A7402E"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 xml:space="preserve">The post holder must carry out their duties with full regard to the Council’s Equal </w:t>
            </w:r>
            <w:r w:rsidRPr="00A7402E">
              <w:rPr>
                <w:rFonts w:ascii="Arial" w:hAnsi="Arial" w:cs="Arial"/>
                <w:color w:val="000000"/>
              </w:rPr>
              <w:lastRenderedPageBreak/>
              <w:t>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A7402E"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A7402E"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A7402E"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7F45A561" w14:textId="77777777" w:rsidR="003A0FD4"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6259FC62" w14:textId="22179F44" w:rsidR="00B02846" w:rsidRPr="00B02846" w:rsidRDefault="00B02846" w:rsidP="00B02846">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EC75" w14:textId="77777777" w:rsidR="00AE1ADB" w:rsidRDefault="00AE1ADB" w:rsidP="00245B78">
      <w:r>
        <w:separator/>
      </w:r>
    </w:p>
  </w:endnote>
  <w:endnote w:type="continuationSeparator" w:id="0">
    <w:p w14:paraId="5A8DE074" w14:textId="77777777" w:rsidR="00AE1ADB" w:rsidRDefault="00AE1ADB"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BD85" w14:textId="77777777" w:rsidR="00AE1ADB" w:rsidRDefault="00AE1ADB" w:rsidP="00245B78">
      <w:r>
        <w:separator/>
      </w:r>
    </w:p>
  </w:footnote>
  <w:footnote w:type="continuationSeparator" w:id="0">
    <w:p w14:paraId="18359EF6" w14:textId="77777777" w:rsidR="00AE1ADB" w:rsidRDefault="00AE1ADB"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12533"/>
    <w:multiLevelType w:val="hybridMultilevel"/>
    <w:tmpl w:val="916C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4350866"/>
    <w:multiLevelType w:val="hybridMultilevel"/>
    <w:tmpl w:val="D6949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B78B3"/>
    <w:multiLevelType w:val="hybridMultilevel"/>
    <w:tmpl w:val="645A5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05D78"/>
    <w:multiLevelType w:val="hybridMultilevel"/>
    <w:tmpl w:val="1848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3"/>
  </w:num>
  <w:num w:numId="2">
    <w:abstractNumId w:val="9"/>
  </w:num>
  <w:num w:numId="3">
    <w:abstractNumId w:val="6"/>
  </w:num>
  <w:num w:numId="4">
    <w:abstractNumId w:val="5"/>
  </w:num>
  <w:num w:numId="5">
    <w:abstractNumId w:val="1"/>
  </w:num>
  <w:num w:numId="6">
    <w:abstractNumId w:val="0"/>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114E"/>
    <w:rsid w:val="00637DA3"/>
    <w:rsid w:val="006A4D8D"/>
    <w:rsid w:val="006C26E8"/>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7402E"/>
    <w:rsid w:val="00A93EE8"/>
    <w:rsid w:val="00AE1ADB"/>
    <w:rsid w:val="00B02846"/>
    <w:rsid w:val="00B44459"/>
    <w:rsid w:val="00B5717D"/>
    <w:rsid w:val="00B85DAA"/>
    <w:rsid w:val="00BB4F1E"/>
    <w:rsid w:val="00BB7FAA"/>
    <w:rsid w:val="00BE111F"/>
    <w:rsid w:val="00C333A6"/>
    <w:rsid w:val="00C45539"/>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BodyText">
    <w:name w:val="Body Text"/>
    <w:basedOn w:val="Normal"/>
    <w:link w:val="BodyTextChar"/>
    <w:rsid w:val="00A7402E"/>
    <w:pPr>
      <w:suppressAutoHyphens w:val="0"/>
      <w:overflowPunct/>
      <w:autoSpaceDE/>
      <w:autoSpaceDN/>
      <w:textAlignment w:val="auto"/>
    </w:pPr>
    <w:rPr>
      <w:snapToGrid w:val="0"/>
      <w:color w:val="000000"/>
      <w:kern w:val="0"/>
      <w:szCs w:val="20"/>
      <w:lang w:eastAsia="en-US"/>
    </w:rPr>
  </w:style>
  <w:style w:type="character" w:customStyle="1" w:styleId="BodyTextChar">
    <w:name w:val="Body Text Char"/>
    <w:basedOn w:val="DefaultParagraphFont"/>
    <w:link w:val="BodyText"/>
    <w:rsid w:val="00A7402E"/>
    <w:rPr>
      <w:snapToGrid w:val="0"/>
      <w:color w:val="000000"/>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3111ed18-efc8-49d2-818f-38412d3a95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535AC4B59D840B2364F31F1AF04A6" ma:contentTypeVersion="16" ma:contentTypeDescription="Create a new document." ma:contentTypeScope="" ma:versionID="531385fb2b3d5dcc3c4aed78dfe62105">
  <xsd:schema xmlns:xsd="http://www.w3.org/2001/XMLSchema" xmlns:xs="http://www.w3.org/2001/XMLSchema" xmlns:p="http://schemas.microsoft.com/office/2006/metadata/properties" xmlns:ns2="3111ed18-efc8-49d2-818f-38412d3a9566" xmlns:ns3="c2a8b4d6-cc96-4194-a82b-6076acb3011b" xmlns:ns4="0862de27-bf98-42c3-9af4-81ee2ef416fb" targetNamespace="http://schemas.microsoft.com/office/2006/metadata/properties" ma:root="true" ma:fieldsID="6ff4affc6dc5649a0d5cc8331e393109" ns2:_="" ns3:_="" ns4:_="">
    <xsd:import namespace="3111ed18-efc8-49d2-818f-38412d3a9566"/>
    <xsd:import namespace="c2a8b4d6-cc96-4194-a82b-6076acb3011b"/>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1ed18-efc8-49d2-818f-38412d3a9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8b4d6-cc96-4194-a82b-6076acb301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613ca5-ad55-4303-b203-6014459bec56}" ma:internalName="TaxCatchAll" ma:showField="CatchAllData" ma:web="c2a8b4d6-cc96-4194-a82b-6076acb301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 ds:uri="3111ed18-efc8-49d2-818f-38412d3a9566"/>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EFDC8986-6845-4793-BBF1-9A1C6A17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1ed18-efc8-49d2-818f-38412d3a9566"/>
    <ds:schemaRef ds:uri="c2a8b4d6-cc96-4194-a82b-6076acb3011b"/>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2</cp:revision>
  <dcterms:created xsi:type="dcterms:W3CDTF">2022-06-21T09:28:00Z</dcterms:created>
  <dcterms:modified xsi:type="dcterms:W3CDTF">2022-06-21T09:28:00Z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0x010100BF9535AC4B59D840B2364F31F1AF04A6</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